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047E6E5" w:rsidR="00B17211" w:rsidRPr="00B17211" w:rsidRDefault="00B17211" w:rsidP="007F490F">
            <w:r w:rsidRPr="007F490F">
              <w:rPr>
                <w:rStyle w:val="Heading2Char"/>
              </w:rPr>
              <w:t>Our reference:</w:t>
            </w:r>
            <w:r>
              <w:t xml:space="preserve">  FOI 2</w:t>
            </w:r>
            <w:r w:rsidR="00EF0FBB">
              <w:t>5</w:t>
            </w:r>
            <w:r>
              <w:t>-</w:t>
            </w:r>
            <w:r w:rsidR="00805A56">
              <w:t>3</w:t>
            </w:r>
            <w:r w:rsidR="00CC4F0A">
              <w:t>697</w:t>
            </w:r>
          </w:p>
          <w:p w14:paraId="34BDABA6" w14:textId="2EC5ADBD" w:rsidR="00B17211" w:rsidRDefault="00456324" w:rsidP="00EE2373">
            <w:r w:rsidRPr="007F490F">
              <w:rPr>
                <w:rStyle w:val="Heading2Char"/>
              </w:rPr>
              <w:t>Respon</w:t>
            </w:r>
            <w:r w:rsidR="007D55F6">
              <w:rPr>
                <w:rStyle w:val="Heading2Char"/>
              </w:rPr>
              <w:t>ded to:</w:t>
            </w:r>
            <w:r w:rsidR="007F490F">
              <w:t xml:space="preserve">  </w:t>
            </w:r>
            <w:r w:rsidR="004F1EB0">
              <w:t>10</w:t>
            </w:r>
            <w:r w:rsidR="00CC4F0A">
              <w:t xml:space="preserve"> December </w:t>
            </w:r>
            <w:r>
              <w:t>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0B5B2A2" w14:textId="77777777" w:rsidR="00CC4F0A" w:rsidRPr="00CC4F0A" w:rsidRDefault="00CC4F0A" w:rsidP="00CC4F0A">
      <w:pPr>
        <w:rPr>
          <w:b/>
          <w:bCs/>
          <w:lang w:eastAsia="en-GB"/>
        </w:rPr>
      </w:pPr>
      <w:r w:rsidRPr="00CC4F0A">
        <w:rPr>
          <w:b/>
          <w:bCs/>
          <w:lang w:eastAsia="en-GB"/>
        </w:rPr>
        <w:t>1) The number of formal complaints submitted by members of the public in each year (calendar year if possible) since Police Scotland's establishment. Please break these figures down by the number;</w:t>
      </w:r>
    </w:p>
    <w:p w14:paraId="0592E42C" w14:textId="77777777" w:rsidR="00CC4F0A" w:rsidRPr="00CC4F0A" w:rsidRDefault="00CC4F0A" w:rsidP="00CC4F0A">
      <w:pPr>
        <w:ind w:left="720"/>
        <w:rPr>
          <w:b/>
          <w:bCs/>
          <w:lang w:eastAsia="en-GB"/>
        </w:rPr>
      </w:pPr>
      <w:r w:rsidRPr="00CC4F0A">
        <w:rPr>
          <w:b/>
          <w:bCs/>
          <w:lang w:eastAsia="en-GB"/>
        </w:rPr>
        <w:t>a) upheld</w:t>
      </w:r>
    </w:p>
    <w:p w14:paraId="6F480E13" w14:textId="77777777" w:rsidR="00CC4F0A" w:rsidRPr="00CC4F0A" w:rsidRDefault="00CC4F0A" w:rsidP="00CC4F0A">
      <w:pPr>
        <w:ind w:left="720"/>
        <w:rPr>
          <w:b/>
          <w:bCs/>
          <w:lang w:eastAsia="en-GB"/>
        </w:rPr>
      </w:pPr>
      <w:r w:rsidRPr="00CC4F0A">
        <w:rPr>
          <w:b/>
          <w:bCs/>
          <w:lang w:eastAsia="en-GB"/>
        </w:rPr>
        <w:t>b) ongoing</w:t>
      </w:r>
    </w:p>
    <w:p w14:paraId="4BE9680A" w14:textId="7D8CBA7A" w:rsidR="00CC4F0A" w:rsidRDefault="00CC4F0A" w:rsidP="00CC4F0A">
      <w:pPr>
        <w:ind w:left="720"/>
        <w:rPr>
          <w:b/>
          <w:bCs/>
          <w:lang w:eastAsia="en-GB"/>
        </w:rPr>
      </w:pPr>
      <w:r w:rsidRPr="00CC4F0A">
        <w:rPr>
          <w:b/>
          <w:bCs/>
          <w:lang w:eastAsia="en-GB"/>
        </w:rPr>
        <w:t>c) dismissed</w:t>
      </w:r>
    </w:p>
    <w:p w14:paraId="57818903" w14:textId="02A53E76" w:rsidR="00CB1B57" w:rsidRPr="00CB1B57" w:rsidRDefault="00CB1B57" w:rsidP="00CB1B57">
      <w:pPr>
        <w:rPr>
          <w:lang w:eastAsia="en-GB"/>
        </w:rPr>
      </w:pPr>
      <w:r w:rsidRPr="00CB1B57">
        <w:rPr>
          <w:lang w:eastAsia="en-GB"/>
        </w:rPr>
        <w:t xml:space="preserve">The Police Scotland </w:t>
      </w:r>
      <w:hyperlink r:id="rId11" w:history="1">
        <w:r w:rsidRPr="00CB1B57">
          <w:rPr>
            <w:rStyle w:val="Hyperlink"/>
            <w:lang w:eastAsia="en-GB"/>
          </w:rPr>
          <w:t>Complaints About the Police Standard Operating Procedure (SOP)</w:t>
        </w:r>
      </w:hyperlink>
      <w:r w:rsidRPr="00CB1B57">
        <w:rPr>
          <w:lang w:eastAsia="en-GB"/>
        </w:rPr>
        <w:t xml:space="preserve"> outlines how we deal with complaints and they are categorised as per appendices C and D of that document.</w:t>
      </w:r>
    </w:p>
    <w:p w14:paraId="7A767778" w14:textId="1859D6BD" w:rsidR="00CB1B57" w:rsidRPr="00CB1B57" w:rsidRDefault="00CB1B57" w:rsidP="00CB1B57">
      <w:pPr>
        <w:rPr>
          <w:lang w:eastAsia="en-GB"/>
        </w:rPr>
      </w:pPr>
      <w:r w:rsidRPr="00CB1B57">
        <w:rPr>
          <w:lang w:eastAsia="en-GB"/>
        </w:rPr>
        <w:t xml:space="preserve">The Police Service of Scotland (Conduct) Regulations 2014 </w:t>
      </w:r>
      <w:hyperlink r:id="rId12" w:history="1">
        <w:r w:rsidRPr="00CB1B57">
          <w:rPr>
            <w:rStyle w:val="Hyperlink"/>
            <w:lang w:eastAsia="en-GB"/>
          </w:rPr>
          <w:t>Scottish Government Guidance Document</w:t>
        </w:r>
      </w:hyperlink>
      <w:r w:rsidRPr="00CB1B57">
        <w:rPr>
          <w:lang w:eastAsia="en-GB"/>
        </w:rPr>
        <w:t xml:space="preserve"> provides further information on the Conduct process and conduct cases are categorised in line with our </w:t>
      </w:r>
      <w:hyperlink r:id="rId13" w:history="1">
        <w:r w:rsidRPr="00CB1B57">
          <w:rPr>
            <w:rStyle w:val="Hyperlink"/>
            <w:lang w:eastAsia="en-GB"/>
          </w:rPr>
          <w:t>Standards of Professional Behaviour</w:t>
        </w:r>
      </w:hyperlink>
      <w:r w:rsidRPr="00CB1B57">
        <w:rPr>
          <w:lang w:eastAsia="en-GB"/>
        </w:rPr>
        <w:t>.</w:t>
      </w:r>
    </w:p>
    <w:p w14:paraId="2DD22CC2" w14:textId="2A605DF8" w:rsidR="00CB1B57" w:rsidRPr="00CB1B57" w:rsidRDefault="00CB1B57" w:rsidP="00CB1B57">
      <w:pPr>
        <w:rPr>
          <w:lang w:eastAsia="en-GB"/>
        </w:rPr>
      </w:pPr>
      <w:r w:rsidRPr="00CB1B57">
        <w:rPr>
          <w:lang w:eastAsia="en-GB"/>
        </w:rPr>
        <w:t xml:space="preserve">There can be one or more allegations contained within one complaint case and equally, there can be one or more subject officers relative to each allegation. Each case may involve multiple allegations, and each allegation may be linked to multiple subject officers. </w:t>
      </w:r>
    </w:p>
    <w:p w14:paraId="27B1A192" w14:textId="4E01AF43" w:rsidR="00CB1B57" w:rsidRPr="00CB1B57" w:rsidRDefault="00CB1B57" w:rsidP="00CB1B57">
      <w:pPr>
        <w:rPr>
          <w:b/>
          <w:bCs/>
          <w:lang w:eastAsia="en-GB"/>
        </w:rPr>
      </w:pPr>
      <w:r w:rsidRPr="00CB1B57">
        <w:rPr>
          <w:lang w:eastAsia="en-GB"/>
        </w:rPr>
        <w:t xml:space="preserve">However, the same individual officer may be subject to multiple cases and therefore may appear more than once. </w:t>
      </w:r>
    </w:p>
    <w:p w14:paraId="079AB401" w14:textId="21EE93F3" w:rsidR="00CB1B57" w:rsidRPr="00CB1B57" w:rsidRDefault="00CB1B57" w:rsidP="00CB1B57">
      <w:pPr>
        <w:rPr>
          <w:b/>
          <w:bCs/>
          <w:lang w:eastAsia="en-GB"/>
        </w:rPr>
      </w:pPr>
      <w:r w:rsidRPr="00CB1B57">
        <w:rPr>
          <w:lang w:eastAsia="en-GB"/>
        </w:rPr>
        <w:t>Data has been provided</w:t>
      </w:r>
      <w:r w:rsidR="00C4298D">
        <w:rPr>
          <w:lang w:eastAsia="en-GB"/>
        </w:rPr>
        <w:t xml:space="preserve"> at the end of this </w:t>
      </w:r>
      <w:r w:rsidR="004809AC">
        <w:rPr>
          <w:lang w:eastAsia="en-GB"/>
        </w:rPr>
        <w:t xml:space="preserve">letter, </w:t>
      </w:r>
      <w:r w:rsidR="004809AC" w:rsidRPr="00CB1B57">
        <w:rPr>
          <w:lang w:eastAsia="en-GB"/>
        </w:rPr>
        <w:t>which</w:t>
      </w:r>
      <w:r w:rsidRPr="00CB1B57">
        <w:rPr>
          <w:lang w:eastAsia="en-GB"/>
        </w:rPr>
        <w:t xml:space="preserve"> details the number of complaint cases received 01/04/2014 – 19/11/2025 inclusive, broken by calendar year received. This data is based on snapshot taken on 03/12/2025 and is correct as at that date. </w:t>
      </w:r>
    </w:p>
    <w:p w14:paraId="54F851C5" w14:textId="77777777" w:rsidR="00CB1B57" w:rsidRPr="00CB1B57" w:rsidRDefault="00CB1B57" w:rsidP="00CB1B57">
      <w:pPr>
        <w:rPr>
          <w:lang w:eastAsia="en-GB"/>
        </w:rPr>
      </w:pPr>
      <w:r w:rsidRPr="00CB1B57">
        <w:rPr>
          <w:lang w:eastAsia="en-GB"/>
        </w:rPr>
        <w:t xml:space="preserve">Thereafter, data has been provided which details the number of allegations finalised 01/04/2014 – 19/11/2025 inclusive, broken by calendar year finalised. This data is based on snapshot taken on 03/12/2025 and is correct as at that date. </w:t>
      </w:r>
    </w:p>
    <w:p w14:paraId="5565D060" w14:textId="77777777" w:rsidR="00CB1B57" w:rsidRPr="00CB1B57" w:rsidRDefault="00CB1B57" w:rsidP="00CB1B57">
      <w:pPr>
        <w:rPr>
          <w:b/>
          <w:bCs/>
          <w:lang w:eastAsia="en-GB"/>
        </w:rPr>
      </w:pPr>
    </w:p>
    <w:p w14:paraId="68D6BEBC" w14:textId="65F01AD2" w:rsidR="00CB1B57" w:rsidRPr="00CB1B57" w:rsidRDefault="00CB1B57" w:rsidP="00CB1B57">
      <w:pPr>
        <w:rPr>
          <w:lang w:eastAsia="en-GB"/>
        </w:rPr>
      </w:pPr>
      <w:r w:rsidRPr="00CB1B57">
        <w:rPr>
          <w:lang w:eastAsia="en-GB"/>
        </w:rPr>
        <w:lastRenderedPageBreak/>
        <w:t xml:space="preserve">Please note that it is allegations that may be upheld or not upheld, rather than complaint cases as a whole. As caveated above, each complaint case may involve multiple allegations, therefore the number of allegations may vary from the number of complaint cases. </w:t>
      </w:r>
    </w:p>
    <w:p w14:paraId="2DFA9E2A" w14:textId="4741E3F9" w:rsidR="00CB1B57" w:rsidRPr="00CB1B57" w:rsidRDefault="00CB1B57" w:rsidP="00CB1B57">
      <w:pPr>
        <w:rPr>
          <w:lang w:eastAsia="en-GB"/>
        </w:rPr>
      </w:pPr>
      <w:r w:rsidRPr="00CB1B57">
        <w:rPr>
          <w:lang w:eastAsia="en-GB"/>
        </w:rPr>
        <w:t xml:space="preserve">Moreover, complaint allegations received may remain subject to live enquiry and/or legal proceedings, therefore may not yet be concluded. Data for this aspect has been based on the finalised date, as allegations are only concluded at the point of being finalised (rather than the point of receipt). </w:t>
      </w:r>
    </w:p>
    <w:p w14:paraId="707D87B2" w14:textId="77777777" w:rsidR="004809AC" w:rsidRDefault="004809AC" w:rsidP="004809AC">
      <w:pPr>
        <w:tabs>
          <w:tab w:val="left" w:pos="5400"/>
        </w:tabs>
        <w:rPr>
          <w:i/>
          <w:iCs/>
        </w:rPr>
      </w:pPr>
      <w:r w:rsidRPr="00F5664C">
        <w:t>The National Professional Standards database became operational from 1 April 2014</w:t>
      </w:r>
      <w:r>
        <w:t>. Therefore, the</w:t>
      </w:r>
      <w:r w:rsidRPr="00F5664C">
        <w:t xml:space="preserve"> information sought prior to this date is not held by Police Scotland and section 17 of the Act applies.</w:t>
      </w:r>
    </w:p>
    <w:p w14:paraId="3AEBBC1E" w14:textId="62C8B350" w:rsidR="00CB1B57" w:rsidRPr="00CB1B57" w:rsidRDefault="00CB1B57" w:rsidP="00CB1B57">
      <w:pPr>
        <w:rPr>
          <w:lang w:eastAsia="en-GB"/>
        </w:rPr>
      </w:pPr>
      <w:r w:rsidRPr="00CB1B57">
        <w:rPr>
          <w:lang w:eastAsia="en-GB"/>
        </w:rPr>
        <w:t xml:space="preserve">With regards to question 1(b) above, please note that parts (a) and (c) of this question-set have sought information on the outcome of complaints. As per our explanation above, data for allegation results has been based on the dates on which these were finalised. As such, none of those allegations finalised would have been resulted as “ongoing”. </w:t>
      </w:r>
    </w:p>
    <w:p w14:paraId="092BA596" w14:textId="4EE47D4D" w:rsidR="00CB1B57" w:rsidRPr="00CB1B57" w:rsidRDefault="00CB1B57" w:rsidP="00CB1B57">
      <w:pPr>
        <w:rPr>
          <w:b/>
          <w:bCs/>
          <w:lang w:eastAsia="en-GB"/>
        </w:rPr>
      </w:pPr>
      <w:r w:rsidRPr="00CB1B57">
        <w:rPr>
          <w:lang w:eastAsia="en-GB"/>
        </w:rPr>
        <w:t xml:space="preserve">With regards to question 1(c) above, please note that “dismissed” is not a recognised term in terms of the outcome of complaint allegations. It is interpreted that allegations which have been resulted as ‘not upheld’, provided in the final table below, will provide suitable response to this aspect. </w:t>
      </w:r>
    </w:p>
    <w:p w14:paraId="6A7DA5D6" w14:textId="77777777" w:rsidR="00CB1B57" w:rsidRPr="00CB1B57" w:rsidRDefault="00CB1B57" w:rsidP="00CB1B57">
      <w:pPr>
        <w:rPr>
          <w:b/>
          <w:bCs/>
          <w:lang w:eastAsia="en-GB"/>
        </w:rPr>
      </w:pPr>
    </w:p>
    <w:p w14:paraId="5449199A" w14:textId="77777777" w:rsidR="00CC4F0A" w:rsidRPr="00CC4F0A" w:rsidRDefault="00CC4F0A" w:rsidP="00CC4F0A">
      <w:pPr>
        <w:rPr>
          <w:b/>
          <w:bCs/>
          <w:lang w:eastAsia="en-GB"/>
        </w:rPr>
      </w:pPr>
      <w:r w:rsidRPr="00CC4F0A">
        <w:rPr>
          <w:b/>
          <w:bCs/>
          <w:lang w:eastAsia="en-GB"/>
        </w:rPr>
        <w:t>2) The amount of money paid by Police Scotland in compensation in relation to complaints made to the organisation, broken down by amount per year, including the top ten single largest payments made since the establishment of Police Scotland.</w:t>
      </w:r>
    </w:p>
    <w:p w14:paraId="56675CDB" w14:textId="77777777" w:rsidR="005947BA" w:rsidRDefault="005947BA" w:rsidP="005947BA">
      <w:r>
        <w:t xml:space="preserve">Unfortunately, I estimate that it would cost well in excess of the current FOI cost threshold of £600 to process your request. I am therefore refusing to provide the information sought in terms of section 12(1) of the Act - Excessive Cost of Compliance. </w:t>
      </w:r>
    </w:p>
    <w:p w14:paraId="587D006F" w14:textId="06168588" w:rsidR="00CC4F0A" w:rsidRDefault="005947BA" w:rsidP="00CC4F0A">
      <w:pPr>
        <w:rPr>
          <w:sz w:val="22"/>
          <w:szCs w:val="22"/>
        </w:rPr>
      </w:pPr>
      <w:r w:rsidRPr="005947BA">
        <w:rPr>
          <w:rStyle w:val="Emphasis"/>
          <w:i w:val="0"/>
          <w:iCs w:val="0"/>
          <w:color w:val="444444"/>
        </w:rPr>
        <w:t>By way of explanatio</w:t>
      </w:r>
      <w:r w:rsidR="00CC4F0A">
        <w:rPr>
          <w:rStyle w:val="Emphasis"/>
          <w:i w:val="0"/>
          <w:iCs w:val="0"/>
          <w:color w:val="444444"/>
        </w:rPr>
        <w:t xml:space="preserve">n, the information requested is not recorded in this format.  From a review of the Claims Register, we do not have it expressly recorded that specific claims are linked to or have resulted from complaints that have been made to Police Scotland.  Claims are often received where no previous complaint has been made.  To extract this information, a review of the files of all </w:t>
      </w:r>
      <w:r w:rsidR="007033D3">
        <w:rPr>
          <w:rStyle w:val="Emphasis"/>
          <w:i w:val="0"/>
          <w:iCs w:val="0"/>
          <w:color w:val="444444"/>
        </w:rPr>
        <w:t>P</w:t>
      </w:r>
      <w:r w:rsidR="00CC4F0A">
        <w:rPr>
          <w:rStyle w:val="Emphasis"/>
          <w:i w:val="0"/>
          <w:iCs w:val="0"/>
          <w:color w:val="444444"/>
        </w:rPr>
        <w:t>ublic</w:t>
      </w:r>
      <w:r w:rsidR="007033D3">
        <w:rPr>
          <w:rStyle w:val="Emphasis"/>
          <w:i w:val="0"/>
          <w:iCs w:val="0"/>
          <w:color w:val="444444"/>
        </w:rPr>
        <w:t xml:space="preserve"> L</w:t>
      </w:r>
      <w:r w:rsidR="00CC4F0A">
        <w:rPr>
          <w:rStyle w:val="Emphasis"/>
          <w:i w:val="0"/>
          <w:iCs w:val="0"/>
          <w:color w:val="444444"/>
        </w:rPr>
        <w:t xml:space="preserve">iability </w:t>
      </w:r>
      <w:r w:rsidR="007033D3">
        <w:rPr>
          <w:rStyle w:val="Emphasis"/>
          <w:i w:val="0"/>
          <w:iCs w:val="0"/>
          <w:color w:val="444444"/>
        </w:rPr>
        <w:t>C</w:t>
      </w:r>
      <w:r w:rsidR="00CC4F0A">
        <w:rPr>
          <w:rStyle w:val="Emphasis"/>
          <w:i w:val="0"/>
          <w:iCs w:val="0"/>
          <w:color w:val="444444"/>
        </w:rPr>
        <w:t>laims</w:t>
      </w:r>
      <w:r w:rsidR="007033D3">
        <w:rPr>
          <w:rStyle w:val="Emphasis"/>
          <w:i w:val="0"/>
          <w:iCs w:val="0"/>
          <w:color w:val="444444"/>
        </w:rPr>
        <w:t xml:space="preserve"> (PLCs)</w:t>
      </w:r>
      <w:r w:rsidR="00CC4F0A">
        <w:rPr>
          <w:rStyle w:val="Emphasis"/>
          <w:i w:val="0"/>
          <w:iCs w:val="0"/>
          <w:color w:val="444444"/>
        </w:rPr>
        <w:t xml:space="preserve"> received by Legal </w:t>
      </w:r>
      <w:r w:rsidR="00CC4F0A">
        <w:rPr>
          <w:rStyle w:val="Emphasis"/>
          <w:i w:val="0"/>
          <w:iCs w:val="0"/>
          <w:color w:val="444444"/>
        </w:rPr>
        <w:lastRenderedPageBreak/>
        <w:t xml:space="preserve">Services would have to be conducted in order to identify all relevant claims.  Given there was over 8000 PLCs received in the last 10 years, and as Police Scotland was established in 2013, the total number of files that would require to be reviewed would be significantly greater. </w:t>
      </w:r>
      <w:r w:rsidR="006B2BFA">
        <w:rPr>
          <w:rStyle w:val="Emphasis"/>
          <w:i w:val="0"/>
          <w:iCs w:val="0"/>
          <w:color w:val="444444"/>
        </w:rPr>
        <w:t xml:space="preserve">As such, this is an exercise which greatly exceeds the cost threshold set out in the Fees Regulations.  </w:t>
      </w:r>
    </w:p>
    <w:p w14:paraId="4E869856" w14:textId="77777777" w:rsidR="00CC4F0A" w:rsidRDefault="00CC4F0A" w:rsidP="00CC4F0A">
      <w:pPr>
        <w:rPr>
          <w:sz w:val="22"/>
          <w:szCs w:val="22"/>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03B537C3" w14:textId="77777777" w:rsidR="00C4298D" w:rsidRDefault="00C4298D" w:rsidP="00C4298D">
      <w:pPr>
        <w:rPr>
          <w:b/>
          <w:bCs/>
          <w:lang w:eastAsia="en-GB"/>
        </w:rPr>
      </w:pPr>
    </w:p>
    <w:p w14:paraId="5E14C319" w14:textId="77777777" w:rsidR="00C4298D" w:rsidRDefault="00C4298D" w:rsidP="00C4298D">
      <w:pPr>
        <w:rPr>
          <w:b/>
          <w:bCs/>
          <w:lang w:eastAsia="en-GB"/>
        </w:rPr>
        <w:sectPr w:rsidR="00C4298D" w:rsidSect="00C4298D">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pPr>
    </w:p>
    <w:p w14:paraId="34BDABC4" w14:textId="3CFA67E6" w:rsidR="007F490F" w:rsidRDefault="00C4298D" w:rsidP="00793DD5">
      <w:r w:rsidRPr="00CB1B57">
        <w:rPr>
          <w:b/>
          <w:bCs/>
          <w:lang w:eastAsia="en-GB"/>
        </w:rPr>
        <w:lastRenderedPageBreak/>
        <w:t xml:space="preserve">Table: Complaint cases received between 01/04/2014 – 19/11/2025, by calendar year </w:t>
      </w:r>
      <w:r w:rsidRPr="00CB1B57">
        <w:rPr>
          <w:b/>
          <w:bCs/>
          <w:vertAlign w:val="superscript"/>
          <w:lang w:eastAsia="en-GB"/>
        </w:rPr>
        <w:t>1 2 3</w:t>
      </w:r>
    </w:p>
    <w:tbl>
      <w:tblPr>
        <w:tblpPr w:leftFromText="180" w:rightFromText="180" w:vertAnchor="text" w:horzAnchor="margin" w:tblpY="53"/>
        <w:tblW w:w="0" w:type="auto"/>
        <w:tblCellMar>
          <w:left w:w="0" w:type="dxa"/>
          <w:right w:w="0" w:type="dxa"/>
        </w:tblCellMar>
        <w:tblLook w:val="04A0" w:firstRow="1" w:lastRow="0" w:firstColumn="1" w:lastColumn="0" w:noHBand="0" w:noVBand="1"/>
      </w:tblPr>
      <w:tblGrid>
        <w:gridCol w:w="3251"/>
        <w:gridCol w:w="817"/>
        <w:gridCol w:w="817"/>
        <w:gridCol w:w="817"/>
        <w:gridCol w:w="817"/>
        <w:gridCol w:w="817"/>
        <w:gridCol w:w="817"/>
        <w:gridCol w:w="817"/>
        <w:gridCol w:w="817"/>
        <w:gridCol w:w="817"/>
        <w:gridCol w:w="817"/>
        <w:gridCol w:w="817"/>
        <w:gridCol w:w="817"/>
      </w:tblGrid>
      <w:tr w:rsidR="00C4298D" w:rsidRPr="00C4298D" w14:paraId="6139F4B0" w14:textId="77777777" w:rsidTr="007033D3">
        <w:trPr>
          <w:trHeight w:val="315"/>
        </w:trPr>
        <w:tc>
          <w:tcPr>
            <w:tcW w:w="325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4539914" w14:textId="77777777" w:rsidR="00C4298D" w:rsidRPr="00CB1B57" w:rsidRDefault="00C4298D" w:rsidP="00C4298D">
            <w:pPr>
              <w:rPr>
                <w:b/>
                <w:bCs/>
                <w:lang w:eastAsia="en-GB"/>
              </w:rPr>
            </w:pPr>
            <w:r w:rsidRPr="00CB1B57">
              <w:rPr>
                <w:b/>
                <w:bCs/>
                <w:lang w:eastAsia="en-GB"/>
              </w:rPr>
              <w:t>Category</w:t>
            </w:r>
          </w:p>
        </w:tc>
        <w:tc>
          <w:tcPr>
            <w:tcW w:w="39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62468B6" w14:textId="77777777" w:rsidR="00C4298D" w:rsidRPr="00CB1B57" w:rsidRDefault="00C4298D" w:rsidP="00C4298D">
            <w:pPr>
              <w:rPr>
                <w:b/>
                <w:bCs/>
                <w:lang w:eastAsia="en-GB"/>
              </w:rPr>
            </w:pPr>
            <w:r w:rsidRPr="00CB1B57">
              <w:rPr>
                <w:b/>
                <w:bCs/>
                <w:lang w:eastAsia="en-GB"/>
              </w:rPr>
              <w:t>2014</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DD1DCCA" w14:textId="77777777" w:rsidR="00C4298D" w:rsidRPr="00CB1B57" w:rsidRDefault="00C4298D" w:rsidP="00C4298D">
            <w:pPr>
              <w:rPr>
                <w:b/>
                <w:bCs/>
                <w:lang w:eastAsia="en-GB"/>
              </w:rPr>
            </w:pPr>
            <w:r w:rsidRPr="00CB1B57">
              <w:rPr>
                <w:b/>
                <w:bCs/>
                <w:lang w:eastAsia="en-GB"/>
              </w:rPr>
              <w:t>2015</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71026F2" w14:textId="77777777" w:rsidR="00C4298D" w:rsidRPr="00CB1B57" w:rsidRDefault="00C4298D" w:rsidP="00C4298D">
            <w:pPr>
              <w:rPr>
                <w:b/>
                <w:bCs/>
                <w:lang w:eastAsia="en-GB"/>
              </w:rPr>
            </w:pPr>
            <w:r w:rsidRPr="00CB1B57">
              <w:rPr>
                <w:b/>
                <w:bCs/>
                <w:lang w:eastAsia="en-GB"/>
              </w:rPr>
              <w:t>2016</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1B2EB88" w14:textId="77777777" w:rsidR="00C4298D" w:rsidRPr="00CB1B57" w:rsidRDefault="00C4298D" w:rsidP="00C4298D">
            <w:pPr>
              <w:rPr>
                <w:b/>
                <w:bCs/>
                <w:lang w:eastAsia="en-GB"/>
              </w:rPr>
            </w:pPr>
            <w:r w:rsidRPr="00CB1B57">
              <w:rPr>
                <w:b/>
                <w:bCs/>
                <w:lang w:eastAsia="en-GB"/>
              </w:rPr>
              <w:t>2017</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8027D2C" w14:textId="77777777" w:rsidR="00C4298D" w:rsidRPr="00CB1B57" w:rsidRDefault="00C4298D" w:rsidP="00C4298D">
            <w:pPr>
              <w:rPr>
                <w:b/>
                <w:bCs/>
                <w:lang w:eastAsia="en-GB"/>
              </w:rPr>
            </w:pPr>
            <w:r w:rsidRPr="00CB1B57">
              <w:rPr>
                <w:b/>
                <w:bCs/>
                <w:lang w:eastAsia="en-GB"/>
              </w:rPr>
              <w:t>2018</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288E6BD" w14:textId="77777777" w:rsidR="00C4298D" w:rsidRPr="00CB1B57" w:rsidRDefault="00C4298D" w:rsidP="00C4298D">
            <w:pPr>
              <w:rPr>
                <w:b/>
                <w:bCs/>
                <w:lang w:eastAsia="en-GB"/>
              </w:rPr>
            </w:pPr>
            <w:r w:rsidRPr="00CB1B57">
              <w:rPr>
                <w:b/>
                <w:bCs/>
                <w:lang w:eastAsia="en-GB"/>
              </w:rPr>
              <w:t>2019</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908ADC4" w14:textId="77777777" w:rsidR="00C4298D" w:rsidRPr="00CB1B57" w:rsidRDefault="00C4298D" w:rsidP="00C4298D">
            <w:pPr>
              <w:rPr>
                <w:b/>
                <w:bCs/>
                <w:lang w:eastAsia="en-GB"/>
              </w:rPr>
            </w:pPr>
            <w:r w:rsidRPr="00CB1B57">
              <w:rPr>
                <w:b/>
                <w:bCs/>
                <w:lang w:eastAsia="en-GB"/>
              </w:rPr>
              <w:t>2020</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7CFEE827" w14:textId="77777777" w:rsidR="00C4298D" w:rsidRPr="00CB1B57" w:rsidRDefault="00C4298D" w:rsidP="00C4298D">
            <w:pPr>
              <w:rPr>
                <w:b/>
                <w:bCs/>
                <w:lang w:eastAsia="en-GB"/>
              </w:rPr>
            </w:pPr>
            <w:r w:rsidRPr="00CB1B57">
              <w:rPr>
                <w:b/>
                <w:bCs/>
                <w:lang w:eastAsia="en-GB"/>
              </w:rPr>
              <w:t>2021</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A1D29F6" w14:textId="77777777" w:rsidR="00C4298D" w:rsidRPr="00CB1B57" w:rsidRDefault="00C4298D" w:rsidP="00C4298D">
            <w:pPr>
              <w:rPr>
                <w:b/>
                <w:bCs/>
                <w:lang w:eastAsia="en-GB"/>
              </w:rPr>
            </w:pPr>
            <w:r w:rsidRPr="00CB1B57">
              <w:rPr>
                <w:b/>
                <w:bCs/>
                <w:lang w:eastAsia="en-GB"/>
              </w:rPr>
              <w:t>2022</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BDF9DB5" w14:textId="77777777" w:rsidR="00C4298D" w:rsidRPr="00CB1B57" w:rsidRDefault="00C4298D" w:rsidP="00C4298D">
            <w:pPr>
              <w:rPr>
                <w:b/>
                <w:bCs/>
                <w:lang w:eastAsia="en-GB"/>
              </w:rPr>
            </w:pPr>
            <w:r w:rsidRPr="00CB1B57">
              <w:rPr>
                <w:b/>
                <w:bCs/>
                <w:lang w:eastAsia="en-GB"/>
              </w:rPr>
              <w:t>2023</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CB1EC57" w14:textId="77777777" w:rsidR="00C4298D" w:rsidRPr="00CB1B57" w:rsidRDefault="00C4298D" w:rsidP="00C4298D">
            <w:pPr>
              <w:rPr>
                <w:b/>
                <w:bCs/>
                <w:lang w:eastAsia="en-GB"/>
              </w:rPr>
            </w:pPr>
            <w:r w:rsidRPr="00CB1B57">
              <w:rPr>
                <w:b/>
                <w:bCs/>
                <w:lang w:eastAsia="en-GB"/>
              </w:rPr>
              <w:t>2024</w:t>
            </w:r>
          </w:p>
        </w:tc>
        <w:tc>
          <w:tcPr>
            <w:tcW w:w="81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0C4994E" w14:textId="77777777" w:rsidR="00C4298D" w:rsidRPr="00CB1B57" w:rsidRDefault="00C4298D" w:rsidP="00C4298D">
            <w:pPr>
              <w:rPr>
                <w:b/>
                <w:bCs/>
                <w:lang w:eastAsia="en-GB"/>
              </w:rPr>
            </w:pPr>
            <w:r w:rsidRPr="00CB1B57">
              <w:rPr>
                <w:b/>
                <w:bCs/>
                <w:lang w:eastAsia="en-GB"/>
              </w:rPr>
              <w:t>2025</w:t>
            </w:r>
          </w:p>
        </w:tc>
      </w:tr>
      <w:tr w:rsidR="00C4298D" w:rsidRPr="00C4298D" w14:paraId="6B412DE7" w14:textId="77777777" w:rsidTr="00C4298D">
        <w:trPr>
          <w:trHeight w:val="315"/>
        </w:trPr>
        <w:tc>
          <w:tcPr>
            <w:tcW w:w="32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6CFC5A" w14:textId="77777777" w:rsidR="00C4298D" w:rsidRPr="00CB1B57" w:rsidRDefault="00C4298D" w:rsidP="00C4298D">
            <w:pPr>
              <w:rPr>
                <w:b/>
                <w:bCs/>
                <w:lang w:eastAsia="en-GB"/>
              </w:rPr>
            </w:pPr>
            <w:r w:rsidRPr="00CB1B57">
              <w:rPr>
                <w:b/>
                <w:bCs/>
                <w:lang w:eastAsia="en-GB"/>
              </w:rPr>
              <w:t>Complaint cases received</w:t>
            </w:r>
          </w:p>
        </w:tc>
        <w:tc>
          <w:tcPr>
            <w:tcW w:w="391" w:type="dxa"/>
            <w:tcBorders>
              <w:top w:val="nil"/>
              <w:left w:val="nil"/>
              <w:bottom w:val="single" w:sz="8" w:space="0" w:color="auto"/>
              <w:right w:val="single" w:sz="8" w:space="0" w:color="auto"/>
            </w:tcBorders>
            <w:noWrap/>
            <w:tcMar>
              <w:top w:w="0" w:type="dxa"/>
              <w:left w:w="108" w:type="dxa"/>
              <w:bottom w:w="0" w:type="dxa"/>
              <w:right w:w="108" w:type="dxa"/>
            </w:tcMar>
            <w:hideMark/>
          </w:tcPr>
          <w:p w14:paraId="7B19B832" w14:textId="77777777" w:rsidR="00C4298D" w:rsidRPr="00CB1B57" w:rsidRDefault="00C4298D" w:rsidP="00C4298D">
            <w:pPr>
              <w:rPr>
                <w:lang w:eastAsia="en-GB"/>
              </w:rPr>
            </w:pPr>
            <w:r w:rsidRPr="00CB1B57">
              <w:rPr>
                <w:lang w:eastAsia="en-GB"/>
              </w:rPr>
              <w:t>4,036</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24BC5C83" w14:textId="77777777" w:rsidR="00C4298D" w:rsidRPr="00CB1B57" w:rsidRDefault="00C4298D" w:rsidP="00C4298D">
            <w:pPr>
              <w:rPr>
                <w:lang w:eastAsia="en-GB"/>
              </w:rPr>
            </w:pPr>
            <w:r w:rsidRPr="00CB1B57">
              <w:rPr>
                <w:lang w:eastAsia="en-GB"/>
              </w:rPr>
              <w:t>6,858</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6935DB4A" w14:textId="77777777" w:rsidR="00C4298D" w:rsidRPr="00CB1B57" w:rsidRDefault="00C4298D" w:rsidP="00C4298D">
            <w:pPr>
              <w:rPr>
                <w:lang w:eastAsia="en-GB"/>
              </w:rPr>
            </w:pPr>
            <w:r w:rsidRPr="00CB1B57">
              <w:rPr>
                <w:lang w:eastAsia="en-GB"/>
              </w:rPr>
              <w:t>6,721</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522A8D95" w14:textId="77777777" w:rsidR="00C4298D" w:rsidRPr="00CB1B57" w:rsidRDefault="00C4298D" w:rsidP="00C4298D">
            <w:pPr>
              <w:rPr>
                <w:lang w:eastAsia="en-GB"/>
              </w:rPr>
            </w:pPr>
            <w:r w:rsidRPr="00CB1B57">
              <w:rPr>
                <w:lang w:eastAsia="en-GB"/>
              </w:rPr>
              <w:t>6,596</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458675F4" w14:textId="77777777" w:rsidR="00C4298D" w:rsidRPr="00CB1B57" w:rsidRDefault="00C4298D" w:rsidP="00C4298D">
            <w:pPr>
              <w:rPr>
                <w:lang w:eastAsia="en-GB"/>
              </w:rPr>
            </w:pPr>
            <w:r w:rsidRPr="00CB1B57">
              <w:rPr>
                <w:lang w:eastAsia="en-GB"/>
              </w:rPr>
              <w:t>5,973</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5267EFE6" w14:textId="77777777" w:rsidR="00C4298D" w:rsidRPr="00CB1B57" w:rsidRDefault="00C4298D" w:rsidP="00C4298D">
            <w:pPr>
              <w:rPr>
                <w:lang w:eastAsia="en-GB"/>
              </w:rPr>
            </w:pPr>
            <w:r w:rsidRPr="00CB1B57">
              <w:rPr>
                <w:lang w:eastAsia="en-GB"/>
              </w:rPr>
              <w:t>6,298</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786B37B9" w14:textId="77777777" w:rsidR="00C4298D" w:rsidRPr="00CB1B57" w:rsidRDefault="00C4298D" w:rsidP="00C4298D">
            <w:pPr>
              <w:rPr>
                <w:lang w:eastAsia="en-GB"/>
              </w:rPr>
            </w:pPr>
            <w:r w:rsidRPr="00CB1B57">
              <w:rPr>
                <w:lang w:eastAsia="en-GB"/>
              </w:rPr>
              <w:t>6,838</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4445A6FF" w14:textId="77777777" w:rsidR="00C4298D" w:rsidRPr="00CB1B57" w:rsidRDefault="00C4298D" w:rsidP="00C4298D">
            <w:pPr>
              <w:rPr>
                <w:lang w:eastAsia="en-GB"/>
              </w:rPr>
            </w:pPr>
            <w:r w:rsidRPr="00CB1B57">
              <w:rPr>
                <w:lang w:eastAsia="en-GB"/>
              </w:rPr>
              <w:t>6,837</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3F2468F7" w14:textId="77777777" w:rsidR="00C4298D" w:rsidRPr="00CB1B57" w:rsidRDefault="00C4298D" w:rsidP="00C4298D">
            <w:pPr>
              <w:rPr>
                <w:lang w:eastAsia="en-GB"/>
              </w:rPr>
            </w:pPr>
            <w:r w:rsidRPr="00CB1B57">
              <w:rPr>
                <w:lang w:eastAsia="en-GB"/>
              </w:rPr>
              <w:t>6,516</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72DBADE2" w14:textId="77777777" w:rsidR="00C4298D" w:rsidRPr="00CB1B57" w:rsidRDefault="00C4298D" w:rsidP="00C4298D">
            <w:pPr>
              <w:rPr>
                <w:lang w:eastAsia="en-GB"/>
              </w:rPr>
            </w:pPr>
            <w:r w:rsidRPr="00CB1B57">
              <w:rPr>
                <w:lang w:eastAsia="en-GB"/>
              </w:rPr>
              <w:t>7,297</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70AAB55A" w14:textId="77777777" w:rsidR="00C4298D" w:rsidRPr="00CB1B57" w:rsidRDefault="00C4298D" w:rsidP="00C4298D">
            <w:pPr>
              <w:rPr>
                <w:lang w:eastAsia="en-GB"/>
              </w:rPr>
            </w:pPr>
            <w:r w:rsidRPr="00CB1B57">
              <w:rPr>
                <w:lang w:eastAsia="en-GB"/>
              </w:rPr>
              <w:t>7,151</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hideMark/>
          </w:tcPr>
          <w:p w14:paraId="5FFC4072" w14:textId="77777777" w:rsidR="00C4298D" w:rsidRPr="00CB1B57" w:rsidRDefault="00C4298D" w:rsidP="00C4298D">
            <w:pPr>
              <w:rPr>
                <w:lang w:eastAsia="en-GB"/>
              </w:rPr>
            </w:pPr>
            <w:r w:rsidRPr="00CB1B57">
              <w:rPr>
                <w:lang w:eastAsia="en-GB"/>
              </w:rPr>
              <w:t>5,046</w:t>
            </w:r>
          </w:p>
        </w:tc>
      </w:tr>
    </w:tbl>
    <w:p w14:paraId="5B92F78B" w14:textId="77777777" w:rsidR="00C4298D" w:rsidRDefault="00C4298D" w:rsidP="00793DD5"/>
    <w:p w14:paraId="3C9FE639" w14:textId="77777777" w:rsidR="00C4298D" w:rsidRDefault="00C4298D" w:rsidP="00C4298D">
      <w:pPr>
        <w:rPr>
          <w:b/>
          <w:bCs/>
          <w:lang w:eastAsia="en-GB"/>
        </w:rPr>
      </w:pPr>
    </w:p>
    <w:p w14:paraId="0213A898" w14:textId="77777777" w:rsidR="00C4298D" w:rsidRDefault="00C4298D" w:rsidP="00C4298D">
      <w:pPr>
        <w:rPr>
          <w:b/>
          <w:bCs/>
          <w:lang w:eastAsia="en-GB"/>
        </w:rPr>
      </w:pPr>
    </w:p>
    <w:p w14:paraId="72F5330F" w14:textId="39CCA5F9" w:rsidR="00C4298D" w:rsidRPr="00C4298D" w:rsidRDefault="00C4298D" w:rsidP="00C4298D">
      <w:pPr>
        <w:rPr>
          <w:lang w:eastAsia="en-GB"/>
        </w:rPr>
      </w:pPr>
      <w:r w:rsidRPr="00C4298D">
        <w:rPr>
          <w:lang w:eastAsia="en-GB"/>
        </w:rPr>
        <w:t xml:space="preserve">1. Data is based on the case received date. </w:t>
      </w:r>
    </w:p>
    <w:p w14:paraId="43B4B6C4" w14:textId="7E9F2036" w:rsidR="00C4298D" w:rsidRPr="00C4298D" w:rsidRDefault="00C4298D" w:rsidP="00C4298D">
      <w:pPr>
        <w:rPr>
          <w:lang w:eastAsia="en-GB"/>
        </w:rPr>
      </w:pPr>
      <w:r w:rsidRPr="00C4298D">
        <w:rPr>
          <w:lang w:eastAsia="en-GB"/>
        </w:rPr>
        <w:t xml:space="preserve">2. Data for 2014 covers the period of 01/04/2014 - 31/12/2014 inclusive. </w:t>
      </w:r>
    </w:p>
    <w:p w14:paraId="06D461D6" w14:textId="59EF381A" w:rsidR="00C4298D" w:rsidRDefault="00C4298D" w:rsidP="00C4298D">
      <w:pPr>
        <w:rPr>
          <w:lang w:eastAsia="en-GB"/>
        </w:rPr>
      </w:pPr>
      <w:r w:rsidRPr="00C4298D">
        <w:rPr>
          <w:lang w:eastAsia="en-GB"/>
        </w:rPr>
        <w:t>3. Data for 2025 covers the period of 01/01/2025 - 19/11/2025 inclusive.</w:t>
      </w:r>
    </w:p>
    <w:p w14:paraId="67C4F4E6" w14:textId="77777777" w:rsidR="005F29F7" w:rsidRDefault="005F29F7" w:rsidP="00C4298D">
      <w:pPr>
        <w:rPr>
          <w:lang w:eastAsia="en-GB"/>
        </w:rPr>
      </w:pPr>
    </w:p>
    <w:p w14:paraId="711F5E15" w14:textId="77777777" w:rsidR="005F29F7" w:rsidRDefault="005F29F7" w:rsidP="00C4298D">
      <w:pPr>
        <w:rPr>
          <w:lang w:eastAsia="en-GB"/>
        </w:rPr>
      </w:pPr>
    </w:p>
    <w:p w14:paraId="6F8F5325" w14:textId="77777777" w:rsidR="005F29F7" w:rsidRDefault="005F29F7" w:rsidP="00C4298D">
      <w:pPr>
        <w:rPr>
          <w:lang w:eastAsia="en-GB"/>
        </w:rPr>
      </w:pPr>
    </w:p>
    <w:p w14:paraId="023FC490" w14:textId="77777777" w:rsidR="005F29F7" w:rsidRDefault="005F29F7" w:rsidP="00C4298D">
      <w:pPr>
        <w:rPr>
          <w:lang w:eastAsia="en-GB"/>
        </w:rPr>
      </w:pPr>
    </w:p>
    <w:p w14:paraId="20D3E739" w14:textId="77777777" w:rsidR="005F29F7" w:rsidRDefault="005F29F7" w:rsidP="00C4298D">
      <w:pPr>
        <w:rPr>
          <w:lang w:eastAsia="en-GB"/>
        </w:rPr>
      </w:pPr>
    </w:p>
    <w:p w14:paraId="2D1B1D05" w14:textId="77777777" w:rsidR="005F29F7" w:rsidRDefault="005F29F7" w:rsidP="00C4298D">
      <w:pPr>
        <w:rPr>
          <w:lang w:eastAsia="en-GB"/>
        </w:rPr>
      </w:pPr>
    </w:p>
    <w:p w14:paraId="02887AD9" w14:textId="77777777" w:rsidR="005F29F7" w:rsidRDefault="005F29F7" w:rsidP="00C4298D">
      <w:pPr>
        <w:rPr>
          <w:lang w:eastAsia="en-GB"/>
        </w:rPr>
      </w:pPr>
    </w:p>
    <w:p w14:paraId="780F735A" w14:textId="77777777" w:rsidR="005F29F7" w:rsidRDefault="005F29F7" w:rsidP="00C4298D">
      <w:pPr>
        <w:rPr>
          <w:lang w:eastAsia="en-GB"/>
        </w:rPr>
      </w:pPr>
    </w:p>
    <w:p w14:paraId="582DE3AE" w14:textId="77777777" w:rsidR="005F29F7" w:rsidRDefault="005F29F7" w:rsidP="00C4298D">
      <w:pPr>
        <w:rPr>
          <w:lang w:eastAsia="en-GB"/>
        </w:rPr>
      </w:pPr>
    </w:p>
    <w:p w14:paraId="5C02B287" w14:textId="77777777" w:rsidR="00C4298D" w:rsidRDefault="00C4298D" w:rsidP="00C4298D">
      <w:pPr>
        <w:rPr>
          <w:lang w:eastAsia="en-GB"/>
        </w:rPr>
      </w:pPr>
    </w:p>
    <w:p w14:paraId="37330392" w14:textId="77777777" w:rsidR="00C4298D" w:rsidRPr="00CB1B57" w:rsidRDefault="00C4298D" w:rsidP="00C4298D">
      <w:pPr>
        <w:rPr>
          <w:b/>
          <w:bCs/>
          <w:lang w:eastAsia="en-GB"/>
        </w:rPr>
      </w:pPr>
      <w:r w:rsidRPr="00CB1B57">
        <w:rPr>
          <w:b/>
          <w:bCs/>
          <w:lang w:eastAsia="en-GB"/>
        </w:rPr>
        <w:lastRenderedPageBreak/>
        <w:t xml:space="preserve">Table: Allegations finalised between 01/04/2014 – 19/11/2025 (complaints), by calendar year </w:t>
      </w:r>
      <w:r w:rsidRPr="00CB1B57">
        <w:rPr>
          <w:b/>
          <w:bCs/>
          <w:vertAlign w:val="superscript"/>
          <w:lang w:eastAsia="en-GB"/>
        </w:rPr>
        <w:t>1 2 3</w:t>
      </w:r>
    </w:p>
    <w:tbl>
      <w:tblPr>
        <w:tblW w:w="0" w:type="auto"/>
        <w:tblCellMar>
          <w:left w:w="0" w:type="dxa"/>
          <w:right w:w="0" w:type="dxa"/>
        </w:tblCellMar>
        <w:tblLook w:val="04A0" w:firstRow="1" w:lastRow="0" w:firstColumn="1" w:lastColumn="0" w:noHBand="0" w:noVBand="1"/>
      </w:tblPr>
      <w:tblGrid>
        <w:gridCol w:w="2716"/>
        <w:gridCol w:w="984"/>
        <w:gridCol w:w="984"/>
        <w:gridCol w:w="1001"/>
        <w:gridCol w:w="985"/>
        <w:gridCol w:w="985"/>
        <w:gridCol w:w="985"/>
        <w:gridCol w:w="985"/>
        <w:gridCol w:w="985"/>
        <w:gridCol w:w="985"/>
        <w:gridCol w:w="985"/>
        <w:gridCol w:w="985"/>
        <w:gridCol w:w="985"/>
      </w:tblGrid>
      <w:tr w:rsidR="007033D3" w:rsidRPr="00CB1B57" w14:paraId="5E55834D" w14:textId="77777777" w:rsidTr="007033D3">
        <w:trPr>
          <w:trHeight w:val="315"/>
          <w:tblHeader/>
        </w:trPr>
        <w:tc>
          <w:tcPr>
            <w:tcW w:w="271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114E8A0" w14:textId="77777777" w:rsidR="00C4298D" w:rsidRPr="00CB1B57" w:rsidRDefault="00C4298D" w:rsidP="002A71C2">
            <w:pPr>
              <w:rPr>
                <w:b/>
                <w:bCs/>
                <w:lang w:eastAsia="en-GB"/>
              </w:rPr>
            </w:pPr>
            <w:r w:rsidRPr="00CB1B57">
              <w:rPr>
                <w:b/>
                <w:bCs/>
                <w:lang w:eastAsia="en-GB"/>
              </w:rPr>
              <w:t>Allegation Result</w:t>
            </w:r>
          </w:p>
        </w:tc>
        <w:tc>
          <w:tcPr>
            <w:tcW w:w="9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A2CF321" w14:textId="77777777" w:rsidR="00C4298D" w:rsidRPr="00CB1B57" w:rsidRDefault="00C4298D" w:rsidP="00C4298D">
            <w:pPr>
              <w:jc w:val="center"/>
              <w:rPr>
                <w:b/>
                <w:bCs/>
                <w:lang w:eastAsia="en-GB"/>
              </w:rPr>
            </w:pPr>
            <w:r w:rsidRPr="00CB1B57">
              <w:rPr>
                <w:b/>
                <w:bCs/>
                <w:lang w:eastAsia="en-GB"/>
              </w:rPr>
              <w:t>2014</w:t>
            </w:r>
          </w:p>
        </w:tc>
        <w:tc>
          <w:tcPr>
            <w:tcW w:w="9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9780AE3" w14:textId="77777777" w:rsidR="00C4298D" w:rsidRPr="00CB1B57" w:rsidRDefault="00C4298D" w:rsidP="00C4298D">
            <w:pPr>
              <w:jc w:val="center"/>
              <w:rPr>
                <w:b/>
                <w:bCs/>
                <w:lang w:eastAsia="en-GB"/>
              </w:rPr>
            </w:pPr>
            <w:r w:rsidRPr="00CB1B57">
              <w:rPr>
                <w:b/>
                <w:bCs/>
                <w:lang w:eastAsia="en-GB"/>
              </w:rPr>
              <w:t>2015</w:t>
            </w:r>
          </w:p>
        </w:tc>
        <w:tc>
          <w:tcPr>
            <w:tcW w:w="100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D4679E6" w14:textId="77777777" w:rsidR="00C4298D" w:rsidRPr="00CB1B57" w:rsidRDefault="00C4298D" w:rsidP="00C4298D">
            <w:pPr>
              <w:jc w:val="center"/>
              <w:rPr>
                <w:b/>
                <w:bCs/>
                <w:lang w:eastAsia="en-GB"/>
              </w:rPr>
            </w:pPr>
            <w:r w:rsidRPr="00CB1B57">
              <w:rPr>
                <w:b/>
                <w:bCs/>
                <w:lang w:eastAsia="en-GB"/>
              </w:rPr>
              <w:t>2016</w:t>
            </w:r>
          </w:p>
        </w:tc>
        <w:tc>
          <w:tcPr>
            <w:tcW w:w="98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3BF3D07" w14:textId="77777777" w:rsidR="00C4298D" w:rsidRPr="00CB1B57" w:rsidRDefault="00C4298D" w:rsidP="00C4298D">
            <w:pPr>
              <w:jc w:val="center"/>
              <w:rPr>
                <w:b/>
                <w:bCs/>
                <w:lang w:eastAsia="en-GB"/>
              </w:rPr>
            </w:pPr>
            <w:r w:rsidRPr="00CB1B57">
              <w:rPr>
                <w:b/>
                <w:bCs/>
                <w:lang w:eastAsia="en-GB"/>
              </w:rPr>
              <w:t>2017</w:t>
            </w:r>
          </w:p>
        </w:tc>
        <w:tc>
          <w:tcPr>
            <w:tcW w:w="98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A951287" w14:textId="77777777" w:rsidR="00C4298D" w:rsidRPr="00CB1B57" w:rsidRDefault="00C4298D" w:rsidP="00C4298D">
            <w:pPr>
              <w:jc w:val="center"/>
              <w:rPr>
                <w:b/>
                <w:bCs/>
                <w:lang w:eastAsia="en-GB"/>
              </w:rPr>
            </w:pPr>
            <w:r w:rsidRPr="00CB1B57">
              <w:rPr>
                <w:b/>
                <w:bCs/>
                <w:lang w:eastAsia="en-GB"/>
              </w:rPr>
              <w:t>2018</w:t>
            </w:r>
          </w:p>
        </w:tc>
        <w:tc>
          <w:tcPr>
            <w:tcW w:w="98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3F4AED7" w14:textId="77777777" w:rsidR="00C4298D" w:rsidRPr="00CB1B57" w:rsidRDefault="00C4298D" w:rsidP="00C4298D">
            <w:pPr>
              <w:jc w:val="center"/>
              <w:rPr>
                <w:b/>
                <w:bCs/>
                <w:lang w:eastAsia="en-GB"/>
              </w:rPr>
            </w:pPr>
            <w:r w:rsidRPr="00CB1B57">
              <w:rPr>
                <w:b/>
                <w:bCs/>
                <w:lang w:eastAsia="en-GB"/>
              </w:rPr>
              <w:t>2019</w:t>
            </w:r>
          </w:p>
        </w:tc>
        <w:tc>
          <w:tcPr>
            <w:tcW w:w="98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CE45A39" w14:textId="77777777" w:rsidR="00C4298D" w:rsidRPr="00CB1B57" w:rsidRDefault="00C4298D" w:rsidP="00C4298D">
            <w:pPr>
              <w:jc w:val="center"/>
              <w:rPr>
                <w:b/>
                <w:bCs/>
                <w:lang w:eastAsia="en-GB"/>
              </w:rPr>
            </w:pPr>
            <w:r w:rsidRPr="00CB1B57">
              <w:rPr>
                <w:b/>
                <w:bCs/>
                <w:lang w:eastAsia="en-GB"/>
              </w:rPr>
              <w:t>2020</w:t>
            </w:r>
          </w:p>
        </w:tc>
        <w:tc>
          <w:tcPr>
            <w:tcW w:w="98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F664109" w14:textId="77777777" w:rsidR="00C4298D" w:rsidRPr="00CB1B57" w:rsidRDefault="00C4298D" w:rsidP="00C4298D">
            <w:pPr>
              <w:jc w:val="center"/>
              <w:rPr>
                <w:b/>
                <w:bCs/>
                <w:lang w:eastAsia="en-GB"/>
              </w:rPr>
            </w:pPr>
            <w:r w:rsidRPr="00CB1B57">
              <w:rPr>
                <w:b/>
                <w:bCs/>
                <w:lang w:eastAsia="en-GB"/>
              </w:rPr>
              <w:t>2021</w:t>
            </w:r>
          </w:p>
        </w:tc>
        <w:tc>
          <w:tcPr>
            <w:tcW w:w="98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0D9A15A" w14:textId="77777777" w:rsidR="00C4298D" w:rsidRPr="00CB1B57" w:rsidRDefault="00C4298D" w:rsidP="00C4298D">
            <w:pPr>
              <w:jc w:val="center"/>
              <w:rPr>
                <w:b/>
                <w:bCs/>
                <w:lang w:eastAsia="en-GB"/>
              </w:rPr>
            </w:pPr>
            <w:r w:rsidRPr="00CB1B57">
              <w:rPr>
                <w:b/>
                <w:bCs/>
                <w:lang w:eastAsia="en-GB"/>
              </w:rPr>
              <w:t>2022</w:t>
            </w:r>
          </w:p>
        </w:tc>
        <w:tc>
          <w:tcPr>
            <w:tcW w:w="98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80FE48C" w14:textId="77777777" w:rsidR="00C4298D" w:rsidRPr="00CB1B57" w:rsidRDefault="00C4298D" w:rsidP="00C4298D">
            <w:pPr>
              <w:jc w:val="center"/>
              <w:rPr>
                <w:b/>
                <w:bCs/>
                <w:lang w:eastAsia="en-GB"/>
              </w:rPr>
            </w:pPr>
            <w:r w:rsidRPr="00CB1B57">
              <w:rPr>
                <w:b/>
                <w:bCs/>
                <w:lang w:eastAsia="en-GB"/>
              </w:rPr>
              <w:t>2023</w:t>
            </w:r>
          </w:p>
        </w:tc>
        <w:tc>
          <w:tcPr>
            <w:tcW w:w="98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4BF8316" w14:textId="77777777" w:rsidR="00C4298D" w:rsidRPr="00CB1B57" w:rsidRDefault="00C4298D" w:rsidP="00C4298D">
            <w:pPr>
              <w:jc w:val="center"/>
              <w:rPr>
                <w:b/>
                <w:bCs/>
                <w:lang w:eastAsia="en-GB"/>
              </w:rPr>
            </w:pPr>
            <w:r w:rsidRPr="00CB1B57">
              <w:rPr>
                <w:b/>
                <w:bCs/>
                <w:lang w:eastAsia="en-GB"/>
              </w:rPr>
              <w:t>2024</w:t>
            </w:r>
          </w:p>
        </w:tc>
        <w:tc>
          <w:tcPr>
            <w:tcW w:w="98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214AD9F" w14:textId="77777777" w:rsidR="00C4298D" w:rsidRPr="00CB1B57" w:rsidRDefault="00C4298D" w:rsidP="00C4298D">
            <w:pPr>
              <w:jc w:val="center"/>
              <w:rPr>
                <w:b/>
                <w:bCs/>
                <w:lang w:eastAsia="en-GB"/>
              </w:rPr>
            </w:pPr>
            <w:r w:rsidRPr="00CB1B57">
              <w:rPr>
                <w:b/>
                <w:bCs/>
                <w:lang w:eastAsia="en-GB"/>
              </w:rPr>
              <w:t>2025</w:t>
            </w:r>
          </w:p>
        </w:tc>
      </w:tr>
      <w:tr w:rsidR="007033D3" w:rsidRPr="00CB1B57" w14:paraId="582D9405"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9B1950" w14:textId="77777777" w:rsidR="00C4298D" w:rsidRPr="00CB1B57" w:rsidRDefault="00C4298D" w:rsidP="002A71C2">
            <w:pPr>
              <w:rPr>
                <w:b/>
                <w:bCs/>
                <w:lang w:eastAsia="en-GB"/>
              </w:rPr>
            </w:pPr>
            <w:r w:rsidRPr="00CB1B57">
              <w:rPr>
                <w:b/>
                <w:bCs/>
                <w:lang w:eastAsia="en-GB"/>
              </w:rPr>
              <w:t>Abandoned</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0626BA9A" w14:textId="77777777" w:rsidR="00C4298D" w:rsidRPr="00CB1B57" w:rsidRDefault="00C4298D" w:rsidP="00C4298D">
            <w:pPr>
              <w:jc w:val="right"/>
              <w:rPr>
                <w:lang w:eastAsia="en-GB"/>
              </w:rPr>
            </w:pPr>
            <w:r w:rsidRPr="00CB1B57">
              <w:rPr>
                <w:lang w:eastAsia="en-GB"/>
              </w:rPr>
              <w:t>177</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6D163B0" w14:textId="77777777" w:rsidR="00C4298D" w:rsidRPr="00CB1B57" w:rsidRDefault="00C4298D" w:rsidP="00C4298D">
            <w:pPr>
              <w:jc w:val="right"/>
              <w:rPr>
                <w:lang w:eastAsia="en-GB"/>
              </w:rPr>
            </w:pPr>
            <w:r w:rsidRPr="00CB1B57">
              <w:rPr>
                <w:lang w:eastAsia="en-GB"/>
              </w:rPr>
              <w:t>901</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79EA242F" w14:textId="77777777" w:rsidR="00C4298D" w:rsidRPr="00CB1B57" w:rsidRDefault="00C4298D" w:rsidP="00C4298D">
            <w:pPr>
              <w:jc w:val="right"/>
              <w:rPr>
                <w:lang w:eastAsia="en-GB"/>
              </w:rPr>
            </w:pPr>
            <w:r w:rsidRPr="00CB1B57">
              <w:rPr>
                <w:lang w:eastAsia="en-GB"/>
              </w:rPr>
              <w:t>1,311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67B29B2" w14:textId="77777777" w:rsidR="00C4298D" w:rsidRPr="00CB1B57" w:rsidRDefault="00C4298D" w:rsidP="00C4298D">
            <w:pPr>
              <w:jc w:val="right"/>
              <w:rPr>
                <w:lang w:eastAsia="en-GB"/>
              </w:rPr>
            </w:pPr>
            <w:r w:rsidRPr="00CB1B57">
              <w:rPr>
                <w:lang w:eastAsia="en-GB"/>
              </w:rPr>
              <w:t>1,300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DFB46A3" w14:textId="77777777" w:rsidR="00C4298D" w:rsidRPr="00CB1B57" w:rsidRDefault="00C4298D" w:rsidP="00C4298D">
            <w:pPr>
              <w:jc w:val="right"/>
              <w:rPr>
                <w:lang w:eastAsia="en-GB"/>
              </w:rPr>
            </w:pPr>
            <w:r w:rsidRPr="00CB1B57">
              <w:rPr>
                <w:lang w:eastAsia="en-GB"/>
              </w:rPr>
              <w:t>1,303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BD1C52B" w14:textId="77777777" w:rsidR="00C4298D" w:rsidRPr="00CB1B57" w:rsidRDefault="00C4298D" w:rsidP="00C4298D">
            <w:pPr>
              <w:jc w:val="right"/>
              <w:rPr>
                <w:lang w:eastAsia="en-GB"/>
              </w:rPr>
            </w:pPr>
            <w:r w:rsidRPr="00CB1B57">
              <w:rPr>
                <w:lang w:eastAsia="en-GB"/>
              </w:rPr>
              <w:t>1,227</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985AFF5" w14:textId="77777777" w:rsidR="00C4298D" w:rsidRPr="00CB1B57" w:rsidRDefault="00C4298D" w:rsidP="00C4298D">
            <w:pPr>
              <w:jc w:val="right"/>
              <w:rPr>
                <w:lang w:eastAsia="en-GB"/>
              </w:rPr>
            </w:pPr>
            <w:r w:rsidRPr="00CB1B57">
              <w:rPr>
                <w:lang w:eastAsia="en-GB"/>
              </w:rPr>
              <w:t>1,459</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8BBF95B" w14:textId="77777777" w:rsidR="00C4298D" w:rsidRPr="00CB1B57" w:rsidRDefault="00C4298D" w:rsidP="00C4298D">
            <w:pPr>
              <w:jc w:val="right"/>
              <w:rPr>
                <w:lang w:eastAsia="en-GB"/>
              </w:rPr>
            </w:pPr>
            <w:r w:rsidRPr="00CB1B57">
              <w:rPr>
                <w:lang w:eastAsia="en-GB"/>
              </w:rPr>
              <w:t>1,880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E5A1079" w14:textId="77777777" w:rsidR="00C4298D" w:rsidRPr="00CB1B57" w:rsidRDefault="00C4298D" w:rsidP="00C4298D">
            <w:pPr>
              <w:jc w:val="right"/>
              <w:rPr>
                <w:lang w:eastAsia="en-GB"/>
              </w:rPr>
            </w:pPr>
            <w:r w:rsidRPr="00CB1B57">
              <w:rPr>
                <w:lang w:eastAsia="en-GB"/>
              </w:rPr>
              <w:t>1,841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036A176" w14:textId="77777777" w:rsidR="00C4298D" w:rsidRPr="00CB1B57" w:rsidRDefault="00C4298D" w:rsidP="00C4298D">
            <w:pPr>
              <w:jc w:val="right"/>
              <w:rPr>
                <w:lang w:eastAsia="en-GB"/>
              </w:rPr>
            </w:pPr>
            <w:r w:rsidRPr="00CB1B57">
              <w:rPr>
                <w:lang w:eastAsia="en-GB"/>
              </w:rPr>
              <w:t>1,775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ADD0BDA" w14:textId="77777777" w:rsidR="00C4298D" w:rsidRPr="00CB1B57" w:rsidRDefault="00C4298D" w:rsidP="00C4298D">
            <w:pPr>
              <w:jc w:val="right"/>
              <w:rPr>
                <w:lang w:eastAsia="en-GB"/>
              </w:rPr>
            </w:pPr>
            <w:r w:rsidRPr="00CB1B57">
              <w:rPr>
                <w:lang w:eastAsia="en-GB"/>
              </w:rPr>
              <w:t>2,026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D1C77D2" w14:textId="77777777" w:rsidR="00C4298D" w:rsidRPr="00CB1B57" w:rsidRDefault="00C4298D" w:rsidP="00C4298D">
            <w:pPr>
              <w:jc w:val="right"/>
              <w:rPr>
                <w:lang w:eastAsia="en-GB"/>
              </w:rPr>
            </w:pPr>
            <w:r w:rsidRPr="00CB1B57">
              <w:rPr>
                <w:lang w:eastAsia="en-GB"/>
              </w:rPr>
              <w:t>1,595</w:t>
            </w:r>
          </w:p>
        </w:tc>
      </w:tr>
      <w:tr w:rsidR="007033D3" w:rsidRPr="00CB1B57" w14:paraId="295BA32A"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9470C3" w14:textId="77777777" w:rsidR="00C4298D" w:rsidRPr="00CB1B57" w:rsidRDefault="00C4298D" w:rsidP="002A71C2">
            <w:pPr>
              <w:rPr>
                <w:b/>
                <w:bCs/>
                <w:lang w:eastAsia="en-GB"/>
              </w:rPr>
            </w:pPr>
            <w:r w:rsidRPr="00CB1B57">
              <w:rPr>
                <w:b/>
                <w:bCs/>
                <w:lang w:eastAsia="en-GB"/>
              </w:rPr>
              <w:t>Abandoned due to non co-operation of complainer</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44B6C6BA" w14:textId="77777777" w:rsidR="00C4298D" w:rsidRPr="00CB1B57" w:rsidRDefault="00C4298D" w:rsidP="00C4298D">
            <w:pPr>
              <w:jc w:val="right"/>
              <w:rPr>
                <w:lang w:eastAsia="en-GB"/>
              </w:rPr>
            </w:pPr>
            <w:r w:rsidRPr="00CB1B57">
              <w:rPr>
                <w:lang w:eastAsia="en-GB"/>
              </w:rPr>
              <w:t>1</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32F297E6" w14:textId="77777777" w:rsidR="00C4298D" w:rsidRPr="00CB1B57" w:rsidRDefault="00C4298D" w:rsidP="00C4298D">
            <w:pPr>
              <w:jc w:val="right"/>
              <w:rPr>
                <w:lang w:eastAsia="en-GB"/>
              </w:rPr>
            </w:pPr>
            <w:r w:rsidRPr="00CB1B57">
              <w:rPr>
                <w:lang w:eastAsia="en-GB"/>
              </w:rPr>
              <w:t>0</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1FBA3397"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559E3F3"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48AAEAE"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75C1509"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29FF395"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D505199"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D575CCF"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B903F59"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7DB247B"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D1352C8" w14:textId="77777777" w:rsidR="00C4298D" w:rsidRPr="00CB1B57" w:rsidRDefault="00C4298D" w:rsidP="00C4298D">
            <w:pPr>
              <w:jc w:val="right"/>
              <w:rPr>
                <w:lang w:eastAsia="en-GB"/>
              </w:rPr>
            </w:pPr>
            <w:r w:rsidRPr="00CB1B57">
              <w:rPr>
                <w:lang w:eastAsia="en-GB"/>
              </w:rPr>
              <w:t>0</w:t>
            </w:r>
          </w:p>
        </w:tc>
      </w:tr>
      <w:tr w:rsidR="007033D3" w:rsidRPr="00CB1B57" w14:paraId="537BB841"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8F5A4D" w14:textId="77777777" w:rsidR="00C4298D" w:rsidRPr="00CB1B57" w:rsidRDefault="00C4298D" w:rsidP="002A71C2">
            <w:pPr>
              <w:rPr>
                <w:b/>
                <w:bCs/>
                <w:lang w:eastAsia="en-GB"/>
              </w:rPr>
            </w:pPr>
            <w:r w:rsidRPr="00CB1B57">
              <w:rPr>
                <w:b/>
                <w:bCs/>
                <w:lang w:eastAsia="en-GB"/>
              </w:rPr>
              <w:t>Not Relevant Complaint</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0587FFDD" w14:textId="77777777" w:rsidR="00C4298D" w:rsidRPr="00CB1B57" w:rsidRDefault="00C4298D" w:rsidP="00C4298D">
            <w:pPr>
              <w:jc w:val="right"/>
              <w:rPr>
                <w:lang w:eastAsia="en-GB"/>
              </w:rPr>
            </w:pPr>
            <w:r w:rsidRPr="00CB1B57">
              <w:rPr>
                <w:lang w:eastAsia="en-GB"/>
              </w:rPr>
              <w:t>0</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4D6F6420" w14:textId="77777777" w:rsidR="00C4298D" w:rsidRPr="00CB1B57" w:rsidRDefault="00C4298D" w:rsidP="00C4298D">
            <w:pPr>
              <w:jc w:val="right"/>
              <w:rPr>
                <w:lang w:eastAsia="en-GB"/>
              </w:rPr>
            </w:pPr>
            <w:r w:rsidRPr="00CB1B57">
              <w:rPr>
                <w:lang w:eastAsia="en-GB"/>
              </w:rPr>
              <w:t>0</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45610B39"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6F85D41"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11E4E64"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2B252FB" w14:textId="77777777" w:rsidR="00C4298D" w:rsidRPr="00CB1B57" w:rsidRDefault="00C4298D" w:rsidP="00C4298D">
            <w:pPr>
              <w:jc w:val="right"/>
              <w:rPr>
                <w:lang w:eastAsia="en-GB"/>
              </w:rPr>
            </w:pPr>
            <w:r w:rsidRPr="00CB1B57">
              <w:rPr>
                <w:lang w:eastAsia="en-GB"/>
              </w:rPr>
              <w:t>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E263C60" w14:textId="77777777" w:rsidR="00C4298D" w:rsidRPr="00CB1B57" w:rsidRDefault="00C4298D" w:rsidP="00C4298D">
            <w:pPr>
              <w:jc w:val="right"/>
              <w:rPr>
                <w:lang w:eastAsia="en-GB"/>
              </w:rPr>
            </w:pPr>
            <w:r w:rsidRPr="00CB1B57">
              <w:rPr>
                <w:lang w:eastAsia="en-GB"/>
              </w:rPr>
              <w:t>7</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BE71CDF" w14:textId="77777777" w:rsidR="00C4298D" w:rsidRPr="00CB1B57" w:rsidRDefault="00C4298D" w:rsidP="00C4298D">
            <w:pPr>
              <w:jc w:val="right"/>
              <w:rPr>
                <w:lang w:eastAsia="en-GB"/>
              </w:rPr>
            </w:pPr>
            <w:r w:rsidRPr="00CB1B57">
              <w:rPr>
                <w:lang w:eastAsia="en-GB"/>
              </w:rPr>
              <w:t>15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C4B635E" w14:textId="77777777" w:rsidR="00C4298D" w:rsidRPr="00CB1B57" w:rsidRDefault="00C4298D" w:rsidP="00C4298D">
            <w:pPr>
              <w:jc w:val="right"/>
              <w:rPr>
                <w:lang w:eastAsia="en-GB"/>
              </w:rPr>
            </w:pPr>
            <w:r w:rsidRPr="00CB1B57">
              <w:rPr>
                <w:lang w:eastAsia="en-GB"/>
              </w:rPr>
              <w:t>13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32FC425" w14:textId="77777777" w:rsidR="00C4298D" w:rsidRPr="00CB1B57" w:rsidRDefault="00C4298D" w:rsidP="00C4298D">
            <w:pPr>
              <w:jc w:val="right"/>
              <w:rPr>
                <w:lang w:eastAsia="en-GB"/>
              </w:rPr>
            </w:pPr>
            <w:r w:rsidRPr="00CB1B57">
              <w:rPr>
                <w:lang w:eastAsia="en-GB"/>
              </w:rPr>
              <w:t>25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A84A5B9" w14:textId="77777777" w:rsidR="00C4298D" w:rsidRPr="00CB1B57" w:rsidRDefault="00C4298D" w:rsidP="00C4298D">
            <w:pPr>
              <w:jc w:val="right"/>
              <w:rPr>
                <w:lang w:eastAsia="en-GB"/>
              </w:rPr>
            </w:pPr>
            <w:r w:rsidRPr="00CB1B57">
              <w:rPr>
                <w:lang w:eastAsia="en-GB"/>
              </w:rPr>
              <w:t>9</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DD65B5C" w14:textId="77777777" w:rsidR="00C4298D" w:rsidRPr="00CB1B57" w:rsidRDefault="00C4298D" w:rsidP="00C4298D">
            <w:pPr>
              <w:jc w:val="right"/>
              <w:rPr>
                <w:lang w:eastAsia="en-GB"/>
              </w:rPr>
            </w:pPr>
            <w:r w:rsidRPr="00CB1B57">
              <w:rPr>
                <w:lang w:eastAsia="en-GB"/>
              </w:rPr>
              <w:t>39</w:t>
            </w:r>
          </w:p>
        </w:tc>
      </w:tr>
      <w:tr w:rsidR="007033D3" w:rsidRPr="00CB1B57" w14:paraId="6A8A5CF7"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587BBD" w14:textId="77777777" w:rsidR="00C4298D" w:rsidRPr="00CB1B57" w:rsidRDefault="00C4298D" w:rsidP="002A71C2">
            <w:pPr>
              <w:rPr>
                <w:b/>
                <w:bCs/>
                <w:lang w:eastAsia="en-GB"/>
              </w:rPr>
            </w:pPr>
            <w:r w:rsidRPr="00CB1B57">
              <w:rPr>
                <w:b/>
                <w:bCs/>
                <w:lang w:eastAsia="en-GB"/>
              </w:rPr>
              <w:t>Not Upheld - Concluded by explanation</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798FF19A" w14:textId="77777777" w:rsidR="00C4298D" w:rsidRPr="00CB1B57" w:rsidRDefault="00C4298D" w:rsidP="00C4298D">
            <w:pPr>
              <w:jc w:val="right"/>
              <w:rPr>
                <w:lang w:eastAsia="en-GB"/>
              </w:rPr>
            </w:pPr>
            <w:r w:rsidRPr="00CB1B57">
              <w:rPr>
                <w:lang w:eastAsia="en-GB"/>
              </w:rPr>
              <w:t>3,538</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22348906" w14:textId="77777777" w:rsidR="00C4298D" w:rsidRPr="00CB1B57" w:rsidRDefault="00C4298D" w:rsidP="00C4298D">
            <w:pPr>
              <w:jc w:val="right"/>
              <w:rPr>
                <w:lang w:eastAsia="en-GB"/>
              </w:rPr>
            </w:pPr>
            <w:r w:rsidRPr="00CB1B57">
              <w:rPr>
                <w:lang w:eastAsia="en-GB"/>
              </w:rPr>
              <w:t>7,070</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54796A32" w14:textId="77777777" w:rsidR="00C4298D" w:rsidRPr="00CB1B57" w:rsidRDefault="00C4298D" w:rsidP="00C4298D">
            <w:pPr>
              <w:jc w:val="right"/>
              <w:rPr>
                <w:lang w:eastAsia="en-GB"/>
              </w:rPr>
            </w:pPr>
            <w:r w:rsidRPr="00CB1B57">
              <w:rPr>
                <w:lang w:eastAsia="en-GB"/>
              </w:rPr>
              <w:t>7,311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0EBD0C9" w14:textId="77777777" w:rsidR="00C4298D" w:rsidRPr="00CB1B57" w:rsidRDefault="00C4298D" w:rsidP="00C4298D">
            <w:pPr>
              <w:jc w:val="right"/>
              <w:rPr>
                <w:lang w:eastAsia="en-GB"/>
              </w:rPr>
            </w:pPr>
            <w:r w:rsidRPr="00CB1B57">
              <w:rPr>
                <w:lang w:eastAsia="en-GB"/>
              </w:rPr>
              <w:t>6,817</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1B599F2" w14:textId="77777777" w:rsidR="00C4298D" w:rsidRPr="00CB1B57" w:rsidRDefault="00C4298D" w:rsidP="00C4298D">
            <w:pPr>
              <w:jc w:val="right"/>
              <w:rPr>
                <w:lang w:eastAsia="en-GB"/>
              </w:rPr>
            </w:pPr>
            <w:r w:rsidRPr="00CB1B57">
              <w:rPr>
                <w:lang w:eastAsia="en-GB"/>
              </w:rPr>
              <w:t>6,496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EDF941C" w14:textId="77777777" w:rsidR="00C4298D" w:rsidRPr="00CB1B57" w:rsidRDefault="00C4298D" w:rsidP="00C4298D">
            <w:pPr>
              <w:jc w:val="right"/>
              <w:rPr>
                <w:lang w:eastAsia="en-GB"/>
              </w:rPr>
            </w:pPr>
            <w:r w:rsidRPr="00CB1B57">
              <w:rPr>
                <w:lang w:eastAsia="en-GB"/>
              </w:rPr>
              <w:t>6,293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241BCAE" w14:textId="77777777" w:rsidR="00C4298D" w:rsidRPr="00CB1B57" w:rsidRDefault="00C4298D" w:rsidP="00C4298D">
            <w:pPr>
              <w:jc w:val="right"/>
              <w:rPr>
                <w:lang w:eastAsia="en-GB"/>
              </w:rPr>
            </w:pPr>
            <w:r w:rsidRPr="00CB1B57">
              <w:rPr>
                <w:lang w:eastAsia="en-GB"/>
              </w:rPr>
              <w:t>7,385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EF04D22" w14:textId="77777777" w:rsidR="00C4298D" w:rsidRPr="00CB1B57" w:rsidRDefault="00C4298D" w:rsidP="00C4298D">
            <w:pPr>
              <w:jc w:val="right"/>
              <w:rPr>
                <w:lang w:eastAsia="en-GB"/>
              </w:rPr>
            </w:pPr>
            <w:r w:rsidRPr="00CB1B57">
              <w:rPr>
                <w:lang w:eastAsia="en-GB"/>
              </w:rPr>
              <w:t>5,645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3CBD6BD" w14:textId="77777777" w:rsidR="00C4298D" w:rsidRPr="00CB1B57" w:rsidRDefault="00C4298D" w:rsidP="00C4298D">
            <w:pPr>
              <w:jc w:val="right"/>
              <w:rPr>
                <w:lang w:eastAsia="en-GB"/>
              </w:rPr>
            </w:pPr>
            <w:r w:rsidRPr="00CB1B57">
              <w:rPr>
                <w:lang w:eastAsia="en-GB"/>
              </w:rPr>
              <w:t>3,885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DF9CBC7" w14:textId="77777777" w:rsidR="00C4298D" w:rsidRPr="00CB1B57" w:rsidRDefault="00C4298D" w:rsidP="00C4298D">
            <w:pPr>
              <w:jc w:val="right"/>
              <w:rPr>
                <w:lang w:eastAsia="en-GB"/>
              </w:rPr>
            </w:pPr>
            <w:r w:rsidRPr="00CB1B57">
              <w:rPr>
                <w:lang w:eastAsia="en-GB"/>
              </w:rPr>
              <w:t>3,401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30B7732" w14:textId="77777777" w:rsidR="00C4298D" w:rsidRPr="00CB1B57" w:rsidRDefault="00C4298D" w:rsidP="00C4298D">
            <w:pPr>
              <w:jc w:val="right"/>
              <w:rPr>
                <w:lang w:eastAsia="en-GB"/>
              </w:rPr>
            </w:pPr>
            <w:r w:rsidRPr="00CB1B57">
              <w:rPr>
                <w:lang w:eastAsia="en-GB"/>
              </w:rPr>
              <w:t>3,106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9E89433" w14:textId="77777777" w:rsidR="00C4298D" w:rsidRPr="00CB1B57" w:rsidRDefault="00C4298D" w:rsidP="00C4298D">
            <w:pPr>
              <w:jc w:val="right"/>
              <w:rPr>
                <w:lang w:eastAsia="en-GB"/>
              </w:rPr>
            </w:pPr>
            <w:r w:rsidRPr="00CB1B57">
              <w:rPr>
                <w:lang w:eastAsia="en-GB"/>
              </w:rPr>
              <w:t>2,026</w:t>
            </w:r>
          </w:p>
        </w:tc>
      </w:tr>
      <w:tr w:rsidR="007033D3" w:rsidRPr="00CB1B57" w14:paraId="2DF99B71"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1D540F" w14:textId="77777777" w:rsidR="00C4298D" w:rsidRPr="00CB1B57" w:rsidRDefault="00C4298D" w:rsidP="002A71C2">
            <w:pPr>
              <w:rPr>
                <w:b/>
                <w:bCs/>
                <w:lang w:eastAsia="en-GB"/>
              </w:rPr>
            </w:pPr>
            <w:r w:rsidRPr="00CB1B57">
              <w:rPr>
                <w:b/>
                <w:bCs/>
                <w:lang w:eastAsia="en-GB"/>
              </w:rPr>
              <w:t>Not Upheld - Insufficient evidence</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552EA59B" w14:textId="77777777" w:rsidR="00C4298D" w:rsidRPr="00CB1B57" w:rsidRDefault="00C4298D" w:rsidP="00C4298D">
            <w:pPr>
              <w:jc w:val="right"/>
              <w:rPr>
                <w:lang w:eastAsia="en-GB"/>
              </w:rPr>
            </w:pPr>
            <w:r w:rsidRPr="00CB1B57">
              <w:rPr>
                <w:lang w:eastAsia="en-GB"/>
              </w:rPr>
              <w:t>916</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79940332" w14:textId="77777777" w:rsidR="00C4298D" w:rsidRPr="00CB1B57" w:rsidRDefault="00C4298D" w:rsidP="00C4298D">
            <w:pPr>
              <w:jc w:val="right"/>
              <w:rPr>
                <w:lang w:eastAsia="en-GB"/>
              </w:rPr>
            </w:pPr>
            <w:r w:rsidRPr="00CB1B57">
              <w:rPr>
                <w:lang w:eastAsia="en-GB"/>
              </w:rPr>
              <w:t>1,190</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3E4B97D7" w14:textId="77777777" w:rsidR="00C4298D" w:rsidRPr="00CB1B57" w:rsidRDefault="00C4298D" w:rsidP="00C4298D">
            <w:pPr>
              <w:jc w:val="right"/>
              <w:rPr>
                <w:lang w:eastAsia="en-GB"/>
              </w:rPr>
            </w:pPr>
            <w:r w:rsidRPr="00CB1B57">
              <w:rPr>
                <w:lang w:eastAsia="en-GB"/>
              </w:rPr>
              <w:t>924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50CE48D" w14:textId="77777777" w:rsidR="00C4298D" w:rsidRPr="00CB1B57" w:rsidRDefault="00C4298D" w:rsidP="00C4298D">
            <w:pPr>
              <w:jc w:val="right"/>
              <w:rPr>
                <w:lang w:eastAsia="en-GB"/>
              </w:rPr>
            </w:pPr>
            <w:r w:rsidRPr="00CB1B57">
              <w:rPr>
                <w:lang w:eastAsia="en-GB"/>
              </w:rPr>
              <w:t>723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AA8E013" w14:textId="77777777" w:rsidR="00C4298D" w:rsidRPr="00CB1B57" w:rsidRDefault="00C4298D" w:rsidP="00C4298D">
            <w:pPr>
              <w:jc w:val="right"/>
              <w:rPr>
                <w:lang w:eastAsia="en-GB"/>
              </w:rPr>
            </w:pPr>
            <w:r w:rsidRPr="00CB1B57">
              <w:rPr>
                <w:lang w:eastAsia="en-GB"/>
              </w:rPr>
              <w:t>780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BA8ED48" w14:textId="77777777" w:rsidR="00C4298D" w:rsidRPr="00CB1B57" w:rsidRDefault="00C4298D" w:rsidP="00C4298D">
            <w:pPr>
              <w:jc w:val="right"/>
              <w:rPr>
                <w:lang w:eastAsia="en-GB"/>
              </w:rPr>
            </w:pPr>
            <w:r w:rsidRPr="00CB1B57">
              <w:rPr>
                <w:lang w:eastAsia="en-GB"/>
              </w:rPr>
              <w:t>625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AA3955B" w14:textId="77777777" w:rsidR="00C4298D" w:rsidRPr="00CB1B57" w:rsidRDefault="00C4298D" w:rsidP="00C4298D">
            <w:pPr>
              <w:jc w:val="right"/>
              <w:rPr>
                <w:lang w:eastAsia="en-GB"/>
              </w:rPr>
            </w:pPr>
            <w:r w:rsidRPr="00CB1B57">
              <w:rPr>
                <w:lang w:eastAsia="en-GB"/>
              </w:rPr>
              <w:t>795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0A5B8B9" w14:textId="77777777" w:rsidR="00C4298D" w:rsidRPr="00CB1B57" w:rsidRDefault="00C4298D" w:rsidP="00C4298D">
            <w:pPr>
              <w:jc w:val="right"/>
              <w:rPr>
                <w:lang w:eastAsia="en-GB"/>
              </w:rPr>
            </w:pPr>
            <w:r w:rsidRPr="00CB1B57">
              <w:rPr>
                <w:lang w:eastAsia="en-GB"/>
              </w:rPr>
              <w:t>539</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0AC63EE" w14:textId="77777777" w:rsidR="00C4298D" w:rsidRPr="00CB1B57" w:rsidRDefault="00C4298D" w:rsidP="00C4298D">
            <w:pPr>
              <w:jc w:val="right"/>
              <w:rPr>
                <w:lang w:eastAsia="en-GB"/>
              </w:rPr>
            </w:pPr>
            <w:r w:rsidRPr="00CB1B57">
              <w:rPr>
                <w:lang w:eastAsia="en-GB"/>
              </w:rPr>
              <w:t>419</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0826951" w14:textId="77777777" w:rsidR="00C4298D" w:rsidRPr="00CB1B57" w:rsidRDefault="00C4298D" w:rsidP="00C4298D">
            <w:pPr>
              <w:jc w:val="right"/>
              <w:rPr>
                <w:lang w:eastAsia="en-GB"/>
              </w:rPr>
            </w:pPr>
            <w:r w:rsidRPr="00CB1B57">
              <w:rPr>
                <w:lang w:eastAsia="en-GB"/>
              </w:rPr>
              <w:t>313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60F29AE" w14:textId="77777777" w:rsidR="00C4298D" w:rsidRPr="00CB1B57" w:rsidRDefault="00C4298D" w:rsidP="00C4298D">
            <w:pPr>
              <w:jc w:val="right"/>
              <w:rPr>
                <w:lang w:eastAsia="en-GB"/>
              </w:rPr>
            </w:pPr>
            <w:r w:rsidRPr="00CB1B57">
              <w:rPr>
                <w:lang w:eastAsia="en-GB"/>
              </w:rPr>
              <w:t>452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EBEEF92" w14:textId="77777777" w:rsidR="00C4298D" w:rsidRPr="00CB1B57" w:rsidRDefault="00C4298D" w:rsidP="00C4298D">
            <w:pPr>
              <w:jc w:val="right"/>
              <w:rPr>
                <w:lang w:eastAsia="en-GB"/>
              </w:rPr>
            </w:pPr>
            <w:r w:rsidRPr="00CB1B57">
              <w:rPr>
                <w:lang w:eastAsia="en-GB"/>
              </w:rPr>
              <w:t>452</w:t>
            </w:r>
          </w:p>
        </w:tc>
      </w:tr>
      <w:tr w:rsidR="007033D3" w:rsidRPr="00CB1B57" w14:paraId="78A534CD"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CD0B00" w14:textId="77777777" w:rsidR="00C4298D" w:rsidRPr="00CB1B57" w:rsidRDefault="00C4298D" w:rsidP="002A71C2">
            <w:pPr>
              <w:rPr>
                <w:b/>
                <w:bCs/>
                <w:lang w:eastAsia="en-GB"/>
              </w:rPr>
            </w:pPr>
            <w:r w:rsidRPr="00CB1B57">
              <w:rPr>
                <w:b/>
                <w:bCs/>
                <w:lang w:eastAsia="en-GB"/>
              </w:rPr>
              <w:t>Not upheld - Leading to No Proceedings by APF</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642BEDBE" w14:textId="77777777" w:rsidR="00C4298D" w:rsidRPr="00CB1B57" w:rsidRDefault="00C4298D" w:rsidP="00C4298D">
            <w:pPr>
              <w:jc w:val="right"/>
              <w:rPr>
                <w:lang w:eastAsia="en-GB"/>
              </w:rPr>
            </w:pPr>
            <w:r w:rsidRPr="00CB1B57">
              <w:rPr>
                <w:lang w:eastAsia="en-GB"/>
              </w:rPr>
              <w:t>453</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044C7DB3" w14:textId="77777777" w:rsidR="00C4298D" w:rsidRPr="00CB1B57" w:rsidRDefault="00C4298D" w:rsidP="00C4298D">
            <w:pPr>
              <w:jc w:val="right"/>
              <w:rPr>
                <w:lang w:eastAsia="en-GB"/>
              </w:rPr>
            </w:pPr>
            <w:r w:rsidRPr="00CB1B57">
              <w:rPr>
                <w:lang w:eastAsia="en-GB"/>
              </w:rPr>
              <w:t>522</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057EF02E" w14:textId="77777777" w:rsidR="00C4298D" w:rsidRPr="00CB1B57" w:rsidRDefault="00C4298D" w:rsidP="00C4298D">
            <w:pPr>
              <w:jc w:val="right"/>
              <w:rPr>
                <w:lang w:eastAsia="en-GB"/>
              </w:rPr>
            </w:pPr>
            <w:r w:rsidRPr="00CB1B57">
              <w:rPr>
                <w:lang w:eastAsia="en-GB"/>
              </w:rPr>
              <w:t>465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1D0D85E" w14:textId="77777777" w:rsidR="00C4298D" w:rsidRPr="00CB1B57" w:rsidRDefault="00C4298D" w:rsidP="00C4298D">
            <w:pPr>
              <w:jc w:val="right"/>
              <w:rPr>
                <w:lang w:eastAsia="en-GB"/>
              </w:rPr>
            </w:pPr>
            <w:r w:rsidRPr="00CB1B57">
              <w:rPr>
                <w:lang w:eastAsia="en-GB"/>
              </w:rPr>
              <w:t>382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4098F2C" w14:textId="77777777" w:rsidR="00C4298D" w:rsidRPr="00CB1B57" w:rsidRDefault="00C4298D" w:rsidP="00C4298D">
            <w:pPr>
              <w:jc w:val="right"/>
              <w:rPr>
                <w:lang w:eastAsia="en-GB"/>
              </w:rPr>
            </w:pPr>
            <w:r w:rsidRPr="00CB1B57">
              <w:rPr>
                <w:lang w:eastAsia="en-GB"/>
              </w:rPr>
              <w:t>198</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DC68319" w14:textId="77777777" w:rsidR="00C4298D" w:rsidRPr="00CB1B57" w:rsidRDefault="00C4298D" w:rsidP="00C4298D">
            <w:pPr>
              <w:jc w:val="right"/>
              <w:rPr>
                <w:lang w:eastAsia="en-GB"/>
              </w:rPr>
            </w:pPr>
            <w:r w:rsidRPr="00CB1B57">
              <w:rPr>
                <w:lang w:eastAsia="en-GB"/>
              </w:rPr>
              <w:t>268</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3A01027" w14:textId="77777777" w:rsidR="00C4298D" w:rsidRPr="00CB1B57" w:rsidRDefault="00C4298D" w:rsidP="00C4298D">
            <w:pPr>
              <w:jc w:val="right"/>
              <w:rPr>
                <w:lang w:eastAsia="en-GB"/>
              </w:rPr>
            </w:pPr>
            <w:r w:rsidRPr="00CB1B57">
              <w:rPr>
                <w:lang w:eastAsia="en-GB"/>
              </w:rPr>
              <w:t>423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E98793E" w14:textId="77777777" w:rsidR="00C4298D" w:rsidRPr="00CB1B57" w:rsidRDefault="00C4298D" w:rsidP="00C4298D">
            <w:pPr>
              <w:jc w:val="right"/>
              <w:rPr>
                <w:lang w:eastAsia="en-GB"/>
              </w:rPr>
            </w:pPr>
            <w:r w:rsidRPr="00CB1B57">
              <w:rPr>
                <w:lang w:eastAsia="en-GB"/>
              </w:rPr>
              <w:t>375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A700787" w14:textId="77777777" w:rsidR="00C4298D" w:rsidRPr="00CB1B57" w:rsidRDefault="00C4298D" w:rsidP="00C4298D">
            <w:pPr>
              <w:jc w:val="right"/>
              <w:rPr>
                <w:lang w:eastAsia="en-GB"/>
              </w:rPr>
            </w:pPr>
            <w:r w:rsidRPr="00CB1B57">
              <w:rPr>
                <w:lang w:eastAsia="en-GB"/>
              </w:rPr>
              <w:t>423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6DDB53D" w14:textId="77777777" w:rsidR="00C4298D" w:rsidRPr="00CB1B57" w:rsidRDefault="00C4298D" w:rsidP="00C4298D">
            <w:pPr>
              <w:jc w:val="right"/>
              <w:rPr>
                <w:lang w:eastAsia="en-GB"/>
              </w:rPr>
            </w:pPr>
            <w:r w:rsidRPr="00CB1B57">
              <w:rPr>
                <w:lang w:eastAsia="en-GB"/>
              </w:rPr>
              <w:t>326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27EADEA" w14:textId="77777777" w:rsidR="00C4298D" w:rsidRPr="00CB1B57" w:rsidRDefault="00C4298D" w:rsidP="00C4298D">
            <w:pPr>
              <w:jc w:val="right"/>
              <w:rPr>
                <w:lang w:eastAsia="en-GB"/>
              </w:rPr>
            </w:pPr>
            <w:r w:rsidRPr="00CB1B57">
              <w:rPr>
                <w:lang w:eastAsia="en-GB"/>
              </w:rPr>
              <w:t>305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0E2D228" w14:textId="77777777" w:rsidR="00C4298D" w:rsidRPr="00CB1B57" w:rsidRDefault="00C4298D" w:rsidP="00C4298D">
            <w:pPr>
              <w:jc w:val="right"/>
              <w:rPr>
                <w:lang w:eastAsia="en-GB"/>
              </w:rPr>
            </w:pPr>
            <w:r w:rsidRPr="00CB1B57">
              <w:rPr>
                <w:lang w:eastAsia="en-GB"/>
              </w:rPr>
              <w:t>141</w:t>
            </w:r>
          </w:p>
        </w:tc>
      </w:tr>
      <w:tr w:rsidR="007033D3" w:rsidRPr="00CB1B57" w14:paraId="2ED5D0EF"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E7885E" w14:textId="77777777" w:rsidR="00C4298D" w:rsidRPr="00CB1B57" w:rsidRDefault="00C4298D" w:rsidP="002A71C2">
            <w:pPr>
              <w:rPr>
                <w:b/>
                <w:bCs/>
                <w:lang w:eastAsia="en-GB"/>
              </w:rPr>
            </w:pPr>
            <w:r w:rsidRPr="00CB1B57">
              <w:rPr>
                <w:b/>
                <w:bCs/>
                <w:lang w:eastAsia="en-GB"/>
              </w:rPr>
              <w:lastRenderedPageBreak/>
              <w:t>Not Upheld - Malicious complaint</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71676D90" w14:textId="77777777" w:rsidR="00C4298D" w:rsidRPr="00CB1B57" w:rsidRDefault="00C4298D" w:rsidP="00C4298D">
            <w:pPr>
              <w:jc w:val="right"/>
              <w:rPr>
                <w:lang w:eastAsia="en-GB"/>
              </w:rPr>
            </w:pPr>
            <w:r w:rsidRPr="00CB1B57">
              <w:rPr>
                <w:lang w:eastAsia="en-GB"/>
              </w:rPr>
              <w:t>33</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27E3316A" w14:textId="77777777" w:rsidR="00C4298D" w:rsidRPr="00CB1B57" w:rsidRDefault="00C4298D" w:rsidP="00C4298D">
            <w:pPr>
              <w:jc w:val="right"/>
              <w:rPr>
                <w:lang w:eastAsia="en-GB"/>
              </w:rPr>
            </w:pPr>
            <w:r w:rsidRPr="00CB1B57">
              <w:rPr>
                <w:lang w:eastAsia="en-GB"/>
              </w:rPr>
              <w:t>36</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51EB6BF9" w14:textId="77777777" w:rsidR="00C4298D" w:rsidRPr="00CB1B57" w:rsidRDefault="00C4298D" w:rsidP="00C4298D">
            <w:pPr>
              <w:jc w:val="right"/>
              <w:rPr>
                <w:lang w:eastAsia="en-GB"/>
              </w:rPr>
            </w:pPr>
            <w:r w:rsidRPr="00CB1B57">
              <w:rPr>
                <w:lang w:eastAsia="en-GB"/>
              </w:rPr>
              <w:t>20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F9A1FB3" w14:textId="77777777" w:rsidR="00C4298D" w:rsidRPr="00CB1B57" w:rsidRDefault="00C4298D" w:rsidP="00C4298D">
            <w:pPr>
              <w:jc w:val="right"/>
              <w:rPr>
                <w:lang w:eastAsia="en-GB"/>
              </w:rPr>
            </w:pPr>
            <w:r w:rsidRPr="00CB1B57">
              <w:rPr>
                <w:lang w:eastAsia="en-GB"/>
              </w:rPr>
              <w:t>7</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6BEF39C" w14:textId="77777777" w:rsidR="00C4298D" w:rsidRPr="00CB1B57" w:rsidRDefault="00C4298D" w:rsidP="00C4298D">
            <w:pPr>
              <w:jc w:val="right"/>
              <w:rPr>
                <w:lang w:eastAsia="en-GB"/>
              </w:rPr>
            </w:pPr>
            <w:r w:rsidRPr="00CB1B57">
              <w:rPr>
                <w:lang w:eastAsia="en-GB"/>
              </w:rPr>
              <w:t>12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694A2DB" w14:textId="77777777" w:rsidR="00C4298D" w:rsidRPr="00CB1B57" w:rsidRDefault="00C4298D" w:rsidP="00C4298D">
            <w:pPr>
              <w:jc w:val="right"/>
              <w:rPr>
                <w:lang w:eastAsia="en-GB"/>
              </w:rPr>
            </w:pPr>
            <w:r w:rsidRPr="00CB1B57">
              <w:rPr>
                <w:lang w:eastAsia="en-GB"/>
              </w:rPr>
              <w:t>19</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F3876B6" w14:textId="77777777" w:rsidR="00C4298D" w:rsidRPr="00CB1B57" w:rsidRDefault="00C4298D" w:rsidP="00C4298D">
            <w:pPr>
              <w:jc w:val="right"/>
              <w:rPr>
                <w:lang w:eastAsia="en-GB"/>
              </w:rPr>
            </w:pPr>
            <w:r w:rsidRPr="00CB1B57">
              <w:rPr>
                <w:lang w:eastAsia="en-GB"/>
              </w:rPr>
              <w:t>12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42F0513" w14:textId="77777777" w:rsidR="00C4298D" w:rsidRPr="00CB1B57" w:rsidRDefault="00C4298D" w:rsidP="00C4298D">
            <w:pPr>
              <w:jc w:val="right"/>
              <w:rPr>
                <w:lang w:eastAsia="en-GB"/>
              </w:rPr>
            </w:pPr>
            <w:r w:rsidRPr="00CB1B57">
              <w:rPr>
                <w:lang w:eastAsia="en-GB"/>
              </w:rPr>
              <w:t>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AE28563" w14:textId="77777777" w:rsidR="00C4298D" w:rsidRPr="00CB1B57" w:rsidRDefault="00C4298D" w:rsidP="00C4298D">
            <w:pPr>
              <w:jc w:val="right"/>
              <w:rPr>
                <w:lang w:eastAsia="en-GB"/>
              </w:rPr>
            </w:pPr>
            <w:r w:rsidRPr="00CB1B57">
              <w:rPr>
                <w:lang w:eastAsia="en-GB"/>
              </w:rPr>
              <w:t>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F241EDA" w14:textId="77777777" w:rsidR="00C4298D" w:rsidRPr="00CB1B57" w:rsidRDefault="00C4298D" w:rsidP="00C4298D">
            <w:pPr>
              <w:jc w:val="right"/>
              <w:rPr>
                <w:lang w:eastAsia="en-GB"/>
              </w:rPr>
            </w:pPr>
            <w:r w:rsidRPr="00CB1B57">
              <w:rPr>
                <w:lang w:eastAsia="en-GB"/>
              </w:rPr>
              <w:t>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7C05CA5" w14:textId="77777777" w:rsidR="00C4298D" w:rsidRPr="00CB1B57" w:rsidRDefault="00C4298D" w:rsidP="00C4298D">
            <w:pPr>
              <w:jc w:val="right"/>
              <w:rPr>
                <w:lang w:eastAsia="en-GB"/>
              </w:rPr>
            </w:pPr>
            <w:r w:rsidRPr="00CB1B57">
              <w:rPr>
                <w:lang w:eastAsia="en-GB"/>
              </w:rPr>
              <w:t>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9AF22C5" w14:textId="77777777" w:rsidR="00C4298D" w:rsidRPr="00CB1B57" w:rsidRDefault="00C4298D" w:rsidP="00C4298D">
            <w:pPr>
              <w:jc w:val="right"/>
              <w:rPr>
                <w:lang w:eastAsia="en-GB"/>
              </w:rPr>
            </w:pPr>
            <w:r w:rsidRPr="00CB1B57">
              <w:rPr>
                <w:lang w:eastAsia="en-GB"/>
              </w:rPr>
              <w:t>5</w:t>
            </w:r>
          </w:p>
        </w:tc>
      </w:tr>
      <w:tr w:rsidR="007033D3" w:rsidRPr="00CB1B57" w14:paraId="47635F1C"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BD33D8" w14:textId="77777777" w:rsidR="00C4298D" w:rsidRPr="00CB1B57" w:rsidRDefault="00C4298D" w:rsidP="002A71C2">
            <w:pPr>
              <w:rPr>
                <w:b/>
                <w:bCs/>
                <w:lang w:eastAsia="en-GB"/>
              </w:rPr>
            </w:pPr>
            <w:r w:rsidRPr="00CB1B57">
              <w:rPr>
                <w:b/>
                <w:bCs/>
                <w:lang w:eastAsia="en-GB"/>
              </w:rPr>
              <w:t>Resolved by FLR (Apology)</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047AC934" w14:textId="77777777" w:rsidR="00C4298D" w:rsidRPr="00CB1B57" w:rsidRDefault="00C4298D" w:rsidP="00C4298D">
            <w:pPr>
              <w:jc w:val="right"/>
              <w:rPr>
                <w:lang w:eastAsia="en-GB"/>
              </w:rPr>
            </w:pPr>
            <w:r w:rsidRPr="00CB1B57">
              <w:rPr>
                <w:lang w:eastAsia="en-GB"/>
              </w:rPr>
              <w:t>0</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75857A4C" w14:textId="77777777" w:rsidR="00C4298D" w:rsidRPr="00CB1B57" w:rsidRDefault="00C4298D" w:rsidP="00C4298D">
            <w:pPr>
              <w:jc w:val="right"/>
              <w:rPr>
                <w:lang w:eastAsia="en-GB"/>
              </w:rPr>
            </w:pPr>
            <w:r w:rsidRPr="00CB1B57">
              <w:rPr>
                <w:lang w:eastAsia="en-GB"/>
              </w:rPr>
              <w:t>0</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1CB1AE79"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77F0AFB"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FD533C6"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12FFEB0"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94A4B8E" w14:textId="77777777" w:rsidR="00C4298D" w:rsidRPr="00CB1B57" w:rsidRDefault="00C4298D" w:rsidP="00C4298D">
            <w:pPr>
              <w:jc w:val="right"/>
              <w:rPr>
                <w:lang w:eastAsia="en-GB"/>
              </w:rPr>
            </w:pPr>
            <w:r w:rsidRPr="00CB1B57">
              <w:rPr>
                <w:lang w:eastAsia="en-GB"/>
              </w:rPr>
              <w:t>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241411C" w14:textId="77777777" w:rsidR="00C4298D" w:rsidRPr="00CB1B57" w:rsidRDefault="00C4298D" w:rsidP="00C4298D">
            <w:pPr>
              <w:jc w:val="right"/>
              <w:rPr>
                <w:lang w:eastAsia="en-GB"/>
              </w:rPr>
            </w:pPr>
            <w:r w:rsidRPr="00CB1B57">
              <w:rPr>
                <w:lang w:eastAsia="en-GB"/>
              </w:rPr>
              <w:t>285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C6B88D4" w14:textId="77777777" w:rsidR="00C4298D" w:rsidRPr="00CB1B57" w:rsidRDefault="00C4298D" w:rsidP="00C4298D">
            <w:pPr>
              <w:jc w:val="right"/>
              <w:rPr>
                <w:lang w:eastAsia="en-GB"/>
              </w:rPr>
            </w:pPr>
            <w:r w:rsidRPr="00CB1B57">
              <w:rPr>
                <w:lang w:eastAsia="en-GB"/>
              </w:rPr>
              <w:t>651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46D1150" w14:textId="77777777" w:rsidR="00C4298D" w:rsidRPr="00CB1B57" w:rsidRDefault="00C4298D" w:rsidP="00C4298D">
            <w:pPr>
              <w:jc w:val="right"/>
              <w:rPr>
                <w:lang w:eastAsia="en-GB"/>
              </w:rPr>
            </w:pPr>
            <w:r w:rsidRPr="00CB1B57">
              <w:rPr>
                <w:lang w:eastAsia="en-GB"/>
              </w:rPr>
              <w:t>458</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73DCF3A" w14:textId="77777777" w:rsidR="00C4298D" w:rsidRPr="00CB1B57" w:rsidRDefault="00C4298D" w:rsidP="00C4298D">
            <w:pPr>
              <w:jc w:val="right"/>
              <w:rPr>
                <w:lang w:eastAsia="en-GB"/>
              </w:rPr>
            </w:pPr>
            <w:r w:rsidRPr="00CB1B57">
              <w:rPr>
                <w:lang w:eastAsia="en-GB"/>
              </w:rPr>
              <w:t>360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943C181" w14:textId="77777777" w:rsidR="00C4298D" w:rsidRPr="00CB1B57" w:rsidRDefault="00C4298D" w:rsidP="00C4298D">
            <w:pPr>
              <w:jc w:val="right"/>
              <w:rPr>
                <w:lang w:eastAsia="en-GB"/>
              </w:rPr>
            </w:pPr>
            <w:r w:rsidRPr="00CB1B57">
              <w:rPr>
                <w:lang w:eastAsia="en-GB"/>
              </w:rPr>
              <w:t>259</w:t>
            </w:r>
          </w:p>
        </w:tc>
      </w:tr>
      <w:tr w:rsidR="007033D3" w:rsidRPr="00CB1B57" w14:paraId="37A83058"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448891" w14:textId="77777777" w:rsidR="00C4298D" w:rsidRPr="00CB1B57" w:rsidRDefault="00C4298D" w:rsidP="002A71C2">
            <w:pPr>
              <w:rPr>
                <w:b/>
                <w:bCs/>
                <w:lang w:eastAsia="en-GB"/>
              </w:rPr>
            </w:pPr>
            <w:r w:rsidRPr="00CB1B57">
              <w:rPr>
                <w:b/>
                <w:bCs/>
                <w:lang w:eastAsia="en-GB"/>
              </w:rPr>
              <w:t>Resolved by FLR (Assurance)</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423802E2" w14:textId="77777777" w:rsidR="00C4298D" w:rsidRPr="00CB1B57" w:rsidRDefault="00C4298D" w:rsidP="00C4298D">
            <w:pPr>
              <w:jc w:val="right"/>
              <w:rPr>
                <w:lang w:eastAsia="en-GB"/>
              </w:rPr>
            </w:pPr>
            <w:r w:rsidRPr="00CB1B57">
              <w:rPr>
                <w:lang w:eastAsia="en-GB"/>
              </w:rPr>
              <w:t>0</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79D37AA1" w14:textId="77777777" w:rsidR="00C4298D" w:rsidRPr="00CB1B57" w:rsidRDefault="00C4298D" w:rsidP="00C4298D">
            <w:pPr>
              <w:jc w:val="right"/>
              <w:rPr>
                <w:lang w:eastAsia="en-GB"/>
              </w:rPr>
            </w:pPr>
            <w:r w:rsidRPr="00CB1B57">
              <w:rPr>
                <w:lang w:eastAsia="en-GB"/>
              </w:rPr>
              <w:t>0</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41146D39"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7AEEB90"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C8FD492"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4DAB609"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5865EAB" w14:textId="77777777" w:rsidR="00C4298D" w:rsidRPr="00CB1B57" w:rsidRDefault="00C4298D" w:rsidP="00C4298D">
            <w:pPr>
              <w:jc w:val="right"/>
              <w:rPr>
                <w:lang w:eastAsia="en-GB"/>
              </w:rPr>
            </w:pPr>
            <w:r w:rsidRPr="00CB1B57">
              <w:rPr>
                <w:lang w:eastAsia="en-GB"/>
              </w:rPr>
              <w:t>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EEAB96F" w14:textId="77777777" w:rsidR="00C4298D" w:rsidRPr="00CB1B57" w:rsidRDefault="00C4298D" w:rsidP="00C4298D">
            <w:pPr>
              <w:jc w:val="right"/>
              <w:rPr>
                <w:lang w:eastAsia="en-GB"/>
              </w:rPr>
            </w:pPr>
            <w:r w:rsidRPr="00CB1B57">
              <w:rPr>
                <w:lang w:eastAsia="en-GB"/>
              </w:rPr>
              <w:t>743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DD8C612" w14:textId="77777777" w:rsidR="00C4298D" w:rsidRPr="00CB1B57" w:rsidRDefault="00C4298D" w:rsidP="00C4298D">
            <w:pPr>
              <w:jc w:val="right"/>
              <w:rPr>
                <w:lang w:eastAsia="en-GB"/>
              </w:rPr>
            </w:pPr>
            <w:r w:rsidRPr="00CB1B57">
              <w:rPr>
                <w:lang w:eastAsia="en-GB"/>
              </w:rPr>
              <w:t>1,824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03365FF" w14:textId="77777777" w:rsidR="00C4298D" w:rsidRPr="00CB1B57" w:rsidRDefault="00C4298D" w:rsidP="00C4298D">
            <w:pPr>
              <w:jc w:val="right"/>
              <w:rPr>
                <w:lang w:eastAsia="en-GB"/>
              </w:rPr>
            </w:pPr>
            <w:r w:rsidRPr="00CB1B57">
              <w:rPr>
                <w:lang w:eastAsia="en-GB"/>
              </w:rPr>
              <w:t>2,473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EDCD017" w14:textId="77777777" w:rsidR="00C4298D" w:rsidRPr="00CB1B57" w:rsidRDefault="00C4298D" w:rsidP="00C4298D">
            <w:pPr>
              <w:jc w:val="right"/>
              <w:rPr>
                <w:lang w:eastAsia="en-GB"/>
              </w:rPr>
            </w:pPr>
            <w:r w:rsidRPr="00CB1B57">
              <w:rPr>
                <w:lang w:eastAsia="en-GB"/>
              </w:rPr>
              <w:t>2,685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827BDC6" w14:textId="77777777" w:rsidR="00C4298D" w:rsidRPr="00CB1B57" w:rsidRDefault="00C4298D" w:rsidP="00C4298D">
            <w:pPr>
              <w:jc w:val="right"/>
              <w:rPr>
                <w:lang w:eastAsia="en-GB"/>
              </w:rPr>
            </w:pPr>
            <w:r w:rsidRPr="00CB1B57">
              <w:rPr>
                <w:lang w:eastAsia="en-GB"/>
              </w:rPr>
              <w:t>2,468</w:t>
            </w:r>
          </w:p>
        </w:tc>
      </w:tr>
      <w:tr w:rsidR="007033D3" w:rsidRPr="00CB1B57" w14:paraId="27642AB0"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536A86" w14:textId="77777777" w:rsidR="00C4298D" w:rsidRPr="00CB1B57" w:rsidRDefault="00C4298D" w:rsidP="002A71C2">
            <w:pPr>
              <w:rPr>
                <w:b/>
                <w:bCs/>
                <w:lang w:eastAsia="en-GB"/>
              </w:rPr>
            </w:pPr>
            <w:r w:rsidRPr="00CB1B57">
              <w:rPr>
                <w:b/>
                <w:bCs/>
                <w:lang w:eastAsia="en-GB"/>
              </w:rPr>
              <w:t>Resolved by FLR (Explanation)</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7D2A6640" w14:textId="77777777" w:rsidR="00C4298D" w:rsidRPr="00CB1B57" w:rsidRDefault="00C4298D" w:rsidP="00C4298D">
            <w:pPr>
              <w:jc w:val="right"/>
              <w:rPr>
                <w:lang w:eastAsia="en-GB"/>
              </w:rPr>
            </w:pPr>
            <w:r w:rsidRPr="00CB1B57">
              <w:rPr>
                <w:lang w:eastAsia="en-GB"/>
              </w:rPr>
              <w:t>0</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5EA1A1B4" w14:textId="77777777" w:rsidR="00C4298D" w:rsidRPr="00CB1B57" w:rsidRDefault="00C4298D" w:rsidP="00C4298D">
            <w:pPr>
              <w:jc w:val="right"/>
              <w:rPr>
                <w:lang w:eastAsia="en-GB"/>
              </w:rPr>
            </w:pPr>
            <w:r w:rsidRPr="00CB1B57">
              <w:rPr>
                <w:lang w:eastAsia="en-GB"/>
              </w:rPr>
              <w:t>1</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79C56B5A"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5B44A4B"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092D69F" w14:textId="77777777" w:rsidR="00C4298D" w:rsidRPr="00CB1B57" w:rsidRDefault="00C4298D" w:rsidP="00C4298D">
            <w:pPr>
              <w:jc w:val="right"/>
              <w:rPr>
                <w:lang w:eastAsia="en-GB"/>
              </w:rPr>
            </w:pPr>
            <w:r w:rsidRPr="00CB1B57">
              <w:rPr>
                <w:lang w:eastAsia="en-GB"/>
              </w:rPr>
              <w:t>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C404E27" w14:textId="77777777" w:rsidR="00C4298D" w:rsidRPr="00CB1B57" w:rsidRDefault="00C4298D" w:rsidP="00C4298D">
            <w:pPr>
              <w:jc w:val="right"/>
              <w:rPr>
                <w:lang w:eastAsia="en-GB"/>
              </w:rPr>
            </w:pPr>
            <w:r w:rsidRPr="00CB1B57">
              <w:rPr>
                <w:lang w:eastAsia="en-GB"/>
              </w:rPr>
              <w:t>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A031770" w14:textId="77777777" w:rsidR="00C4298D" w:rsidRPr="00CB1B57" w:rsidRDefault="00C4298D" w:rsidP="00C4298D">
            <w:pPr>
              <w:jc w:val="right"/>
              <w:rPr>
                <w:lang w:eastAsia="en-GB"/>
              </w:rPr>
            </w:pPr>
            <w:r w:rsidRPr="00CB1B57">
              <w:rPr>
                <w:lang w:eastAsia="en-GB"/>
              </w:rPr>
              <w:t>33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3A72BD5" w14:textId="77777777" w:rsidR="00C4298D" w:rsidRPr="00CB1B57" w:rsidRDefault="00C4298D" w:rsidP="00C4298D">
            <w:pPr>
              <w:jc w:val="right"/>
              <w:rPr>
                <w:lang w:eastAsia="en-GB"/>
              </w:rPr>
            </w:pPr>
            <w:r w:rsidRPr="00CB1B57">
              <w:rPr>
                <w:lang w:eastAsia="en-GB"/>
              </w:rPr>
              <w:t>816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F4965DE" w14:textId="77777777" w:rsidR="00C4298D" w:rsidRPr="00CB1B57" w:rsidRDefault="00C4298D" w:rsidP="00C4298D">
            <w:pPr>
              <w:jc w:val="right"/>
              <w:rPr>
                <w:lang w:eastAsia="en-GB"/>
              </w:rPr>
            </w:pPr>
            <w:r w:rsidRPr="00CB1B57">
              <w:rPr>
                <w:lang w:eastAsia="en-GB"/>
              </w:rPr>
              <w:t>1,648</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DD5C72B" w14:textId="77777777" w:rsidR="00C4298D" w:rsidRPr="00CB1B57" w:rsidRDefault="00C4298D" w:rsidP="00C4298D">
            <w:pPr>
              <w:jc w:val="right"/>
              <w:rPr>
                <w:lang w:eastAsia="en-GB"/>
              </w:rPr>
            </w:pPr>
            <w:r w:rsidRPr="00CB1B57">
              <w:rPr>
                <w:lang w:eastAsia="en-GB"/>
              </w:rPr>
              <w:t>1,902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D46AE6F" w14:textId="77777777" w:rsidR="00C4298D" w:rsidRPr="00CB1B57" w:rsidRDefault="00C4298D" w:rsidP="00C4298D">
            <w:pPr>
              <w:jc w:val="right"/>
              <w:rPr>
                <w:lang w:eastAsia="en-GB"/>
              </w:rPr>
            </w:pPr>
            <w:r w:rsidRPr="00CB1B57">
              <w:rPr>
                <w:lang w:eastAsia="en-GB"/>
              </w:rPr>
              <w:t>1,811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B9ED528" w14:textId="77777777" w:rsidR="00C4298D" w:rsidRPr="00CB1B57" w:rsidRDefault="00C4298D" w:rsidP="00C4298D">
            <w:pPr>
              <w:jc w:val="right"/>
              <w:rPr>
                <w:lang w:eastAsia="en-GB"/>
              </w:rPr>
            </w:pPr>
            <w:r w:rsidRPr="00CB1B57">
              <w:rPr>
                <w:lang w:eastAsia="en-GB"/>
              </w:rPr>
              <w:t>1,264</w:t>
            </w:r>
          </w:p>
        </w:tc>
      </w:tr>
      <w:tr w:rsidR="007033D3" w:rsidRPr="00CB1B57" w14:paraId="20A38C46"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C65C88" w14:textId="77777777" w:rsidR="00C4298D" w:rsidRPr="00CB1B57" w:rsidRDefault="00C4298D" w:rsidP="002A71C2">
            <w:pPr>
              <w:rPr>
                <w:b/>
                <w:bCs/>
                <w:lang w:eastAsia="en-GB"/>
              </w:rPr>
            </w:pPr>
            <w:r w:rsidRPr="00CB1B57">
              <w:rPr>
                <w:b/>
                <w:bCs/>
                <w:lang w:eastAsia="en-GB"/>
              </w:rPr>
              <w:t>Resulting in advice</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7CD8A8E4" w14:textId="77777777" w:rsidR="00C4298D" w:rsidRPr="00CB1B57" w:rsidRDefault="00C4298D" w:rsidP="00C4298D">
            <w:pPr>
              <w:jc w:val="right"/>
              <w:rPr>
                <w:lang w:eastAsia="en-GB"/>
              </w:rPr>
            </w:pPr>
            <w:r w:rsidRPr="00CB1B57">
              <w:rPr>
                <w:lang w:eastAsia="en-GB"/>
              </w:rPr>
              <w:t>0</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ED42AB7" w14:textId="77777777" w:rsidR="00C4298D" w:rsidRPr="00CB1B57" w:rsidRDefault="00C4298D" w:rsidP="00C4298D">
            <w:pPr>
              <w:jc w:val="right"/>
              <w:rPr>
                <w:lang w:eastAsia="en-GB"/>
              </w:rPr>
            </w:pPr>
            <w:r w:rsidRPr="00CB1B57">
              <w:rPr>
                <w:lang w:eastAsia="en-GB"/>
              </w:rPr>
              <w:t>0</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4C7779EF"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E8D9C4B"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9B1B440"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15CCE45" w14:textId="77777777" w:rsidR="00C4298D" w:rsidRPr="00CB1B57" w:rsidRDefault="00C4298D" w:rsidP="00C4298D">
            <w:pPr>
              <w:jc w:val="right"/>
              <w:rPr>
                <w:lang w:eastAsia="en-GB"/>
              </w:rPr>
            </w:pPr>
            <w:r w:rsidRPr="00CB1B57">
              <w:rPr>
                <w:lang w:eastAsia="en-GB"/>
              </w:rPr>
              <w:t>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06210CD"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D2B32F6"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D4EBA79"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05462C9"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05EA703"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A3A10CD" w14:textId="77777777" w:rsidR="00C4298D" w:rsidRPr="00CB1B57" w:rsidRDefault="00C4298D" w:rsidP="00C4298D">
            <w:pPr>
              <w:jc w:val="right"/>
              <w:rPr>
                <w:lang w:eastAsia="en-GB"/>
              </w:rPr>
            </w:pPr>
            <w:r w:rsidRPr="00CB1B57">
              <w:rPr>
                <w:lang w:eastAsia="en-GB"/>
              </w:rPr>
              <w:t>0</w:t>
            </w:r>
          </w:p>
        </w:tc>
      </w:tr>
      <w:tr w:rsidR="007033D3" w:rsidRPr="00CB1B57" w14:paraId="0EF82F69"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492063" w14:textId="77777777" w:rsidR="00C4298D" w:rsidRPr="00CB1B57" w:rsidRDefault="00C4298D" w:rsidP="002A71C2">
            <w:pPr>
              <w:rPr>
                <w:b/>
                <w:bCs/>
                <w:lang w:eastAsia="en-GB"/>
              </w:rPr>
            </w:pPr>
            <w:r w:rsidRPr="00CB1B57">
              <w:rPr>
                <w:b/>
                <w:bCs/>
                <w:lang w:eastAsia="en-GB"/>
              </w:rPr>
              <w:t>Upheld - Alternative to Prosecution by APF</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396C5054" w14:textId="77777777" w:rsidR="00C4298D" w:rsidRPr="00CB1B57" w:rsidRDefault="00C4298D" w:rsidP="00C4298D">
            <w:pPr>
              <w:jc w:val="right"/>
              <w:rPr>
                <w:lang w:eastAsia="en-GB"/>
              </w:rPr>
            </w:pPr>
            <w:r w:rsidRPr="00CB1B57">
              <w:rPr>
                <w:lang w:eastAsia="en-GB"/>
              </w:rPr>
              <w:t>1</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0B52829B" w14:textId="77777777" w:rsidR="00C4298D" w:rsidRPr="00CB1B57" w:rsidRDefault="00C4298D" w:rsidP="00C4298D">
            <w:pPr>
              <w:jc w:val="right"/>
              <w:rPr>
                <w:lang w:eastAsia="en-GB"/>
              </w:rPr>
            </w:pPr>
            <w:r w:rsidRPr="00CB1B57">
              <w:rPr>
                <w:lang w:eastAsia="en-GB"/>
              </w:rPr>
              <w:t>12</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776930D9" w14:textId="77777777" w:rsidR="00C4298D" w:rsidRPr="00CB1B57" w:rsidRDefault="00C4298D" w:rsidP="00C4298D">
            <w:pPr>
              <w:jc w:val="right"/>
              <w:rPr>
                <w:lang w:eastAsia="en-GB"/>
              </w:rPr>
            </w:pPr>
            <w:r w:rsidRPr="00CB1B57">
              <w:rPr>
                <w:lang w:eastAsia="en-GB"/>
              </w:rPr>
              <w:t>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983EC0C" w14:textId="77777777" w:rsidR="00C4298D" w:rsidRPr="00CB1B57" w:rsidRDefault="00C4298D" w:rsidP="00C4298D">
            <w:pPr>
              <w:jc w:val="right"/>
              <w:rPr>
                <w:lang w:eastAsia="en-GB"/>
              </w:rPr>
            </w:pPr>
            <w:r w:rsidRPr="00CB1B57">
              <w:rPr>
                <w:lang w:eastAsia="en-GB"/>
              </w:rPr>
              <w:t>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5033B88" w14:textId="77777777" w:rsidR="00C4298D" w:rsidRPr="00CB1B57" w:rsidRDefault="00C4298D" w:rsidP="00C4298D">
            <w:pPr>
              <w:jc w:val="right"/>
              <w:rPr>
                <w:lang w:eastAsia="en-GB"/>
              </w:rPr>
            </w:pPr>
            <w:r w:rsidRPr="00CB1B57">
              <w:rPr>
                <w:lang w:eastAsia="en-GB"/>
              </w:rPr>
              <w:t>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80FD2EF" w14:textId="77777777" w:rsidR="00C4298D" w:rsidRPr="00CB1B57" w:rsidRDefault="00C4298D" w:rsidP="00C4298D">
            <w:pPr>
              <w:jc w:val="right"/>
              <w:rPr>
                <w:lang w:eastAsia="en-GB"/>
              </w:rPr>
            </w:pPr>
            <w:r w:rsidRPr="00CB1B57">
              <w:rPr>
                <w:lang w:eastAsia="en-GB"/>
              </w:rPr>
              <w:t>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21BDE7C" w14:textId="77777777" w:rsidR="00C4298D" w:rsidRPr="00CB1B57" w:rsidRDefault="00C4298D" w:rsidP="00C4298D">
            <w:pPr>
              <w:jc w:val="right"/>
              <w:rPr>
                <w:lang w:eastAsia="en-GB"/>
              </w:rPr>
            </w:pPr>
            <w:r w:rsidRPr="00CB1B57">
              <w:rPr>
                <w:lang w:eastAsia="en-GB"/>
              </w:rPr>
              <w:t>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23315B5"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CD4B8B7"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7BF16F9" w14:textId="77777777" w:rsidR="00C4298D" w:rsidRPr="00CB1B57" w:rsidRDefault="00C4298D" w:rsidP="00C4298D">
            <w:pPr>
              <w:jc w:val="right"/>
              <w:rPr>
                <w:lang w:eastAsia="en-GB"/>
              </w:rPr>
            </w:pPr>
            <w:r w:rsidRPr="00CB1B57">
              <w:rPr>
                <w:lang w:eastAsia="en-GB"/>
              </w:rPr>
              <w:t>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8E14E22" w14:textId="77777777" w:rsidR="00C4298D" w:rsidRPr="00CB1B57" w:rsidRDefault="00C4298D" w:rsidP="00C4298D">
            <w:pPr>
              <w:jc w:val="right"/>
              <w:rPr>
                <w:lang w:eastAsia="en-GB"/>
              </w:rPr>
            </w:pPr>
            <w:r w:rsidRPr="00CB1B57">
              <w:rPr>
                <w:lang w:eastAsia="en-GB"/>
              </w:rPr>
              <w:t>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67F5BF8" w14:textId="77777777" w:rsidR="00C4298D" w:rsidRPr="00CB1B57" w:rsidRDefault="00C4298D" w:rsidP="00C4298D">
            <w:pPr>
              <w:jc w:val="right"/>
              <w:rPr>
                <w:lang w:eastAsia="en-GB"/>
              </w:rPr>
            </w:pPr>
            <w:r w:rsidRPr="00CB1B57">
              <w:rPr>
                <w:lang w:eastAsia="en-GB"/>
              </w:rPr>
              <w:t>0</w:t>
            </w:r>
          </w:p>
        </w:tc>
      </w:tr>
      <w:tr w:rsidR="007033D3" w:rsidRPr="00CB1B57" w14:paraId="0EE6C613"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3F7B6D" w14:textId="77777777" w:rsidR="00C4298D" w:rsidRPr="00CB1B57" w:rsidRDefault="00C4298D" w:rsidP="002A71C2">
            <w:pPr>
              <w:rPr>
                <w:b/>
                <w:bCs/>
                <w:lang w:eastAsia="en-GB"/>
              </w:rPr>
            </w:pPr>
            <w:r w:rsidRPr="00CB1B57">
              <w:rPr>
                <w:b/>
                <w:bCs/>
                <w:lang w:eastAsia="en-GB"/>
              </w:rPr>
              <w:t>Upheld - Change to policy/procedures</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386EEBDA" w14:textId="77777777" w:rsidR="00C4298D" w:rsidRPr="00CB1B57" w:rsidRDefault="00C4298D" w:rsidP="00C4298D">
            <w:pPr>
              <w:jc w:val="right"/>
              <w:rPr>
                <w:lang w:eastAsia="en-GB"/>
              </w:rPr>
            </w:pPr>
            <w:r w:rsidRPr="00CB1B57">
              <w:rPr>
                <w:lang w:eastAsia="en-GB"/>
              </w:rPr>
              <w:t>12</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25AC937" w14:textId="77777777" w:rsidR="00C4298D" w:rsidRPr="00CB1B57" w:rsidRDefault="00C4298D" w:rsidP="00C4298D">
            <w:pPr>
              <w:jc w:val="right"/>
              <w:rPr>
                <w:lang w:eastAsia="en-GB"/>
              </w:rPr>
            </w:pPr>
            <w:r w:rsidRPr="00CB1B57">
              <w:rPr>
                <w:lang w:eastAsia="en-GB"/>
              </w:rPr>
              <w:t>11</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3FE5ED3E" w14:textId="77777777" w:rsidR="00C4298D" w:rsidRPr="00CB1B57" w:rsidRDefault="00C4298D" w:rsidP="00C4298D">
            <w:pPr>
              <w:jc w:val="right"/>
              <w:rPr>
                <w:lang w:eastAsia="en-GB"/>
              </w:rPr>
            </w:pPr>
            <w:r w:rsidRPr="00CB1B57">
              <w:rPr>
                <w:lang w:eastAsia="en-GB"/>
              </w:rPr>
              <w:t>11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2CB2814" w14:textId="77777777" w:rsidR="00C4298D" w:rsidRPr="00CB1B57" w:rsidRDefault="00C4298D" w:rsidP="00C4298D">
            <w:pPr>
              <w:jc w:val="right"/>
              <w:rPr>
                <w:lang w:eastAsia="en-GB"/>
              </w:rPr>
            </w:pPr>
            <w:r w:rsidRPr="00CB1B57">
              <w:rPr>
                <w:lang w:eastAsia="en-GB"/>
              </w:rPr>
              <w:t>8</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6CD8F2F" w14:textId="77777777" w:rsidR="00C4298D" w:rsidRPr="00CB1B57" w:rsidRDefault="00C4298D" w:rsidP="00C4298D">
            <w:pPr>
              <w:jc w:val="right"/>
              <w:rPr>
                <w:lang w:eastAsia="en-GB"/>
              </w:rPr>
            </w:pPr>
            <w:r w:rsidRPr="00CB1B57">
              <w:rPr>
                <w:lang w:eastAsia="en-GB"/>
              </w:rPr>
              <w:t>9</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6FAEB18" w14:textId="77777777" w:rsidR="00C4298D" w:rsidRPr="00CB1B57" w:rsidRDefault="00C4298D" w:rsidP="00C4298D">
            <w:pPr>
              <w:jc w:val="right"/>
              <w:rPr>
                <w:lang w:eastAsia="en-GB"/>
              </w:rPr>
            </w:pPr>
            <w:r w:rsidRPr="00CB1B57">
              <w:rPr>
                <w:lang w:eastAsia="en-GB"/>
              </w:rPr>
              <w:t>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319DCA6" w14:textId="77777777" w:rsidR="00C4298D" w:rsidRPr="00CB1B57" w:rsidRDefault="00C4298D" w:rsidP="00C4298D">
            <w:pPr>
              <w:jc w:val="right"/>
              <w:rPr>
                <w:lang w:eastAsia="en-GB"/>
              </w:rPr>
            </w:pPr>
            <w:r w:rsidRPr="00CB1B57">
              <w:rPr>
                <w:lang w:eastAsia="en-GB"/>
              </w:rPr>
              <w:t>7</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232997B" w14:textId="77777777" w:rsidR="00C4298D" w:rsidRPr="00CB1B57" w:rsidRDefault="00C4298D" w:rsidP="00C4298D">
            <w:pPr>
              <w:jc w:val="right"/>
              <w:rPr>
                <w:lang w:eastAsia="en-GB"/>
              </w:rPr>
            </w:pPr>
            <w:r w:rsidRPr="00CB1B57">
              <w:rPr>
                <w:lang w:eastAsia="en-GB"/>
              </w:rPr>
              <w:t>8</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A36E0F8" w14:textId="77777777" w:rsidR="00C4298D" w:rsidRPr="00CB1B57" w:rsidRDefault="00C4298D" w:rsidP="00C4298D">
            <w:pPr>
              <w:jc w:val="right"/>
              <w:rPr>
                <w:lang w:eastAsia="en-GB"/>
              </w:rPr>
            </w:pPr>
            <w:r w:rsidRPr="00CB1B57">
              <w:rPr>
                <w:lang w:eastAsia="en-GB"/>
              </w:rPr>
              <w:t>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6616968" w14:textId="77777777" w:rsidR="00C4298D" w:rsidRPr="00CB1B57" w:rsidRDefault="00C4298D" w:rsidP="00C4298D">
            <w:pPr>
              <w:jc w:val="right"/>
              <w:rPr>
                <w:lang w:eastAsia="en-GB"/>
              </w:rPr>
            </w:pPr>
            <w:r w:rsidRPr="00CB1B57">
              <w:rPr>
                <w:lang w:eastAsia="en-GB"/>
              </w:rPr>
              <w:t>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215700E" w14:textId="77777777" w:rsidR="00C4298D" w:rsidRPr="00CB1B57" w:rsidRDefault="00C4298D" w:rsidP="00C4298D">
            <w:pPr>
              <w:jc w:val="right"/>
              <w:rPr>
                <w:lang w:eastAsia="en-GB"/>
              </w:rPr>
            </w:pPr>
            <w:r w:rsidRPr="00CB1B57">
              <w:rPr>
                <w:lang w:eastAsia="en-GB"/>
              </w:rPr>
              <w:t>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B78A88B" w14:textId="77777777" w:rsidR="00C4298D" w:rsidRPr="00CB1B57" w:rsidRDefault="00C4298D" w:rsidP="00C4298D">
            <w:pPr>
              <w:jc w:val="right"/>
              <w:rPr>
                <w:lang w:eastAsia="en-GB"/>
              </w:rPr>
            </w:pPr>
            <w:r w:rsidRPr="00CB1B57">
              <w:rPr>
                <w:lang w:eastAsia="en-GB"/>
              </w:rPr>
              <w:t>5</w:t>
            </w:r>
          </w:p>
        </w:tc>
      </w:tr>
      <w:tr w:rsidR="007033D3" w:rsidRPr="00CB1B57" w14:paraId="2F9BB048"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4977D5" w14:textId="77777777" w:rsidR="00C4298D" w:rsidRPr="00CB1B57" w:rsidRDefault="00C4298D" w:rsidP="002A71C2">
            <w:pPr>
              <w:rPr>
                <w:b/>
                <w:bCs/>
                <w:lang w:eastAsia="en-GB"/>
              </w:rPr>
            </w:pPr>
            <w:r w:rsidRPr="00CB1B57">
              <w:rPr>
                <w:b/>
                <w:bCs/>
                <w:lang w:eastAsia="en-GB"/>
              </w:rPr>
              <w:lastRenderedPageBreak/>
              <w:t>Upheld - Concluded by explanation</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0B86F150" w14:textId="77777777" w:rsidR="00C4298D" w:rsidRPr="00CB1B57" w:rsidRDefault="00C4298D" w:rsidP="00C4298D">
            <w:pPr>
              <w:jc w:val="right"/>
              <w:rPr>
                <w:lang w:eastAsia="en-GB"/>
              </w:rPr>
            </w:pPr>
            <w:r w:rsidRPr="00CB1B57">
              <w:rPr>
                <w:lang w:eastAsia="en-GB"/>
              </w:rPr>
              <w:t>877</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52E42FC0" w14:textId="77777777" w:rsidR="00C4298D" w:rsidRPr="00CB1B57" w:rsidRDefault="00C4298D" w:rsidP="00C4298D">
            <w:pPr>
              <w:jc w:val="right"/>
              <w:rPr>
                <w:lang w:eastAsia="en-GB"/>
              </w:rPr>
            </w:pPr>
            <w:r w:rsidRPr="00CB1B57">
              <w:rPr>
                <w:lang w:eastAsia="en-GB"/>
              </w:rPr>
              <w:t>1,287</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1708C09A" w14:textId="77777777" w:rsidR="00C4298D" w:rsidRPr="00CB1B57" w:rsidRDefault="00C4298D" w:rsidP="00C4298D">
            <w:pPr>
              <w:jc w:val="right"/>
              <w:rPr>
                <w:lang w:eastAsia="en-GB"/>
              </w:rPr>
            </w:pPr>
            <w:r w:rsidRPr="00CB1B57">
              <w:rPr>
                <w:lang w:eastAsia="en-GB"/>
              </w:rPr>
              <w:t>1,234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5D1A458" w14:textId="77777777" w:rsidR="00C4298D" w:rsidRPr="00CB1B57" w:rsidRDefault="00C4298D" w:rsidP="00C4298D">
            <w:pPr>
              <w:jc w:val="right"/>
              <w:rPr>
                <w:lang w:eastAsia="en-GB"/>
              </w:rPr>
            </w:pPr>
            <w:r w:rsidRPr="00CB1B57">
              <w:rPr>
                <w:lang w:eastAsia="en-GB"/>
              </w:rPr>
              <w:t>1,057</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69A99FD" w14:textId="77777777" w:rsidR="00C4298D" w:rsidRPr="00CB1B57" w:rsidRDefault="00C4298D" w:rsidP="00C4298D">
            <w:pPr>
              <w:jc w:val="right"/>
              <w:rPr>
                <w:lang w:eastAsia="en-GB"/>
              </w:rPr>
            </w:pPr>
            <w:r w:rsidRPr="00CB1B57">
              <w:rPr>
                <w:lang w:eastAsia="en-GB"/>
              </w:rPr>
              <w:t>1,043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4124677" w14:textId="77777777" w:rsidR="00C4298D" w:rsidRPr="00CB1B57" w:rsidRDefault="00C4298D" w:rsidP="00C4298D">
            <w:pPr>
              <w:jc w:val="right"/>
              <w:rPr>
                <w:lang w:eastAsia="en-GB"/>
              </w:rPr>
            </w:pPr>
            <w:r w:rsidRPr="00CB1B57">
              <w:rPr>
                <w:lang w:eastAsia="en-GB"/>
              </w:rPr>
              <w:t>1,014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C262EFB" w14:textId="77777777" w:rsidR="00C4298D" w:rsidRPr="00CB1B57" w:rsidRDefault="00C4298D" w:rsidP="00C4298D">
            <w:pPr>
              <w:jc w:val="right"/>
              <w:rPr>
                <w:lang w:eastAsia="en-GB"/>
              </w:rPr>
            </w:pPr>
            <w:r w:rsidRPr="00CB1B57">
              <w:rPr>
                <w:lang w:eastAsia="en-GB"/>
              </w:rPr>
              <w:t>919</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FE50E4E" w14:textId="77777777" w:rsidR="00C4298D" w:rsidRPr="00CB1B57" w:rsidRDefault="00C4298D" w:rsidP="00C4298D">
            <w:pPr>
              <w:jc w:val="right"/>
              <w:rPr>
                <w:lang w:eastAsia="en-GB"/>
              </w:rPr>
            </w:pPr>
            <w:r w:rsidRPr="00CB1B57">
              <w:rPr>
                <w:lang w:eastAsia="en-GB"/>
              </w:rPr>
              <w:t>846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16285E1" w14:textId="77777777" w:rsidR="00C4298D" w:rsidRPr="00CB1B57" w:rsidRDefault="00C4298D" w:rsidP="00C4298D">
            <w:pPr>
              <w:jc w:val="right"/>
              <w:rPr>
                <w:lang w:eastAsia="en-GB"/>
              </w:rPr>
            </w:pPr>
            <w:r w:rsidRPr="00CB1B57">
              <w:rPr>
                <w:lang w:eastAsia="en-GB"/>
              </w:rPr>
              <w:t>773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BB6BD6A" w14:textId="77777777" w:rsidR="00C4298D" w:rsidRPr="00CB1B57" w:rsidRDefault="00C4298D" w:rsidP="00C4298D">
            <w:pPr>
              <w:jc w:val="right"/>
              <w:rPr>
                <w:lang w:eastAsia="en-GB"/>
              </w:rPr>
            </w:pPr>
            <w:r w:rsidRPr="00CB1B57">
              <w:rPr>
                <w:lang w:eastAsia="en-GB"/>
              </w:rPr>
              <w:t>741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C8D5995" w14:textId="77777777" w:rsidR="00C4298D" w:rsidRPr="00CB1B57" w:rsidRDefault="00C4298D" w:rsidP="00C4298D">
            <w:pPr>
              <w:jc w:val="right"/>
              <w:rPr>
                <w:lang w:eastAsia="en-GB"/>
              </w:rPr>
            </w:pPr>
            <w:r w:rsidRPr="00CB1B57">
              <w:rPr>
                <w:lang w:eastAsia="en-GB"/>
              </w:rPr>
              <w:t>753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5B298C7" w14:textId="77777777" w:rsidR="00C4298D" w:rsidRPr="00CB1B57" w:rsidRDefault="00C4298D" w:rsidP="00C4298D">
            <w:pPr>
              <w:jc w:val="right"/>
              <w:rPr>
                <w:lang w:eastAsia="en-GB"/>
              </w:rPr>
            </w:pPr>
            <w:r w:rsidRPr="00CB1B57">
              <w:rPr>
                <w:lang w:eastAsia="en-GB"/>
              </w:rPr>
              <w:t>496</w:t>
            </w:r>
          </w:p>
        </w:tc>
      </w:tr>
      <w:tr w:rsidR="007033D3" w:rsidRPr="00CB1B57" w14:paraId="67B73EB3"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C69785" w14:textId="77777777" w:rsidR="00C4298D" w:rsidRPr="00CB1B57" w:rsidRDefault="00C4298D" w:rsidP="002A71C2">
            <w:pPr>
              <w:rPr>
                <w:b/>
                <w:bCs/>
                <w:lang w:eastAsia="en-GB"/>
              </w:rPr>
            </w:pPr>
            <w:r w:rsidRPr="00CB1B57">
              <w:rPr>
                <w:b/>
                <w:bCs/>
                <w:lang w:eastAsia="en-GB"/>
              </w:rPr>
              <w:t>Upheld - Leading to criminal proceedings</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7AF893C" w14:textId="77777777" w:rsidR="00C4298D" w:rsidRPr="00CB1B57" w:rsidRDefault="00C4298D" w:rsidP="00C4298D">
            <w:pPr>
              <w:jc w:val="right"/>
              <w:rPr>
                <w:lang w:eastAsia="en-GB"/>
              </w:rPr>
            </w:pPr>
            <w:r w:rsidRPr="00CB1B57">
              <w:rPr>
                <w:lang w:eastAsia="en-GB"/>
              </w:rPr>
              <w:t>29</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443073F4" w14:textId="77777777" w:rsidR="00C4298D" w:rsidRPr="00CB1B57" w:rsidRDefault="00C4298D" w:rsidP="00C4298D">
            <w:pPr>
              <w:jc w:val="right"/>
              <w:rPr>
                <w:lang w:eastAsia="en-GB"/>
              </w:rPr>
            </w:pPr>
            <w:r w:rsidRPr="00CB1B57">
              <w:rPr>
                <w:lang w:eastAsia="en-GB"/>
              </w:rPr>
              <w:t>40</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11DD281E" w14:textId="77777777" w:rsidR="00C4298D" w:rsidRPr="00CB1B57" w:rsidRDefault="00C4298D" w:rsidP="00C4298D">
            <w:pPr>
              <w:jc w:val="right"/>
              <w:rPr>
                <w:lang w:eastAsia="en-GB"/>
              </w:rPr>
            </w:pPr>
            <w:r w:rsidRPr="00CB1B57">
              <w:rPr>
                <w:lang w:eastAsia="en-GB"/>
              </w:rPr>
              <w:t>8</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C58BD85" w14:textId="77777777" w:rsidR="00C4298D" w:rsidRPr="00CB1B57" w:rsidRDefault="00C4298D" w:rsidP="00C4298D">
            <w:pPr>
              <w:jc w:val="right"/>
              <w:rPr>
                <w:lang w:eastAsia="en-GB"/>
              </w:rPr>
            </w:pPr>
            <w:r w:rsidRPr="00CB1B57">
              <w:rPr>
                <w:lang w:eastAsia="en-GB"/>
              </w:rPr>
              <w:t>10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36B811E" w14:textId="77777777" w:rsidR="00C4298D" w:rsidRPr="00CB1B57" w:rsidRDefault="00C4298D" w:rsidP="00C4298D">
            <w:pPr>
              <w:jc w:val="right"/>
              <w:rPr>
                <w:lang w:eastAsia="en-GB"/>
              </w:rPr>
            </w:pPr>
            <w:r w:rsidRPr="00CB1B57">
              <w:rPr>
                <w:lang w:eastAsia="en-GB"/>
              </w:rPr>
              <w:t>20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E4521A7" w14:textId="77777777" w:rsidR="00C4298D" w:rsidRPr="00CB1B57" w:rsidRDefault="00C4298D" w:rsidP="00C4298D">
            <w:pPr>
              <w:jc w:val="right"/>
              <w:rPr>
                <w:lang w:eastAsia="en-GB"/>
              </w:rPr>
            </w:pPr>
            <w:r w:rsidRPr="00CB1B57">
              <w:rPr>
                <w:lang w:eastAsia="en-GB"/>
              </w:rPr>
              <w:t>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D2907FD" w14:textId="77777777" w:rsidR="00C4298D" w:rsidRPr="00CB1B57" w:rsidRDefault="00C4298D" w:rsidP="00C4298D">
            <w:pPr>
              <w:jc w:val="right"/>
              <w:rPr>
                <w:lang w:eastAsia="en-GB"/>
              </w:rPr>
            </w:pPr>
            <w:r w:rsidRPr="00CB1B57">
              <w:rPr>
                <w:lang w:eastAsia="en-GB"/>
              </w:rPr>
              <w:t>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A246CB8" w14:textId="77777777" w:rsidR="00C4298D" w:rsidRPr="00CB1B57" w:rsidRDefault="00C4298D" w:rsidP="00C4298D">
            <w:pPr>
              <w:jc w:val="right"/>
              <w:rPr>
                <w:lang w:eastAsia="en-GB"/>
              </w:rPr>
            </w:pPr>
            <w:r w:rsidRPr="00CB1B57">
              <w:rPr>
                <w:lang w:eastAsia="en-GB"/>
              </w:rPr>
              <w:t>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26BB9C4" w14:textId="77777777" w:rsidR="00C4298D" w:rsidRPr="00CB1B57" w:rsidRDefault="00C4298D" w:rsidP="00C4298D">
            <w:pPr>
              <w:jc w:val="right"/>
              <w:rPr>
                <w:lang w:eastAsia="en-GB"/>
              </w:rPr>
            </w:pPr>
            <w:r w:rsidRPr="00CB1B57">
              <w:rPr>
                <w:lang w:eastAsia="en-GB"/>
              </w:rPr>
              <w:t>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9C275C3" w14:textId="77777777" w:rsidR="00C4298D" w:rsidRPr="00CB1B57" w:rsidRDefault="00C4298D" w:rsidP="00C4298D">
            <w:pPr>
              <w:jc w:val="right"/>
              <w:rPr>
                <w:lang w:eastAsia="en-GB"/>
              </w:rPr>
            </w:pPr>
            <w:r w:rsidRPr="00CB1B57">
              <w:rPr>
                <w:lang w:eastAsia="en-GB"/>
              </w:rPr>
              <w:t>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42C8058" w14:textId="77777777" w:rsidR="00C4298D" w:rsidRPr="00CB1B57" w:rsidRDefault="00C4298D" w:rsidP="00C4298D">
            <w:pPr>
              <w:jc w:val="right"/>
              <w:rPr>
                <w:lang w:eastAsia="en-GB"/>
              </w:rPr>
            </w:pPr>
            <w:r w:rsidRPr="00CB1B57">
              <w:rPr>
                <w:lang w:eastAsia="en-GB"/>
              </w:rPr>
              <w:t>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A44AD3F" w14:textId="77777777" w:rsidR="00C4298D" w:rsidRPr="00CB1B57" w:rsidRDefault="00C4298D" w:rsidP="00C4298D">
            <w:pPr>
              <w:jc w:val="right"/>
              <w:rPr>
                <w:lang w:eastAsia="en-GB"/>
              </w:rPr>
            </w:pPr>
            <w:r w:rsidRPr="00CB1B57">
              <w:rPr>
                <w:lang w:eastAsia="en-GB"/>
              </w:rPr>
              <w:t>9</w:t>
            </w:r>
          </w:p>
        </w:tc>
      </w:tr>
      <w:tr w:rsidR="007033D3" w:rsidRPr="00CB1B57" w14:paraId="766E11B7"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ED39AE" w14:textId="77777777" w:rsidR="00C4298D" w:rsidRPr="00CB1B57" w:rsidRDefault="00C4298D" w:rsidP="002A71C2">
            <w:pPr>
              <w:rPr>
                <w:b/>
                <w:bCs/>
                <w:lang w:eastAsia="en-GB"/>
              </w:rPr>
            </w:pPr>
            <w:r w:rsidRPr="00CB1B57">
              <w:rPr>
                <w:b/>
                <w:bCs/>
                <w:lang w:eastAsia="en-GB"/>
              </w:rPr>
              <w:t>Upheld - Leading to misconduct disposal</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56CAD48D" w14:textId="77777777" w:rsidR="00C4298D" w:rsidRPr="00CB1B57" w:rsidRDefault="00C4298D" w:rsidP="00C4298D">
            <w:pPr>
              <w:jc w:val="right"/>
              <w:rPr>
                <w:lang w:eastAsia="en-GB"/>
              </w:rPr>
            </w:pPr>
            <w:r w:rsidRPr="00CB1B57">
              <w:rPr>
                <w:lang w:eastAsia="en-GB"/>
              </w:rPr>
              <w:t>38</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3E49074E" w14:textId="77777777" w:rsidR="00C4298D" w:rsidRPr="00CB1B57" w:rsidRDefault="00C4298D" w:rsidP="00C4298D">
            <w:pPr>
              <w:jc w:val="right"/>
              <w:rPr>
                <w:lang w:eastAsia="en-GB"/>
              </w:rPr>
            </w:pPr>
            <w:r w:rsidRPr="00CB1B57">
              <w:rPr>
                <w:lang w:eastAsia="en-GB"/>
              </w:rPr>
              <w:t>64</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12AA0C43" w14:textId="77777777" w:rsidR="00C4298D" w:rsidRPr="00CB1B57" w:rsidRDefault="00C4298D" w:rsidP="00C4298D">
            <w:pPr>
              <w:jc w:val="right"/>
              <w:rPr>
                <w:lang w:eastAsia="en-GB"/>
              </w:rPr>
            </w:pPr>
            <w:r w:rsidRPr="00CB1B57">
              <w:rPr>
                <w:lang w:eastAsia="en-GB"/>
              </w:rPr>
              <w:t>42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0A52069" w14:textId="77777777" w:rsidR="00C4298D" w:rsidRPr="00CB1B57" w:rsidRDefault="00C4298D" w:rsidP="00C4298D">
            <w:pPr>
              <w:jc w:val="right"/>
              <w:rPr>
                <w:lang w:eastAsia="en-GB"/>
              </w:rPr>
            </w:pPr>
            <w:r w:rsidRPr="00CB1B57">
              <w:rPr>
                <w:lang w:eastAsia="en-GB"/>
              </w:rPr>
              <w:t>77</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9D92D37" w14:textId="77777777" w:rsidR="00C4298D" w:rsidRPr="00CB1B57" w:rsidRDefault="00C4298D" w:rsidP="00C4298D">
            <w:pPr>
              <w:jc w:val="right"/>
              <w:rPr>
                <w:lang w:eastAsia="en-GB"/>
              </w:rPr>
            </w:pPr>
            <w:r w:rsidRPr="00CB1B57">
              <w:rPr>
                <w:lang w:eastAsia="en-GB"/>
              </w:rPr>
              <w:t>23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BA8855A" w14:textId="77777777" w:rsidR="00C4298D" w:rsidRPr="00CB1B57" w:rsidRDefault="00C4298D" w:rsidP="00C4298D">
            <w:pPr>
              <w:jc w:val="right"/>
              <w:rPr>
                <w:lang w:eastAsia="en-GB"/>
              </w:rPr>
            </w:pPr>
            <w:r w:rsidRPr="00CB1B57">
              <w:rPr>
                <w:lang w:eastAsia="en-GB"/>
              </w:rPr>
              <w:t>23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B10969A" w14:textId="77777777" w:rsidR="00C4298D" w:rsidRPr="00CB1B57" w:rsidRDefault="00C4298D" w:rsidP="00C4298D">
            <w:pPr>
              <w:jc w:val="right"/>
              <w:rPr>
                <w:lang w:eastAsia="en-GB"/>
              </w:rPr>
            </w:pPr>
            <w:r w:rsidRPr="00CB1B57">
              <w:rPr>
                <w:lang w:eastAsia="en-GB"/>
              </w:rPr>
              <w:t>15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66E61AC" w14:textId="77777777" w:rsidR="00C4298D" w:rsidRPr="00CB1B57" w:rsidRDefault="00C4298D" w:rsidP="00C4298D">
            <w:pPr>
              <w:jc w:val="right"/>
              <w:rPr>
                <w:lang w:eastAsia="en-GB"/>
              </w:rPr>
            </w:pPr>
            <w:r w:rsidRPr="00CB1B57">
              <w:rPr>
                <w:lang w:eastAsia="en-GB"/>
              </w:rPr>
              <w:t>32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3A5C127" w14:textId="77777777" w:rsidR="00C4298D" w:rsidRPr="00CB1B57" w:rsidRDefault="00C4298D" w:rsidP="00C4298D">
            <w:pPr>
              <w:jc w:val="right"/>
              <w:rPr>
                <w:lang w:eastAsia="en-GB"/>
              </w:rPr>
            </w:pPr>
            <w:r w:rsidRPr="00CB1B57">
              <w:rPr>
                <w:lang w:eastAsia="en-GB"/>
              </w:rPr>
              <w:t>31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8EFBB73" w14:textId="77777777" w:rsidR="00C4298D" w:rsidRPr="00CB1B57" w:rsidRDefault="00C4298D" w:rsidP="00C4298D">
            <w:pPr>
              <w:jc w:val="right"/>
              <w:rPr>
                <w:lang w:eastAsia="en-GB"/>
              </w:rPr>
            </w:pPr>
            <w:r w:rsidRPr="00CB1B57">
              <w:rPr>
                <w:lang w:eastAsia="en-GB"/>
              </w:rPr>
              <w:t>10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FF71327" w14:textId="77777777" w:rsidR="00C4298D" w:rsidRPr="00CB1B57" w:rsidRDefault="00C4298D" w:rsidP="00C4298D">
            <w:pPr>
              <w:jc w:val="right"/>
              <w:rPr>
                <w:lang w:eastAsia="en-GB"/>
              </w:rPr>
            </w:pPr>
            <w:r w:rsidRPr="00CB1B57">
              <w:rPr>
                <w:lang w:eastAsia="en-GB"/>
              </w:rPr>
              <w:t>12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4A699FB" w14:textId="77777777" w:rsidR="00C4298D" w:rsidRPr="00CB1B57" w:rsidRDefault="00C4298D" w:rsidP="00C4298D">
            <w:pPr>
              <w:jc w:val="right"/>
              <w:rPr>
                <w:lang w:eastAsia="en-GB"/>
              </w:rPr>
            </w:pPr>
            <w:r w:rsidRPr="00CB1B57">
              <w:rPr>
                <w:lang w:eastAsia="en-GB"/>
              </w:rPr>
              <w:t>5</w:t>
            </w:r>
          </w:p>
        </w:tc>
      </w:tr>
      <w:tr w:rsidR="007033D3" w:rsidRPr="00CB1B57" w14:paraId="7F6AE26B"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AA8A05" w14:textId="77777777" w:rsidR="00C4298D" w:rsidRPr="00CB1B57" w:rsidRDefault="00C4298D" w:rsidP="002A71C2">
            <w:pPr>
              <w:rPr>
                <w:b/>
                <w:bCs/>
                <w:lang w:eastAsia="en-GB"/>
              </w:rPr>
            </w:pPr>
            <w:r w:rsidRPr="00CB1B57">
              <w:rPr>
                <w:b/>
                <w:bCs/>
                <w:lang w:eastAsia="en-GB"/>
              </w:rPr>
              <w:t>Upheld - Training needs identified</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647DDB6C" w14:textId="77777777" w:rsidR="00C4298D" w:rsidRPr="00CB1B57" w:rsidRDefault="00C4298D" w:rsidP="00C4298D">
            <w:pPr>
              <w:jc w:val="right"/>
              <w:rPr>
                <w:lang w:eastAsia="en-GB"/>
              </w:rPr>
            </w:pPr>
            <w:r w:rsidRPr="00CB1B57">
              <w:rPr>
                <w:lang w:eastAsia="en-GB"/>
              </w:rPr>
              <w:t>12</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4B57B6F2" w14:textId="77777777" w:rsidR="00C4298D" w:rsidRPr="00CB1B57" w:rsidRDefault="00C4298D" w:rsidP="00C4298D">
            <w:pPr>
              <w:jc w:val="right"/>
              <w:rPr>
                <w:lang w:eastAsia="en-GB"/>
              </w:rPr>
            </w:pPr>
            <w:r w:rsidRPr="00CB1B57">
              <w:rPr>
                <w:lang w:eastAsia="en-GB"/>
              </w:rPr>
              <w:t>11</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7F122D4A" w14:textId="77777777" w:rsidR="00C4298D" w:rsidRPr="00CB1B57" w:rsidRDefault="00C4298D" w:rsidP="00C4298D">
            <w:pPr>
              <w:jc w:val="right"/>
              <w:rPr>
                <w:lang w:eastAsia="en-GB"/>
              </w:rPr>
            </w:pPr>
            <w:r w:rsidRPr="00CB1B57">
              <w:rPr>
                <w:lang w:eastAsia="en-GB"/>
              </w:rPr>
              <w:t>7</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76065BE" w14:textId="77777777" w:rsidR="00C4298D" w:rsidRPr="00CB1B57" w:rsidRDefault="00C4298D" w:rsidP="00C4298D">
            <w:pPr>
              <w:jc w:val="right"/>
              <w:rPr>
                <w:lang w:eastAsia="en-GB"/>
              </w:rPr>
            </w:pPr>
            <w:r w:rsidRPr="00CB1B57">
              <w:rPr>
                <w:lang w:eastAsia="en-GB"/>
              </w:rPr>
              <w:t>9</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82C1F96" w14:textId="77777777" w:rsidR="00C4298D" w:rsidRPr="00CB1B57" w:rsidRDefault="00C4298D" w:rsidP="00C4298D">
            <w:pPr>
              <w:jc w:val="right"/>
              <w:rPr>
                <w:lang w:eastAsia="en-GB"/>
              </w:rPr>
            </w:pPr>
            <w:r w:rsidRPr="00CB1B57">
              <w:rPr>
                <w:lang w:eastAsia="en-GB"/>
              </w:rPr>
              <w:t>10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FC4972E" w14:textId="77777777" w:rsidR="00C4298D" w:rsidRPr="00CB1B57" w:rsidRDefault="00C4298D" w:rsidP="00C4298D">
            <w:pPr>
              <w:jc w:val="right"/>
              <w:rPr>
                <w:lang w:eastAsia="en-GB"/>
              </w:rPr>
            </w:pPr>
            <w:r w:rsidRPr="00CB1B57">
              <w:rPr>
                <w:lang w:eastAsia="en-GB"/>
              </w:rPr>
              <w:t>14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3E8A9D0" w14:textId="77777777" w:rsidR="00C4298D" w:rsidRPr="00CB1B57" w:rsidRDefault="00C4298D" w:rsidP="00C4298D">
            <w:pPr>
              <w:jc w:val="right"/>
              <w:rPr>
                <w:lang w:eastAsia="en-GB"/>
              </w:rPr>
            </w:pPr>
            <w:r w:rsidRPr="00CB1B57">
              <w:rPr>
                <w:lang w:eastAsia="en-GB"/>
              </w:rPr>
              <w:t>13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FC74BD4" w14:textId="77777777" w:rsidR="00C4298D" w:rsidRPr="00CB1B57" w:rsidRDefault="00C4298D" w:rsidP="00C4298D">
            <w:pPr>
              <w:jc w:val="right"/>
              <w:rPr>
                <w:lang w:eastAsia="en-GB"/>
              </w:rPr>
            </w:pPr>
            <w:r w:rsidRPr="00CB1B57">
              <w:rPr>
                <w:lang w:eastAsia="en-GB"/>
              </w:rPr>
              <w:t>13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BB4F7DA" w14:textId="77777777" w:rsidR="00C4298D" w:rsidRPr="00CB1B57" w:rsidRDefault="00C4298D" w:rsidP="00C4298D">
            <w:pPr>
              <w:jc w:val="right"/>
              <w:rPr>
                <w:lang w:eastAsia="en-GB"/>
              </w:rPr>
            </w:pPr>
            <w:r w:rsidRPr="00CB1B57">
              <w:rPr>
                <w:lang w:eastAsia="en-GB"/>
              </w:rPr>
              <w:t>17</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8955F5A" w14:textId="77777777" w:rsidR="00C4298D" w:rsidRPr="00CB1B57" w:rsidRDefault="00C4298D" w:rsidP="00C4298D">
            <w:pPr>
              <w:jc w:val="right"/>
              <w:rPr>
                <w:lang w:eastAsia="en-GB"/>
              </w:rPr>
            </w:pPr>
            <w:r w:rsidRPr="00CB1B57">
              <w:rPr>
                <w:lang w:eastAsia="en-GB"/>
              </w:rPr>
              <w:t>13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577F4F5" w14:textId="77777777" w:rsidR="00C4298D" w:rsidRPr="00CB1B57" w:rsidRDefault="00C4298D" w:rsidP="00C4298D">
            <w:pPr>
              <w:jc w:val="right"/>
              <w:rPr>
                <w:lang w:eastAsia="en-GB"/>
              </w:rPr>
            </w:pPr>
            <w:r w:rsidRPr="00CB1B57">
              <w:rPr>
                <w:lang w:eastAsia="en-GB"/>
              </w:rPr>
              <w:t>28</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5FD3F1C" w14:textId="77777777" w:rsidR="00C4298D" w:rsidRPr="00CB1B57" w:rsidRDefault="00C4298D" w:rsidP="00C4298D">
            <w:pPr>
              <w:jc w:val="right"/>
              <w:rPr>
                <w:lang w:eastAsia="en-GB"/>
              </w:rPr>
            </w:pPr>
            <w:r w:rsidRPr="00CB1B57">
              <w:rPr>
                <w:lang w:eastAsia="en-GB"/>
              </w:rPr>
              <w:t>2</w:t>
            </w:r>
          </w:p>
        </w:tc>
      </w:tr>
      <w:tr w:rsidR="007033D3" w:rsidRPr="00CB1B57" w14:paraId="74DB90F1"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7D2D7D" w14:textId="77777777" w:rsidR="00C4298D" w:rsidRPr="00CB1B57" w:rsidRDefault="00C4298D" w:rsidP="002A71C2">
            <w:pPr>
              <w:rPr>
                <w:b/>
                <w:bCs/>
                <w:lang w:eastAsia="en-GB"/>
              </w:rPr>
            </w:pPr>
            <w:r w:rsidRPr="00CB1B57">
              <w:rPr>
                <w:b/>
                <w:bCs/>
                <w:lang w:eastAsia="en-GB"/>
              </w:rPr>
              <w:t>Withdrawn</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5746EFBF" w14:textId="77777777" w:rsidR="00C4298D" w:rsidRPr="00CB1B57" w:rsidRDefault="00C4298D" w:rsidP="00C4298D">
            <w:pPr>
              <w:jc w:val="right"/>
              <w:rPr>
                <w:lang w:eastAsia="en-GB"/>
              </w:rPr>
            </w:pPr>
            <w:r w:rsidRPr="00CB1B57">
              <w:rPr>
                <w:lang w:eastAsia="en-GB"/>
              </w:rPr>
              <w:t>296</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57685C56" w14:textId="77777777" w:rsidR="00C4298D" w:rsidRPr="00CB1B57" w:rsidRDefault="00C4298D" w:rsidP="00C4298D">
            <w:pPr>
              <w:jc w:val="right"/>
              <w:rPr>
                <w:lang w:eastAsia="en-GB"/>
              </w:rPr>
            </w:pPr>
            <w:r w:rsidRPr="00CB1B57">
              <w:rPr>
                <w:lang w:eastAsia="en-GB"/>
              </w:rPr>
              <w:t>557</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59AB22F0" w14:textId="77777777" w:rsidR="00C4298D" w:rsidRPr="00CB1B57" w:rsidRDefault="00C4298D" w:rsidP="00C4298D">
            <w:pPr>
              <w:jc w:val="right"/>
              <w:rPr>
                <w:lang w:eastAsia="en-GB"/>
              </w:rPr>
            </w:pPr>
            <w:r w:rsidRPr="00CB1B57">
              <w:rPr>
                <w:lang w:eastAsia="en-GB"/>
              </w:rPr>
              <w:t>544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56826E9" w14:textId="77777777" w:rsidR="00C4298D" w:rsidRPr="00CB1B57" w:rsidRDefault="00C4298D" w:rsidP="00C4298D">
            <w:pPr>
              <w:jc w:val="right"/>
              <w:rPr>
                <w:lang w:eastAsia="en-GB"/>
              </w:rPr>
            </w:pPr>
            <w:r w:rsidRPr="00CB1B57">
              <w:rPr>
                <w:lang w:eastAsia="en-GB"/>
              </w:rPr>
              <w:t>492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7A96454" w14:textId="77777777" w:rsidR="00C4298D" w:rsidRPr="00CB1B57" w:rsidRDefault="00C4298D" w:rsidP="00C4298D">
            <w:pPr>
              <w:jc w:val="right"/>
              <w:rPr>
                <w:lang w:eastAsia="en-GB"/>
              </w:rPr>
            </w:pPr>
            <w:r w:rsidRPr="00CB1B57">
              <w:rPr>
                <w:lang w:eastAsia="en-GB"/>
              </w:rPr>
              <w:t>526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87AC063" w14:textId="77777777" w:rsidR="00C4298D" w:rsidRPr="00CB1B57" w:rsidRDefault="00C4298D" w:rsidP="00C4298D">
            <w:pPr>
              <w:jc w:val="right"/>
              <w:rPr>
                <w:lang w:eastAsia="en-GB"/>
              </w:rPr>
            </w:pPr>
            <w:r w:rsidRPr="00CB1B57">
              <w:rPr>
                <w:lang w:eastAsia="en-GB"/>
              </w:rPr>
              <w:t>496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8334F96" w14:textId="77777777" w:rsidR="00C4298D" w:rsidRPr="00CB1B57" w:rsidRDefault="00C4298D" w:rsidP="00C4298D">
            <w:pPr>
              <w:jc w:val="right"/>
              <w:rPr>
                <w:lang w:eastAsia="en-GB"/>
              </w:rPr>
            </w:pPr>
            <w:r w:rsidRPr="00CB1B57">
              <w:rPr>
                <w:lang w:eastAsia="en-GB"/>
              </w:rPr>
              <w:t>575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380FB1F" w14:textId="77777777" w:rsidR="00C4298D" w:rsidRPr="00CB1B57" w:rsidRDefault="00C4298D" w:rsidP="00C4298D">
            <w:pPr>
              <w:jc w:val="right"/>
              <w:rPr>
                <w:lang w:eastAsia="en-GB"/>
              </w:rPr>
            </w:pPr>
            <w:r w:rsidRPr="00CB1B57">
              <w:rPr>
                <w:lang w:eastAsia="en-GB"/>
              </w:rPr>
              <w:t>558</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62E8EA2" w14:textId="77777777" w:rsidR="00C4298D" w:rsidRPr="00CB1B57" w:rsidRDefault="00C4298D" w:rsidP="00C4298D">
            <w:pPr>
              <w:jc w:val="right"/>
              <w:rPr>
                <w:lang w:eastAsia="en-GB"/>
              </w:rPr>
            </w:pPr>
            <w:r w:rsidRPr="00CB1B57">
              <w:rPr>
                <w:lang w:eastAsia="en-GB"/>
              </w:rPr>
              <w:t>611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322A36F" w14:textId="77777777" w:rsidR="00C4298D" w:rsidRPr="00CB1B57" w:rsidRDefault="00C4298D" w:rsidP="00C4298D">
            <w:pPr>
              <w:jc w:val="right"/>
              <w:rPr>
                <w:lang w:eastAsia="en-GB"/>
              </w:rPr>
            </w:pPr>
            <w:r w:rsidRPr="00CB1B57">
              <w:rPr>
                <w:lang w:eastAsia="en-GB"/>
              </w:rPr>
              <w:t>551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2E4B736" w14:textId="77777777" w:rsidR="00C4298D" w:rsidRPr="00CB1B57" w:rsidRDefault="00C4298D" w:rsidP="00C4298D">
            <w:pPr>
              <w:jc w:val="right"/>
              <w:rPr>
                <w:lang w:eastAsia="en-GB"/>
              </w:rPr>
            </w:pPr>
            <w:r w:rsidRPr="00CB1B57">
              <w:rPr>
                <w:lang w:eastAsia="en-GB"/>
              </w:rPr>
              <w:t>710</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B555CF2" w14:textId="77777777" w:rsidR="00C4298D" w:rsidRPr="00CB1B57" w:rsidRDefault="00C4298D" w:rsidP="00C4298D">
            <w:pPr>
              <w:jc w:val="right"/>
              <w:rPr>
                <w:lang w:eastAsia="en-GB"/>
              </w:rPr>
            </w:pPr>
            <w:r w:rsidRPr="00CB1B57">
              <w:rPr>
                <w:lang w:eastAsia="en-GB"/>
              </w:rPr>
              <w:t>667</w:t>
            </w:r>
          </w:p>
        </w:tc>
      </w:tr>
      <w:tr w:rsidR="007033D3" w:rsidRPr="00CB1B57" w14:paraId="69BD9EA5" w14:textId="77777777" w:rsidTr="007033D3">
        <w:trPr>
          <w:trHeight w:val="315"/>
        </w:trPr>
        <w:tc>
          <w:tcPr>
            <w:tcW w:w="271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54765F" w14:textId="77777777" w:rsidR="00C4298D" w:rsidRPr="00CB1B57" w:rsidRDefault="00C4298D" w:rsidP="002A71C2">
            <w:pPr>
              <w:rPr>
                <w:b/>
                <w:bCs/>
                <w:lang w:eastAsia="en-GB"/>
              </w:rPr>
            </w:pPr>
            <w:r w:rsidRPr="00CB1B57">
              <w:rPr>
                <w:b/>
                <w:bCs/>
                <w:lang w:eastAsia="en-GB"/>
              </w:rPr>
              <w:t>Grand Total</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14DE811" w14:textId="77777777" w:rsidR="00C4298D" w:rsidRPr="00CB1B57" w:rsidRDefault="00C4298D" w:rsidP="00C4298D">
            <w:pPr>
              <w:jc w:val="right"/>
              <w:rPr>
                <w:lang w:eastAsia="en-GB"/>
              </w:rPr>
            </w:pPr>
            <w:r w:rsidRPr="00CB1B57">
              <w:rPr>
                <w:lang w:eastAsia="en-GB"/>
              </w:rPr>
              <w:t>6,383</w:t>
            </w:r>
          </w:p>
        </w:tc>
        <w:tc>
          <w:tcPr>
            <w:tcW w:w="984" w:type="dxa"/>
            <w:tcBorders>
              <w:top w:val="nil"/>
              <w:left w:val="nil"/>
              <w:bottom w:val="single" w:sz="8" w:space="0" w:color="auto"/>
              <w:right w:val="single" w:sz="8" w:space="0" w:color="auto"/>
            </w:tcBorders>
            <w:noWrap/>
            <w:tcMar>
              <w:top w:w="0" w:type="dxa"/>
              <w:left w:w="108" w:type="dxa"/>
              <w:bottom w:w="0" w:type="dxa"/>
              <w:right w:w="108" w:type="dxa"/>
            </w:tcMar>
            <w:hideMark/>
          </w:tcPr>
          <w:p w14:paraId="74CC8793" w14:textId="77777777" w:rsidR="00C4298D" w:rsidRPr="00CB1B57" w:rsidRDefault="00C4298D" w:rsidP="00C4298D">
            <w:pPr>
              <w:jc w:val="right"/>
              <w:rPr>
                <w:lang w:eastAsia="en-GB"/>
              </w:rPr>
            </w:pPr>
            <w:r w:rsidRPr="00CB1B57">
              <w:rPr>
                <w:lang w:eastAsia="en-GB"/>
              </w:rPr>
              <w:t>11,702</w:t>
            </w:r>
          </w:p>
        </w:tc>
        <w:tc>
          <w:tcPr>
            <w:tcW w:w="1001" w:type="dxa"/>
            <w:tcBorders>
              <w:top w:val="nil"/>
              <w:left w:val="nil"/>
              <w:bottom w:val="single" w:sz="8" w:space="0" w:color="auto"/>
              <w:right w:val="single" w:sz="8" w:space="0" w:color="auto"/>
            </w:tcBorders>
            <w:noWrap/>
            <w:tcMar>
              <w:top w:w="0" w:type="dxa"/>
              <w:left w:w="108" w:type="dxa"/>
              <w:bottom w:w="0" w:type="dxa"/>
              <w:right w:w="108" w:type="dxa"/>
            </w:tcMar>
            <w:hideMark/>
          </w:tcPr>
          <w:p w14:paraId="657A0378" w14:textId="77777777" w:rsidR="00C4298D" w:rsidRPr="00CB1B57" w:rsidRDefault="00C4298D" w:rsidP="00C4298D">
            <w:pPr>
              <w:jc w:val="right"/>
              <w:rPr>
                <w:lang w:eastAsia="en-GB"/>
              </w:rPr>
            </w:pPr>
            <w:r w:rsidRPr="00CB1B57">
              <w:rPr>
                <w:lang w:eastAsia="en-GB"/>
              </w:rPr>
              <w:t>11,881</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4E3F02F" w14:textId="77777777" w:rsidR="00C4298D" w:rsidRPr="00CB1B57" w:rsidRDefault="00C4298D" w:rsidP="00C4298D">
            <w:pPr>
              <w:jc w:val="right"/>
              <w:rPr>
                <w:lang w:eastAsia="en-GB"/>
              </w:rPr>
            </w:pPr>
            <w:r w:rsidRPr="00CB1B57">
              <w:rPr>
                <w:lang w:eastAsia="en-GB"/>
              </w:rPr>
              <w:t>10,885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781E989" w14:textId="77777777" w:rsidR="00C4298D" w:rsidRPr="00CB1B57" w:rsidRDefault="00C4298D" w:rsidP="00C4298D">
            <w:pPr>
              <w:jc w:val="right"/>
              <w:rPr>
                <w:lang w:eastAsia="en-GB"/>
              </w:rPr>
            </w:pPr>
            <w:r w:rsidRPr="00CB1B57">
              <w:rPr>
                <w:lang w:eastAsia="en-GB"/>
              </w:rPr>
              <w:t>10,425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DE8D190" w14:textId="77777777" w:rsidR="00C4298D" w:rsidRPr="00CB1B57" w:rsidRDefault="00C4298D" w:rsidP="00C4298D">
            <w:pPr>
              <w:jc w:val="right"/>
              <w:rPr>
                <w:lang w:eastAsia="en-GB"/>
              </w:rPr>
            </w:pPr>
            <w:r w:rsidRPr="00CB1B57">
              <w:rPr>
                <w:lang w:eastAsia="en-GB"/>
              </w:rPr>
              <w:t>9,996</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7BC3BE9" w14:textId="77777777" w:rsidR="00C4298D" w:rsidRPr="00CB1B57" w:rsidRDefault="00C4298D" w:rsidP="00C4298D">
            <w:pPr>
              <w:jc w:val="right"/>
              <w:rPr>
                <w:lang w:eastAsia="en-GB"/>
              </w:rPr>
            </w:pPr>
            <w:r w:rsidRPr="00CB1B57">
              <w:rPr>
                <w:lang w:eastAsia="en-GB"/>
              </w:rPr>
              <w:t>11,652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B530EC4" w14:textId="77777777" w:rsidR="00C4298D" w:rsidRPr="00CB1B57" w:rsidRDefault="00C4298D" w:rsidP="00C4298D">
            <w:pPr>
              <w:jc w:val="right"/>
              <w:rPr>
                <w:lang w:eastAsia="en-GB"/>
              </w:rPr>
            </w:pPr>
            <w:r w:rsidRPr="00CB1B57">
              <w:rPr>
                <w:lang w:eastAsia="en-GB"/>
              </w:rPr>
              <w:t>11,763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C6A6D17" w14:textId="77777777" w:rsidR="00C4298D" w:rsidRPr="00CB1B57" w:rsidRDefault="00C4298D" w:rsidP="00C4298D">
            <w:pPr>
              <w:jc w:val="right"/>
              <w:rPr>
                <w:lang w:eastAsia="en-GB"/>
              </w:rPr>
            </w:pPr>
            <w:r w:rsidRPr="00CB1B57">
              <w:rPr>
                <w:lang w:eastAsia="en-GB"/>
              </w:rPr>
              <w:t>12,152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9E7D6CF" w14:textId="77777777" w:rsidR="00C4298D" w:rsidRPr="00CB1B57" w:rsidRDefault="00C4298D" w:rsidP="00C4298D">
            <w:pPr>
              <w:jc w:val="right"/>
              <w:rPr>
                <w:lang w:eastAsia="en-GB"/>
              </w:rPr>
            </w:pPr>
            <w:r w:rsidRPr="00CB1B57">
              <w:rPr>
                <w:lang w:eastAsia="en-GB"/>
              </w:rPr>
              <w:t>11,997</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E2899AB" w14:textId="77777777" w:rsidR="00C4298D" w:rsidRPr="00CB1B57" w:rsidRDefault="00C4298D" w:rsidP="00C4298D">
            <w:pPr>
              <w:jc w:val="right"/>
              <w:rPr>
                <w:lang w:eastAsia="en-GB"/>
              </w:rPr>
            </w:pPr>
            <w:r w:rsidRPr="00CB1B57">
              <w:rPr>
                <w:lang w:eastAsia="en-GB"/>
              </w:rPr>
              <w:t>12,264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69C0020" w14:textId="77777777" w:rsidR="00C4298D" w:rsidRPr="00CB1B57" w:rsidRDefault="00C4298D" w:rsidP="00C4298D">
            <w:pPr>
              <w:jc w:val="right"/>
              <w:rPr>
                <w:lang w:eastAsia="en-GB"/>
              </w:rPr>
            </w:pPr>
            <w:r w:rsidRPr="00CB1B57">
              <w:rPr>
                <w:lang w:eastAsia="en-GB"/>
              </w:rPr>
              <w:t>9,433</w:t>
            </w:r>
          </w:p>
        </w:tc>
      </w:tr>
    </w:tbl>
    <w:p w14:paraId="439B08BC" w14:textId="3B590B48" w:rsidR="007033D3" w:rsidRPr="00CB1B57" w:rsidRDefault="007033D3" w:rsidP="007033D3">
      <w:pPr>
        <w:rPr>
          <w:lang w:eastAsia="en-GB"/>
        </w:rPr>
      </w:pPr>
      <w:r w:rsidRPr="00CB1B57">
        <w:rPr>
          <w:lang w:eastAsia="en-GB"/>
        </w:rPr>
        <w:t xml:space="preserve">1. Data is based on the allegation finalised date. </w:t>
      </w:r>
    </w:p>
    <w:p w14:paraId="2DAAE898" w14:textId="7CB6C854" w:rsidR="007033D3" w:rsidRPr="00CB1B57" w:rsidRDefault="007033D3" w:rsidP="007033D3">
      <w:pPr>
        <w:rPr>
          <w:lang w:eastAsia="en-GB"/>
        </w:rPr>
      </w:pPr>
      <w:r w:rsidRPr="00CB1B57">
        <w:rPr>
          <w:lang w:eastAsia="en-GB"/>
        </w:rPr>
        <w:t xml:space="preserve">2. Data for 2014 covers the period of 01/04/2014 - 31/12/2014 inclusive. </w:t>
      </w:r>
    </w:p>
    <w:p w14:paraId="10A9CFF6" w14:textId="526A870B" w:rsidR="007033D3" w:rsidRPr="007033D3" w:rsidRDefault="007033D3" w:rsidP="007033D3">
      <w:pPr>
        <w:rPr>
          <w:lang w:eastAsia="en-GB"/>
        </w:rPr>
      </w:pPr>
      <w:r w:rsidRPr="007033D3">
        <w:rPr>
          <w:lang w:eastAsia="en-GB"/>
        </w:rPr>
        <w:t>3. Data for 2025 covers the period of 01/01/2025 - 19/11/2025 inclusive.</w:t>
      </w:r>
    </w:p>
    <w:p w14:paraId="37C036CA" w14:textId="77777777" w:rsidR="00C4298D" w:rsidRPr="00C4298D" w:rsidRDefault="00C4298D" w:rsidP="00C4298D">
      <w:pPr>
        <w:rPr>
          <w:lang w:eastAsia="en-GB"/>
        </w:rPr>
      </w:pPr>
    </w:p>
    <w:sectPr w:rsidR="00C4298D" w:rsidRPr="00C4298D" w:rsidSect="00C4298D">
      <w:pgSz w:w="16838" w:h="11906" w:orient="landscape"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751C79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1EB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7D03F9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1EB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134B39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1EB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FEDEED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1EB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E31EA0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1EB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11D88E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1EB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1A5D"/>
    <w:multiLevelType w:val="multilevel"/>
    <w:tmpl w:val="1A8A8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54DCC"/>
    <w:multiLevelType w:val="multilevel"/>
    <w:tmpl w:val="BAC2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42552"/>
    <w:multiLevelType w:val="multilevel"/>
    <w:tmpl w:val="D4347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A528D"/>
    <w:multiLevelType w:val="multilevel"/>
    <w:tmpl w:val="55C0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A6626CB"/>
    <w:multiLevelType w:val="multilevel"/>
    <w:tmpl w:val="CEA8A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5102D"/>
    <w:multiLevelType w:val="multilevel"/>
    <w:tmpl w:val="9EE2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116A8D"/>
    <w:multiLevelType w:val="multilevel"/>
    <w:tmpl w:val="DFB4AE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07238746">
    <w:abstractNumId w:val="6"/>
  </w:num>
  <w:num w:numId="2" w16cid:durableId="1060596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452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2134590">
    <w:abstractNumId w:val="4"/>
  </w:num>
  <w:num w:numId="5" w16cid:durableId="1378699193">
    <w:abstractNumId w:val="1"/>
  </w:num>
  <w:num w:numId="6" w16cid:durableId="1051539946">
    <w:abstractNumId w:val="5"/>
  </w:num>
  <w:num w:numId="7" w16cid:durableId="904989220">
    <w:abstractNumId w:val="2"/>
  </w:num>
  <w:num w:numId="8" w16cid:durableId="195409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7FB7"/>
    <w:rsid w:val="00090F3B"/>
    <w:rsid w:val="000E2F19"/>
    <w:rsid w:val="000E43FF"/>
    <w:rsid w:val="000E6526"/>
    <w:rsid w:val="00141533"/>
    <w:rsid w:val="00167528"/>
    <w:rsid w:val="00184727"/>
    <w:rsid w:val="00195CC4"/>
    <w:rsid w:val="001F2261"/>
    <w:rsid w:val="00207326"/>
    <w:rsid w:val="00253DF6"/>
    <w:rsid w:val="00255F1E"/>
    <w:rsid w:val="00260FBC"/>
    <w:rsid w:val="00311747"/>
    <w:rsid w:val="00322033"/>
    <w:rsid w:val="0036503B"/>
    <w:rsid w:val="00376A4A"/>
    <w:rsid w:val="00381234"/>
    <w:rsid w:val="003D6D03"/>
    <w:rsid w:val="003E12CA"/>
    <w:rsid w:val="004010DC"/>
    <w:rsid w:val="004341F0"/>
    <w:rsid w:val="0044440F"/>
    <w:rsid w:val="00456324"/>
    <w:rsid w:val="00475460"/>
    <w:rsid w:val="004809AC"/>
    <w:rsid w:val="00490317"/>
    <w:rsid w:val="00491644"/>
    <w:rsid w:val="00496A08"/>
    <w:rsid w:val="004E1605"/>
    <w:rsid w:val="004F1EB0"/>
    <w:rsid w:val="004F653C"/>
    <w:rsid w:val="00540A52"/>
    <w:rsid w:val="00557306"/>
    <w:rsid w:val="005947BA"/>
    <w:rsid w:val="005F29F7"/>
    <w:rsid w:val="006029D9"/>
    <w:rsid w:val="0060390B"/>
    <w:rsid w:val="00640E26"/>
    <w:rsid w:val="00645CFA"/>
    <w:rsid w:val="006516C0"/>
    <w:rsid w:val="00685219"/>
    <w:rsid w:val="006B2BFA"/>
    <w:rsid w:val="006D5799"/>
    <w:rsid w:val="007033D3"/>
    <w:rsid w:val="007440EA"/>
    <w:rsid w:val="00750D83"/>
    <w:rsid w:val="00785DBC"/>
    <w:rsid w:val="00793DD5"/>
    <w:rsid w:val="007D55F6"/>
    <w:rsid w:val="007F490F"/>
    <w:rsid w:val="007F4F0E"/>
    <w:rsid w:val="00805A56"/>
    <w:rsid w:val="00826CEF"/>
    <w:rsid w:val="0085351E"/>
    <w:rsid w:val="0086779C"/>
    <w:rsid w:val="00874BFD"/>
    <w:rsid w:val="008964EF"/>
    <w:rsid w:val="00915E01"/>
    <w:rsid w:val="0093207F"/>
    <w:rsid w:val="009631A4"/>
    <w:rsid w:val="00977296"/>
    <w:rsid w:val="00993797"/>
    <w:rsid w:val="009A7405"/>
    <w:rsid w:val="009B2208"/>
    <w:rsid w:val="009D2AA5"/>
    <w:rsid w:val="00A25E93"/>
    <w:rsid w:val="00A320FF"/>
    <w:rsid w:val="00A70AC0"/>
    <w:rsid w:val="00A84EA9"/>
    <w:rsid w:val="00AC443C"/>
    <w:rsid w:val="00B033D6"/>
    <w:rsid w:val="00B11A55"/>
    <w:rsid w:val="00B17211"/>
    <w:rsid w:val="00B461B2"/>
    <w:rsid w:val="00B654B6"/>
    <w:rsid w:val="00B71B3C"/>
    <w:rsid w:val="00B7299A"/>
    <w:rsid w:val="00B85B89"/>
    <w:rsid w:val="00BC389E"/>
    <w:rsid w:val="00BD0588"/>
    <w:rsid w:val="00BD1A5C"/>
    <w:rsid w:val="00BE1888"/>
    <w:rsid w:val="00BF6B81"/>
    <w:rsid w:val="00C077A8"/>
    <w:rsid w:val="00C14FF4"/>
    <w:rsid w:val="00C1679F"/>
    <w:rsid w:val="00C4298D"/>
    <w:rsid w:val="00C606A2"/>
    <w:rsid w:val="00C63872"/>
    <w:rsid w:val="00C84948"/>
    <w:rsid w:val="00C94ED8"/>
    <w:rsid w:val="00CB1B57"/>
    <w:rsid w:val="00CC4F0A"/>
    <w:rsid w:val="00CD3314"/>
    <w:rsid w:val="00CE09FA"/>
    <w:rsid w:val="00CF1111"/>
    <w:rsid w:val="00D05706"/>
    <w:rsid w:val="00D27DC5"/>
    <w:rsid w:val="00D47E36"/>
    <w:rsid w:val="00D92165"/>
    <w:rsid w:val="00E001D7"/>
    <w:rsid w:val="00E55D79"/>
    <w:rsid w:val="00E62014"/>
    <w:rsid w:val="00EE2373"/>
    <w:rsid w:val="00EF0FBB"/>
    <w:rsid w:val="00EF4761"/>
    <w:rsid w:val="00F027C7"/>
    <w:rsid w:val="00F66730"/>
    <w:rsid w:val="00F74977"/>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Emphasis">
    <w:name w:val="Emphasis"/>
    <w:basedOn w:val="DefaultParagraphFont"/>
    <w:uiPriority w:val="20"/>
    <w:qFormat/>
    <w:rsid w:val="005947BA"/>
    <w:rPr>
      <w:i/>
      <w:iCs/>
    </w:rPr>
  </w:style>
  <w:style w:type="character" w:styleId="UnresolvedMention">
    <w:name w:val="Unresolved Mention"/>
    <w:basedOn w:val="DefaultParagraphFont"/>
    <w:uiPriority w:val="99"/>
    <w:semiHidden/>
    <w:unhideWhenUsed/>
    <w:rsid w:val="00CB1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4966">
      <w:bodyDiv w:val="1"/>
      <w:marLeft w:val="0"/>
      <w:marRight w:val="0"/>
      <w:marTop w:val="0"/>
      <w:marBottom w:val="0"/>
      <w:divBdr>
        <w:top w:val="none" w:sz="0" w:space="0" w:color="auto"/>
        <w:left w:val="none" w:sz="0" w:space="0" w:color="auto"/>
        <w:bottom w:val="none" w:sz="0" w:space="0" w:color="auto"/>
        <w:right w:val="none" w:sz="0" w:space="0" w:color="auto"/>
      </w:divBdr>
    </w:div>
    <w:div w:id="545725726">
      <w:bodyDiv w:val="1"/>
      <w:marLeft w:val="0"/>
      <w:marRight w:val="0"/>
      <w:marTop w:val="0"/>
      <w:marBottom w:val="0"/>
      <w:divBdr>
        <w:top w:val="none" w:sz="0" w:space="0" w:color="auto"/>
        <w:left w:val="none" w:sz="0" w:space="0" w:color="auto"/>
        <w:bottom w:val="none" w:sz="0" w:space="0" w:color="auto"/>
        <w:right w:val="none" w:sz="0" w:space="0" w:color="auto"/>
      </w:divBdr>
    </w:div>
    <w:div w:id="683744354">
      <w:bodyDiv w:val="1"/>
      <w:marLeft w:val="0"/>
      <w:marRight w:val="0"/>
      <w:marTop w:val="0"/>
      <w:marBottom w:val="0"/>
      <w:divBdr>
        <w:top w:val="none" w:sz="0" w:space="0" w:color="auto"/>
        <w:left w:val="none" w:sz="0" w:space="0" w:color="auto"/>
        <w:bottom w:val="none" w:sz="0" w:space="0" w:color="auto"/>
        <w:right w:val="none" w:sz="0" w:space="0" w:color="auto"/>
      </w:divBdr>
    </w:div>
    <w:div w:id="828905063">
      <w:bodyDiv w:val="1"/>
      <w:marLeft w:val="0"/>
      <w:marRight w:val="0"/>
      <w:marTop w:val="0"/>
      <w:marBottom w:val="0"/>
      <w:divBdr>
        <w:top w:val="none" w:sz="0" w:space="0" w:color="auto"/>
        <w:left w:val="none" w:sz="0" w:space="0" w:color="auto"/>
        <w:bottom w:val="none" w:sz="0" w:space="0" w:color="auto"/>
        <w:right w:val="none" w:sz="0" w:space="0" w:color="auto"/>
      </w:divBdr>
    </w:div>
    <w:div w:id="1076980479">
      <w:bodyDiv w:val="1"/>
      <w:marLeft w:val="0"/>
      <w:marRight w:val="0"/>
      <w:marTop w:val="0"/>
      <w:marBottom w:val="0"/>
      <w:divBdr>
        <w:top w:val="none" w:sz="0" w:space="0" w:color="auto"/>
        <w:left w:val="none" w:sz="0" w:space="0" w:color="auto"/>
        <w:bottom w:val="none" w:sz="0" w:space="0" w:color="auto"/>
        <w:right w:val="none" w:sz="0" w:space="0" w:color="auto"/>
      </w:divBdr>
    </w:div>
    <w:div w:id="1170868033">
      <w:bodyDiv w:val="1"/>
      <w:marLeft w:val="0"/>
      <w:marRight w:val="0"/>
      <w:marTop w:val="0"/>
      <w:marBottom w:val="0"/>
      <w:divBdr>
        <w:top w:val="none" w:sz="0" w:space="0" w:color="auto"/>
        <w:left w:val="none" w:sz="0" w:space="0" w:color="auto"/>
        <w:bottom w:val="none" w:sz="0" w:space="0" w:color="auto"/>
        <w:right w:val="none" w:sz="0" w:space="0" w:color="auto"/>
      </w:divBdr>
    </w:div>
    <w:div w:id="1173296518">
      <w:bodyDiv w:val="1"/>
      <w:marLeft w:val="0"/>
      <w:marRight w:val="0"/>
      <w:marTop w:val="0"/>
      <w:marBottom w:val="0"/>
      <w:divBdr>
        <w:top w:val="none" w:sz="0" w:space="0" w:color="auto"/>
        <w:left w:val="none" w:sz="0" w:space="0" w:color="auto"/>
        <w:bottom w:val="none" w:sz="0" w:space="0" w:color="auto"/>
        <w:right w:val="none" w:sz="0" w:space="0" w:color="auto"/>
      </w:divBdr>
    </w:div>
    <w:div w:id="1174026547">
      <w:bodyDiv w:val="1"/>
      <w:marLeft w:val="0"/>
      <w:marRight w:val="0"/>
      <w:marTop w:val="0"/>
      <w:marBottom w:val="0"/>
      <w:divBdr>
        <w:top w:val="none" w:sz="0" w:space="0" w:color="auto"/>
        <w:left w:val="none" w:sz="0" w:space="0" w:color="auto"/>
        <w:bottom w:val="none" w:sz="0" w:space="0" w:color="auto"/>
        <w:right w:val="none" w:sz="0" w:space="0" w:color="auto"/>
      </w:divBdr>
    </w:div>
    <w:div w:id="1456826406">
      <w:bodyDiv w:val="1"/>
      <w:marLeft w:val="0"/>
      <w:marRight w:val="0"/>
      <w:marTop w:val="0"/>
      <w:marBottom w:val="0"/>
      <w:divBdr>
        <w:top w:val="none" w:sz="0" w:space="0" w:color="auto"/>
        <w:left w:val="none" w:sz="0" w:space="0" w:color="auto"/>
        <w:bottom w:val="none" w:sz="0" w:space="0" w:color="auto"/>
        <w:right w:val="none" w:sz="0" w:space="0" w:color="auto"/>
      </w:divBdr>
    </w:div>
    <w:div w:id="1891191009">
      <w:bodyDiv w:val="1"/>
      <w:marLeft w:val="0"/>
      <w:marRight w:val="0"/>
      <w:marTop w:val="0"/>
      <w:marBottom w:val="0"/>
      <w:divBdr>
        <w:top w:val="none" w:sz="0" w:space="0" w:color="auto"/>
        <w:left w:val="none" w:sz="0" w:space="0" w:color="auto"/>
        <w:bottom w:val="none" w:sz="0" w:space="0" w:color="auto"/>
        <w:right w:val="none" w:sz="0" w:space="0" w:color="auto"/>
      </w:divBdr>
    </w:div>
    <w:div w:id="201328902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bout-us/who-we-are/our-standards-of-professional-behaviou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scot/binaries/content/documents/govscot/publications/factsheet/2018/04/conduct-and-performance-procedures-police-guidance/documents/police-guidance-conduct-procedures/police-guidance-conduct-procedures/govscot%3Adocument/Police%2BService%2Bof%2BScotland%2B%2528conduct%2529%2Bregulations%2B2014.pdf"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fifhh5vo/complaints-about-the-police-sop.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infopath/2007/PartnerControls"/>
    <ds:schemaRef ds:uri="http://purl.org/dc/elements/1.1/"/>
    <ds:schemaRef ds:uri="http://schemas.microsoft.com/office/2006/documentManagement/types"/>
    <ds:schemaRef ds:uri="0e32d40b-a8f5-4c24-a46b-b72b5f0b9b52"/>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1253</Words>
  <Characters>7144</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2025-12-10T08:22:00Z</dcterms:created>
  <dcterms:modified xsi:type="dcterms:W3CDTF">2025-12-10T08:22:00Z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