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FE58C5">
              <w:t>-1370</w:t>
            </w:r>
          </w:p>
          <w:p w:rsidR="00B17211" w:rsidRDefault="00456324" w:rsidP="005F7E7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F7E7B">
              <w:t>14</w:t>
            </w:r>
            <w:r w:rsidR="005F7E7B" w:rsidRPr="005F7E7B">
              <w:rPr>
                <w:vertAlign w:val="superscript"/>
              </w:rPr>
              <w:t>th</w:t>
            </w:r>
            <w:r w:rsidR="005F7E7B">
              <w:t xml:space="preserve"> </w:t>
            </w:r>
            <w:bookmarkStart w:id="0" w:name="_GoBack"/>
            <w:bookmarkEnd w:id="0"/>
            <w:r w:rsidR="009237A5">
              <w:t>June</w:t>
            </w:r>
            <w:r w:rsidR="005B265A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FE58C5" w:rsidRPr="00FE58C5" w:rsidRDefault="00FE58C5" w:rsidP="00FE58C5">
      <w:pPr>
        <w:pStyle w:val="Heading2"/>
      </w:pPr>
      <w:r>
        <w:t xml:space="preserve">1. </w:t>
      </w:r>
      <w:r w:rsidRPr="00FE58C5">
        <w:t>Police Scotland policy for dealing with correspondence (in this case postal mail) from members of the public, including timescales for response.</w:t>
      </w:r>
    </w:p>
    <w:p w:rsidR="00FE58C5" w:rsidRPr="00FE58C5" w:rsidRDefault="00FE58C5" w:rsidP="00FE58C5">
      <w:pPr>
        <w:pStyle w:val="Heading2"/>
      </w:pPr>
      <w:r>
        <w:t xml:space="preserve">2. </w:t>
      </w:r>
      <w:r w:rsidRPr="00FE58C5">
        <w:t>Police Scotland policy for which of those items of correspondence can be ignored - or does it have to be acknowledged that the correspondence will not be taken forward?</w:t>
      </w:r>
    </w:p>
    <w:p w:rsidR="00FE58C5" w:rsidRPr="00FE58C5" w:rsidRDefault="00FE58C5" w:rsidP="00FE58C5">
      <w:pPr>
        <w:pStyle w:val="Heading2"/>
      </w:pPr>
      <w:r>
        <w:t xml:space="preserve">3. </w:t>
      </w:r>
      <w:r w:rsidRPr="00FE58C5">
        <w:t>Which level of officer has the authority to order that correspondence be ignored?</w:t>
      </w:r>
    </w:p>
    <w:p w:rsidR="00FE58C5" w:rsidRDefault="00FE58C5" w:rsidP="00FE58C5">
      <w:pPr>
        <w:pStyle w:val="Heading2"/>
      </w:pPr>
      <w:r>
        <w:t xml:space="preserve">4. </w:t>
      </w:r>
      <w:r w:rsidRPr="00FE58C5">
        <w:t>Police Scotland procedure for failure to adhere to above policies.</w:t>
      </w:r>
    </w:p>
    <w:p w:rsidR="00496A08" w:rsidRDefault="009237A5" w:rsidP="00FE58C5">
      <w:pPr>
        <w:tabs>
          <w:tab w:val="left" w:pos="5400"/>
        </w:tabs>
      </w:pPr>
      <w:r>
        <w:t xml:space="preserve">In response to your request, I must advise you that Police Scotland does not hold policy documents which specifically </w:t>
      </w:r>
      <w:r w:rsidR="00FE58C5">
        <w:t xml:space="preserve">relate to the </w:t>
      </w:r>
      <w:r>
        <w:t xml:space="preserve">above. </w:t>
      </w:r>
    </w:p>
    <w:p w:rsidR="009237A5" w:rsidRPr="007D1918" w:rsidRDefault="009237A5" w:rsidP="009237A5">
      <w:r w:rsidRPr="007D1918">
        <w:t>As such, in terms of Section 17 of the Freedom of Information (Scotland) Act 2002, this represents a notice that the information you seek is not held by Police Scotland.</w:t>
      </w:r>
    </w:p>
    <w:p w:rsidR="009237A5" w:rsidRDefault="00FE58C5" w:rsidP="009237A5">
      <w:pPr>
        <w:tabs>
          <w:tab w:val="left" w:pos="5400"/>
        </w:tabs>
      </w:pPr>
      <w:r>
        <w:t xml:space="preserve">Depending on the nature of the mail, there may be statutory periods for a response, for example, FOI requests and Subject Access Requests, however there is no force level policy regarding the handling of postal mail more generally.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2A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2A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2A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2A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2A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F2A8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F2A85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5F7E7B"/>
    <w:rsid w:val="00750D83"/>
    <w:rsid w:val="00793DD5"/>
    <w:rsid w:val="007D55F6"/>
    <w:rsid w:val="007F490F"/>
    <w:rsid w:val="0086779C"/>
    <w:rsid w:val="00874BFD"/>
    <w:rsid w:val="008964EF"/>
    <w:rsid w:val="009237A5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2023-06-14T13:20:00Z</cp:lastPrinted>
  <dcterms:created xsi:type="dcterms:W3CDTF">2023-06-13T13:25:00Z</dcterms:created>
  <dcterms:modified xsi:type="dcterms:W3CDTF">2023-06-14T13:20:00Z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