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AA47B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41A8E">
              <w:t>2495</w:t>
            </w:r>
          </w:p>
          <w:p w14:paraId="7F9C6BF8" w14:textId="406149B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0633">
              <w:t xml:space="preserve">20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385D8D" w14:textId="77777777" w:rsidR="00941A8E" w:rsidRPr="00941A8E" w:rsidRDefault="00941A8E" w:rsidP="00941A8E">
      <w:pPr>
        <w:pStyle w:val="Heading2"/>
      </w:pPr>
      <w:r w:rsidRPr="00941A8E">
        <w:t>The Police Scotland Standard Operating Procedure in relation to the Criminal Justice (Scotland) Act 2016 (arrest process) states the following:</w:t>
      </w:r>
    </w:p>
    <w:p w14:paraId="1A69D200" w14:textId="77777777" w:rsidR="00941A8E" w:rsidRPr="00941A8E" w:rsidRDefault="00941A8E" w:rsidP="00941A8E">
      <w:pPr>
        <w:pStyle w:val="Heading2"/>
      </w:pPr>
      <w:r w:rsidRPr="00941A8E">
        <w:t xml:space="preserve">“The Act provides for certain situations whereby a person must be released from police custody prior to their arrival at a police station. This effectively allows the police to ‘de-arrest’ that person where the reasonable grounds for suspicion no longer exist. The details of the person should be recorded in the arresting officer’s notebook, a supervisor informed and </w:t>
      </w:r>
      <w:r w:rsidRPr="00941A8E">
        <w:rPr>
          <w:bCs/>
        </w:rPr>
        <w:t>if a STORM incident has already been created, details should also be recorded here.</w:t>
      </w:r>
      <w:r w:rsidRPr="00941A8E">
        <w:t>” (4.4.1; my emphasis.)</w:t>
      </w:r>
    </w:p>
    <w:p w14:paraId="68AA1381" w14:textId="77777777" w:rsidR="00941A8E" w:rsidRPr="00941A8E" w:rsidRDefault="00941A8E" w:rsidP="00941A8E">
      <w:pPr>
        <w:pStyle w:val="Heading2"/>
      </w:pPr>
      <w:r w:rsidRPr="00941A8E">
        <w:t>Therefore, in line with Freedom of Information legislation, I would be grateful if you could provide the following information:</w:t>
      </w:r>
    </w:p>
    <w:p w14:paraId="5FBB1CF8" w14:textId="77777777" w:rsidR="00941A8E" w:rsidRPr="00941A8E" w:rsidRDefault="00941A8E" w:rsidP="00941A8E">
      <w:pPr>
        <w:pStyle w:val="Heading2"/>
      </w:pPr>
      <w:r w:rsidRPr="00941A8E">
        <w:t>Of the total number of incidents recorded in STORM in a) 2020/21, b) 2021/22, and c) 2022/23, how many involved a suspect being arrested.</w:t>
      </w:r>
    </w:p>
    <w:p w14:paraId="28533F85" w14:textId="77777777" w:rsidR="00941A8E" w:rsidRPr="00941A8E" w:rsidRDefault="00941A8E" w:rsidP="00941A8E">
      <w:pPr>
        <w:pStyle w:val="Heading2"/>
      </w:pPr>
      <w:r w:rsidRPr="00941A8E">
        <w:t>Of the above, how many involved that suspect being de-arrested prior to their arrival at a police station, for each year.</w:t>
      </w:r>
    </w:p>
    <w:p w14:paraId="1CB89A99" w14:textId="77777777" w:rsidR="00941A8E" w:rsidRPr="00941A8E" w:rsidRDefault="00941A8E" w:rsidP="00941A8E">
      <w:pPr>
        <w:pStyle w:val="Heading2"/>
      </w:pPr>
      <w:r w:rsidRPr="00941A8E">
        <w:t>I would also like to request the same information as above broken down by policing division for each year.</w:t>
      </w:r>
    </w:p>
    <w:p w14:paraId="4DE552D1" w14:textId="4158631A" w:rsidR="00941A8E" w:rsidRPr="00447A31" w:rsidRDefault="00941A8E" w:rsidP="00941A8E">
      <w:pPr>
        <w:tabs>
          <w:tab w:val="left" w:pos="5400"/>
        </w:tabs>
      </w:pPr>
      <w:r w:rsidRPr="00447A31">
        <w:t>Having considered your request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71A70905" w14:textId="77777777" w:rsidR="00941A8E" w:rsidRPr="00447A31" w:rsidRDefault="00941A8E" w:rsidP="00941A8E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3011F0A4" w14:textId="77777777" w:rsidR="00941A8E" w:rsidRPr="00447A31" w:rsidRDefault="00941A8E" w:rsidP="00941A8E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35C8A4C" w14:textId="45F967E6" w:rsidR="00BF6B81" w:rsidRPr="00B11A55" w:rsidRDefault="00941A8E" w:rsidP="00793DD5">
      <w:pPr>
        <w:tabs>
          <w:tab w:val="left" w:pos="5400"/>
        </w:tabs>
      </w:pPr>
      <w:r w:rsidRPr="00447A31">
        <w:lastRenderedPageBreak/>
        <w:t>By way of explanation,</w:t>
      </w:r>
      <w:r w:rsidRPr="00941A8E">
        <w:t> whilst the details would be recorded on STORM, there is no marker/ specific searchable field etc</w:t>
      </w:r>
      <w:r>
        <w:t>. Therefore,</w:t>
      </w:r>
      <w:r w:rsidRPr="00941A8E">
        <w:t xml:space="preserve"> all STORM incidents, </w:t>
      </w:r>
      <w:r w:rsidR="003336BD">
        <w:t>tens of thousands at least</w:t>
      </w:r>
      <w:r w:rsidRPr="00941A8E">
        <w:t>, would have to be individually reviewed for relevance.</w:t>
      </w:r>
      <w:r>
        <w:t xml:space="preserve"> Given the volume this is </w:t>
      </w:r>
      <w:r w:rsidRPr="00447A31">
        <w:t>an exercise which would far exceed the cost limit set out in the Fees Regulations.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0FB7CB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6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7FF5AB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6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44DDA2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6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2084AA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6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51832D9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6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420042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606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5D5E"/>
    <w:multiLevelType w:val="hybridMultilevel"/>
    <w:tmpl w:val="DE4CC082"/>
    <w:lvl w:ilvl="0" w:tplc="230CDB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12197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336BD"/>
    <w:rsid w:val="0036503B"/>
    <w:rsid w:val="003D6D03"/>
    <w:rsid w:val="003E12CA"/>
    <w:rsid w:val="004010DC"/>
    <w:rsid w:val="004341F0"/>
    <w:rsid w:val="00456324"/>
    <w:rsid w:val="00460633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41A8E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511</Words>
  <Characters>2919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2023-10-20T13:03:00Z</cp:lastPrinted>
  <dcterms:created xsi:type="dcterms:W3CDTF">2021-10-06T12:31:00Z</dcterms:created>
  <dcterms:modified xsi:type="dcterms:W3CDTF">2023-10-20T13:03:00Z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