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95CF41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6638F4">
              <w:t>2873</w:t>
            </w:r>
          </w:p>
          <w:p w14:paraId="34BDABA6" w14:textId="745700E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638F4">
              <w:t>17</w:t>
            </w:r>
            <w:r w:rsidR="006638F4" w:rsidRPr="006638F4">
              <w:rPr>
                <w:vertAlign w:val="superscript"/>
              </w:rPr>
              <w:t>th</w:t>
            </w:r>
            <w:r w:rsidR="006638F4">
              <w:t xml:space="preserve"> </w:t>
            </w:r>
            <w:r w:rsidR="00E80DBB">
              <w:t>January</w:t>
            </w:r>
            <w:r>
              <w:t xml:space="preserve"> 202</w:t>
            </w:r>
            <w:r w:rsidR="00E80DBB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D826F1C" w14:textId="249B080C" w:rsidR="006638F4" w:rsidRDefault="006638F4" w:rsidP="006638F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In follow-up to request FOI 23-1943:</w:t>
      </w:r>
    </w:p>
    <w:p w14:paraId="4F5BAD66" w14:textId="6231D9EE" w:rsidR="006638F4" w:rsidRPr="006638F4" w:rsidRDefault="006638F4" w:rsidP="006638F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C</w:t>
      </w:r>
      <w:r w:rsidRPr="006638F4">
        <w:rPr>
          <w:rFonts w:eastAsiaTheme="majorEastAsia" w:cstheme="majorBidi"/>
          <w:b/>
          <w:color w:val="000000" w:themeColor="text1"/>
          <w:szCs w:val="26"/>
        </w:rPr>
        <w:t>ould you please provide a copy of the policy/SOP that sets out the Police Scotland policy on access to external websites.</w:t>
      </w:r>
    </w:p>
    <w:p w14:paraId="320AAA29" w14:textId="6AD4D6AC" w:rsidR="006638F4" w:rsidRPr="006638F4" w:rsidRDefault="006638F4" w:rsidP="006638F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638F4">
        <w:rPr>
          <w:rFonts w:eastAsiaTheme="majorEastAsia" w:cstheme="majorBidi"/>
          <w:b/>
          <w:color w:val="000000" w:themeColor="text1"/>
          <w:szCs w:val="26"/>
        </w:rPr>
        <w:t>Could you also please state on the date on which a request for access was made for the following websites:</w:t>
      </w:r>
    </w:p>
    <w:p w14:paraId="5E2EBA10" w14:textId="77777777" w:rsidR="006638F4" w:rsidRPr="006638F4" w:rsidRDefault="006638F4" w:rsidP="006638F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hyperlink r:id="rId11" w:tgtFrame="_blank" w:tooltip="https://sex-matters.org/" w:history="1">
        <w:r w:rsidRPr="006638F4">
          <w:rPr>
            <w:rStyle w:val="Hyperlink"/>
            <w:rFonts w:eastAsiaTheme="majorEastAsia" w:cstheme="majorBidi"/>
            <w:b/>
            <w:szCs w:val="26"/>
          </w:rPr>
          <w:t>https://sex-matters.org/</w:t>
        </w:r>
      </w:hyperlink>
    </w:p>
    <w:p w14:paraId="41A4E97B" w14:textId="77777777" w:rsidR="006638F4" w:rsidRPr="006638F4" w:rsidRDefault="006638F4" w:rsidP="006638F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hyperlink r:id="rId12" w:tgtFrame="_blank" w:tooltip="https://www.legalfeminist.org.uk/" w:history="1">
        <w:r w:rsidRPr="006638F4">
          <w:rPr>
            <w:rStyle w:val="Hyperlink"/>
            <w:rFonts w:eastAsiaTheme="majorEastAsia" w:cstheme="majorBidi"/>
            <w:b/>
            <w:szCs w:val="26"/>
          </w:rPr>
          <w:t>https://www.legalfeminist.org.uk/</w:t>
        </w:r>
      </w:hyperlink>
    </w:p>
    <w:p w14:paraId="6E9DDC36" w14:textId="77777777" w:rsidR="006638F4" w:rsidRPr="006638F4" w:rsidRDefault="006638F4" w:rsidP="006638F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hyperlink r:id="rId13" w:tgtFrame="_blank" w:tooltip="https://forwomen.scot/" w:history="1">
        <w:r w:rsidRPr="006638F4">
          <w:rPr>
            <w:rStyle w:val="Hyperlink"/>
            <w:rFonts w:eastAsiaTheme="majorEastAsia" w:cstheme="majorBidi"/>
            <w:b/>
            <w:szCs w:val="26"/>
          </w:rPr>
          <w:t>https://forwomen.scot/</w:t>
        </w:r>
      </w:hyperlink>
    </w:p>
    <w:p w14:paraId="3915FD3A" w14:textId="77777777" w:rsidR="006638F4" w:rsidRPr="006638F4" w:rsidRDefault="006638F4" w:rsidP="006638F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hyperlink r:id="rId14" w:tgtFrame="_blank" w:tooltip="https://fairplayforwomen.com/" w:history="1">
        <w:r w:rsidRPr="006638F4">
          <w:rPr>
            <w:rStyle w:val="Hyperlink"/>
            <w:rFonts w:eastAsiaTheme="majorEastAsia" w:cstheme="majorBidi"/>
            <w:b/>
            <w:szCs w:val="26"/>
          </w:rPr>
          <w:t>https://fairplayforwomen.com/</w:t>
        </w:r>
      </w:hyperlink>
    </w:p>
    <w:p w14:paraId="1BA06C6B" w14:textId="77777777" w:rsidR="006638F4" w:rsidRPr="006638F4" w:rsidRDefault="006638F4" w:rsidP="006638F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hyperlink r:id="rId15" w:tgtFrame="_blank" w:tooltip="https://womansplaceuk.org/" w:history="1">
        <w:r w:rsidRPr="006638F4">
          <w:rPr>
            <w:rStyle w:val="Hyperlink"/>
            <w:rFonts w:eastAsiaTheme="majorEastAsia" w:cstheme="majorBidi"/>
            <w:b/>
            <w:szCs w:val="26"/>
          </w:rPr>
          <w:t>https://womansplaceuk.org/</w:t>
        </w:r>
      </w:hyperlink>
    </w:p>
    <w:p w14:paraId="34BDABAA" w14:textId="21C8322E" w:rsidR="00496A08" w:rsidRDefault="006638F4" w:rsidP="00793DD5">
      <w:pPr>
        <w:tabs>
          <w:tab w:val="left" w:pos="5400"/>
        </w:tabs>
      </w:pPr>
      <w:r>
        <w:t>Please accept my apologies but it has been established during this FOI request that the information provided to you for request 23-1943 is not accurate.</w:t>
      </w:r>
    </w:p>
    <w:p w14:paraId="0C4B56BE" w14:textId="6D9528EC" w:rsidR="006638F4" w:rsidRDefault="006638F4" w:rsidP="006638F4">
      <w:pPr>
        <w:tabs>
          <w:tab w:val="left" w:pos="5400"/>
        </w:tabs>
      </w:pPr>
      <w:r>
        <w:t>The initial response advised websites are blocked until a Service request is received</w:t>
      </w:r>
      <w:r w:rsidR="000B4E2A">
        <w:t xml:space="preserve"> but </w:t>
      </w:r>
      <w:r>
        <w:t>this is not the case.</w:t>
      </w:r>
    </w:p>
    <w:p w14:paraId="066994DB" w14:textId="6D95EEB8" w:rsidR="006638F4" w:rsidRDefault="006638F4" w:rsidP="006638F4">
      <w:pPr>
        <w:tabs>
          <w:tab w:val="left" w:pos="5400"/>
        </w:tabs>
      </w:pPr>
      <w:r>
        <w:t>The default position is that any website has to be first identified as non-malicious and have a neutral or better reputation by our web gateway</w:t>
      </w:r>
      <w:r w:rsidR="000B4E2A">
        <w:t xml:space="preserve"> provider</w:t>
      </w:r>
      <w:r>
        <w:t xml:space="preserve">. </w:t>
      </w:r>
    </w:p>
    <w:p w14:paraId="000E613C" w14:textId="1B80461D" w:rsidR="006638F4" w:rsidRDefault="006638F4" w:rsidP="006638F4">
      <w:pPr>
        <w:tabs>
          <w:tab w:val="left" w:pos="5400"/>
        </w:tabs>
      </w:pPr>
      <w:r>
        <w:t>If it passes those checks, it is then checked if it has a known categorisation, which if it does and it is not specifically blocked (such as games or gambling) then the website would be allowed.</w:t>
      </w:r>
    </w:p>
    <w:p w14:paraId="2C91BEA8" w14:textId="2BF3FB30" w:rsidR="006638F4" w:rsidRDefault="006638F4" w:rsidP="006638F4">
      <w:pPr>
        <w:tabs>
          <w:tab w:val="left" w:pos="5400"/>
        </w:tabs>
      </w:pPr>
      <w:r w:rsidRPr="006638F4">
        <w:t>In the case of the websites listed</w:t>
      </w:r>
      <w:r w:rsidR="000B4E2A">
        <w:t>,</w:t>
      </w:r>
      <w:r w:rsidRPr="006638F4">
        <w:t xml:space="preserve"> 4 out of 5 will be accessible as they pass those checks</w:t>
      </w:r>
      <w:r>
        <w:t xml:space="preserve"> and so no service request would have been required.  1 of the sites is not accessible and that is </w:t>
      </w:r>
      <w:hyperlink r:id="rId16" w:history="1">
        <w:r w:rsidRPr="0051324F">
          <w:rPr>
            <w:rStyle w:val="Hyperlink"/>
          </w:rPr>
          <w:t>https://www.legalfeminist.org.uk/</w:t>
        </w:r>
      </w:hyperlink>
      <w:r>
        <w:t xml:space="preserve">. This site does not have a </w:t>
      </w:r>
      <w:r w:rsidRPr="006638F4">
        <w:t>recognised categorisation by</w:t>
      </w:r>
      <w:r>
        <w:t xml:space="preserve"> our web gateway provider and so is blocked.  </w:t>
      </w:r>
    </w:p>
    <w:p w14:paraId="0E952B9F" w14:textId="7A7BF466" w:rsidR="006638F4" w:rsidRDefault="006638F4" w:rsidP="006638F4">
      <w:pPr>
        <w:tabs>
          <w:tab w:val="left" w:pos="5400"/>
        </w:tabs>
      </w:pPr>
      <w:r>
        <w:lastRenderedPageBreak/>
        <w:t>It is cases such as this where if access was required, a service request would be submitted so that a query could be raised with our web gateway provider.</w:t>
      </w:r>
    </w:p>
    <w:p w14:paraId="2EF2A122" w14:textId="23292721" w:rsidR="006638F4" w:rsidRDefault="006638F4" w:rsidP="006638F4">
      <w:pPr>
        <w:tabs>
          <w:tab w:val="left" w:pos="5400"/>
        </w:tabs>
      </w:pPr>
      <w:r>
        <w:t>In the case of the mentioned website, no service request for access has been received and the site remains blocked.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7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8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9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20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FBC48B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B4E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6BE2A2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B4E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37C450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B4E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24D13E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B4E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3395B4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B4E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6B697A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B4E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4E2A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638F4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80DBB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663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br01.safelinks.protection.outlook.com/?url=https%3A%2F%2Fforwomen.scot%2F&amp;data=05%7C01%7CFOIEast%40scotland.police.uk%7Cdc044dae28704e1bb3e708dbdf7a0656%7C6795c5d3c94b497a865c4c343e4cf141%7C0%7C0%7C638349487413657187%7CUnknown%7CTWFpbGZsb3d8eyJWIjoiMC4wLjAwMDAiLCJQIjoiV2luMzIiLCJBTiI6Ik1haWwiLCJXVCI6Mn0%3D%7C3000%7C%7C%7C&amp;sdata=d2ZFg3FKDFXuxJx5m%2Fq9wsnvfzviShcwW%2FVZTRtS%2BCc%3D&amp;reserved=0" TargetMode="External"/><Relationship Id="rId18" Type="http://schemas.openxmlformats.org/officeDocument/2006/relationships/hyperlink" Target="http://www.itspublicknowledge.info/Appeal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gbr01.safelinks.protection.outlook.com/?url=https%3A%2F%2Fwww.legalfeminist.org.uk%2F&amp;data=05%7C01%7CFOIEast%40scotland.police.uk%7Cdc044dae28704e1bb3e708dbdf7a0656%7C6795c5d3c94b497a865c4c343e4cf141%7C0%7C0%7C638349487413657187%7CUnknown%7CTWFpbGZsb3d8eyJWIjoiMC4wLjAwMDAiLCJQIjoiV2luMzIiLCJBTiI6Ik1haWwiLCJXVCI6Mn0%3D%7C3000%7C%7C%7C&amp;sdata=qKxNhmEhxMGKicAjXkFgWm8GVk%2BTJlSS%2FWhQOlaPOjE%3D&amp;reserved=0" TargetMode="External"/><Relationship Id="rId17" Type="http://schemas.openxmlformats.org/officeDocument/2006/relationships/hyperlink" Target="mailto:foi@scotland.police.uk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egalfeminist.org.uk/" TargetMode="External"/><Relationship Id="rId20" Type="http://schemas.openxmlformats.org/officeDocument/2006/relationships/hyperlink" Target="http://www.scotland.police.uk/access-to-information/freedom-of-information/disclosure-lo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br01.safelinks.protection.outlook.com/?url=https%3A%2F%2Fsex-matters.org%2F&amp;data=05%7C01%7CFOIEast%40scotland.police.uk%7Cdc044dae28704e1bb3e708dbdf7a0656%7C6795c5d3c94b497a865c4c343e4cf141%7C0%7C0%7C638349487413657187%7CUnknown%7CTWFpbGZsb3d8eyJWIjoiMC4wLjAwMDAiLCJQIjoiV2luMzIiLCJBTiI6Ik1haWwiLCJXVCI6Mn0%3D%7C3000%7C%7C%7C&amp;sdata=SLJQzsk9cu06pzFth5sZwMjTvBn88GqoxtW19hHFmcM%3D&amp;reserved=0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gbr01.safelinks.protection.outlook.com/?url=https%3A%2F%2Fwomansplaceuk.org%2F&amp;data=05%7C01%7CFOIEast%40scotland.police.uk%7Cdc044dae28704e1bb3e708dbdf7a0656%7C6795c5d3c94b497a865c4c343e4cf141%7C0%7C0%7C638349487413813425%7CUnknown%7CTWFpbGZsb3d8eyJWIjoiMC4wLjAwMDAiLCJQIjoiV2luMzIiLCJBTiI6Ik1haWwiLCJXVCI6Mn0%3D%7C3000%7C%7C%7C&amp;sdata=fjzqt%2FvQyg35JdtodcTDBBn0BzDVPS0J%2BMLTaG3RaNY%3D&amp;reserved=0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mailto:enquiries@itspublicknowledge.inf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gbr01.safelinks.protection.outlook.com/?url=https%3A%2F%2Ffairplayforwomen.com%2F&amp;data=05%7C01%7CFOIEast%40scotland.police.uk%7Cdc044dae28704e1bb3e708dbdf7a0656%7C6795c5d3c94b497a865c4c343e4cf141%7C0%7C0%7C638349487413813425%7CUnknown%7CTWFpbGZsb3d8eyJWIjoiMC4wLjAwMDAiLCJQIjoiV2luMzIiLCJBTiI6Ik1haWwiLCJXVCI6Mn0%3D%7C3000%7C%7C%7C&amp;sdata=CYwER52%2FPbauR2Aueh%2FcrR5PW4QJsDvKrb55zAERa2I%3D&amp;reserved=0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800</Words>
  <Characters>4561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2024-01-17T11:06:00Z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