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76133D" w:rsidR="00B17211" w:rsidRPr="00B17211" w:rsidRDefault="00B17211" w:rsidP="007F490F">
            <w:r w:rsidRPr="007F490F">
              <w:rPr>
                <w:rStyle w:val="Heading2Char"/>
              </w:rPr>
              <w:t>Our reference:</w:t>
            </w:r>
            <w:r>
              <w:t xml:space="preserve">  FOI 2</w:t>
            </w:r>
            <w:r w:rsidR="00EF0FBB">
              <w:t>5</w:t>
            </w:r>
            <w:r>
              <w:t>-</w:t>
            </w:r>
            <w:r w:rsidR="009F32F0">
              <w:t>2229</w:t>
            </w:r>
          </w:p>
          <w:p w14:paraId="34BDABA6" w14:textId="0E38AC87" w:rsidR="00B17211" w:rsidRDefault="00456324" w:rsidP="00EE2373">
            <w:r w:rsidRPr="007F490F">
              <w:rPr>
                <w:rStyle w:val="Heading2Char"/>
              </w:rPr>
              <w:t>Respon</w:t>
            </w:r>
            <w:r w:rsidR="007D55F6">
              <w:rPr>
                <w:rStyle w:val="Heading2Char"/>
              </w:rPr>
              <w:t>ded to:</w:t>
            </w:r>
            <w:r w:rsidR="007F490F">
              <w:t xml:space="preserve">  </w:t>
            </w:r>
            <w:r w:rsidR="00331A2E">
              <w:t>11</w:t>
            </w:r>
            <w:r w:rsidR="00331A2E" w:rsidRPr="00331A2E">
              <w:rPr>
                <w:vertAlign w:val="superscript"/>
              </w:rPr>
              <w:t>th</w:t>
            </w:r>
            <w:r w:rsidR="006D5799">
              <w:t xml:space="preserve"> </w:t>
            </w:r>
            <w:r w:rsidR="00184727">
              <w:t>August</w:t>
            </w:r>
            <w:r>
              <w:t xml:space="preserve"> 202</w:t>
            </w:r>
            <w:r w:rsidR="00EF0FBB">
              <w:t>5</w:t>
            </w:r>
          </w:p>
        </w:tc>
      </w:tr>
    </w:tbl>
    <w:p w14:paraId="7298E94A" w14:textId="77777777" w:rsidR="009F32F0" w:rsidRDefault="00793DD5" w:rsidP="009F32F0">
      <w:r w:rsidRPr="00793DD5">
        <w:t xml:space="preserve">Your recent request for information is replicated below, together with </w:t>
      </w:r>
      <w:r w:rsidR="004341F0">
        <w:t>our</w:t>
      </w:r>
      <w:r w:rsidRPr="00793DD5">
        <w:t xml:space="preserve"> response.</w:t>
      </w:r>
    </w:p>
    <w:p w14:paraId="251D3293" w14:textId="670CF81F" w:rsidR="009F32F0" w:rsidRDefault="009F32F0" w:rsidP="0029024C">
      <w:pPr>
        <w:pStyle w:val="ListParagraph"/>
        <w:numPr>
          <w:ilvl w:val="0"/>
          <w:numId w:val="4"/>
        </w:numPr>
        <w:jc w:val="both"/>
        <w:rPr>
          <w:rFonts w:eastAsiaTheme="majorEastAsia" w:cstheme="majorBidi"/>
          <w:b/>
          <w:color w:val="000000" w:themeColor="text1"/>
          <w:szCs w:val="26"/>
        </w:rPr>
      </w:pPr>
      <w:r w:rsidRPr="0029024C">
        <w:rPr>
          <w:rFonts w:eastAsiaTheme="majorEastAsia" w:cstheme="majorBidi"/>
          <w:b/>
          <w:color w:val="000000" w:themeColor="text1"/>
          <w:szCs w:val="26"/>
        </w:rPr>
        <w:t xml:space="preserve">Name of organisation SIRO (Senior Information Risk Owner) or similar post (Chief Information Governance Officer etc), or responsible person for SIRO duties. </w:t>
      </w:r>
    </w:p>
    <w:p w14:paraId="66DC0E84" w14:textId="754B81AD" w:rsidR="00214B44" w:rsidRPr="00214B44" w:rsidRDefault="00214B44" w:rsidP="00B77B0E">
      <w:pPr>
        <w:jc w:val="both"/>
        <w:rPr>
          <w:rFonts w:eastAsiaTheme="majorEastAsia" w:cstheme="majorBidi"/>
          <w:bCs/>
          <w:color w:val="000000" w:themeColor="text1"/>
          <w:szCs w:val="26"/>
        </w:rPr>
      </w:pPr>
      <w:r w:rsidRPr="00214B44">
        <w:rPr>
          <w:rFonts w:eastAsiaTheme="majorEastAsia" w:cstheme="majorBidi"/>
          <w:bCs/>
          <w:color w:val="000000" w:themeColor="text1"/>
          <w:szCs w:val="26"/>
        </w:rPr>
        <w:t>The Senior Information Risk Owner (SIRO) is Deputy Chief Constable Professionalism, Alan Speirs who can be contacted vi</w:t>
      </w:r>
      <w:r w:rsidR="00943F3C">
        <w:rPr>
          <w:rFonts w:eastAsiaTheme="majorEastAsia" w:cstheme="majorBidi"/>
          <w:bCs/>
          <w:color w:val="000000" w:themeColor="text1"/>
          <w:szCs w:val="26"/>
        </w:rPr>
        <w:t>a</w:t>
      </w:r>
      <w:r w:rsidR="002D386E">
        <w:rPr>
          <w:rFonts w:eastAsiaTheme="majorEastAsia" w:cstheme="majorBidi"/>
          <w:bCs/>
          <w:color w:val="000000" w:themeColor="text1"/>
          <w:szCs w:val="26"/>
        </w:rPr>
        <w:t>:</w:t>
      </w:r>
      <w:r w:rsidRPr="00214B44">
        <w:rPr>
          <w:rFonts w:eastAsiaTheme="majorEastAsia" w:cstheme="majorBidi"/>
          <w:bCs/>
          <w:color w:val="000000" w:themeColor="text1"/>
          <w:szCs w:val="26"/>
        </w:rPr>
        <w:t xml:space="preserve"> </w:t>
      </w:r>
      <w:hyperlink r:id="rId11" w:history="1">
        <w:r w:rsidRPr="00214B44">
          <w:rPr>
            <w:rStyle w:val="Hyperlink"/>
            <w:rFonts w:eastAsiaTheme="majorEastAsia" w:cstheme="majorBidi"/>
            <w:bCs/>
            <w:szCs w:val="26"/>
          </w:rPr>
          <w:t>contactus@scotland.police.uk</w:t>
        </w:r>
      </w:hyperlink>
      <w:r w:rsidRPr="00214B44">
        <w:rPr>
          <w:rFonts w:eastAsiaTheme="majorEastAsia" w:cstheme="majorBidi"/>
          <w:bCs/>
          <w:color w:val="000000" w:themeColor="text1"/>
          <w:szCs w:val="26"/>
        </w:rPr>
        <w:t xml:space="preserve"> </w:t>
      </w:r>
    </w:p>
    <w:p w14:paraId="1350474D" w14:textId="77777777" w:rsidR="00214B44" w:rsidRPr="00214B44" w:rsidRDefault="00214B44" w:rsidP="00214B44">
      <w:pPr>
        <w:jc w:val="both"/>
        <w:rPr>
          <w:rFonts w:eastAsiaTheme="majorEastAsia" w:cstheme="majorBidi"/>
          <w:b/>
          <w:color w:val="000000" w:themeColor="text1"/>
          <w:szCs w:val="26"/>
        </w:rPr>
      </w:pPr>
    </w:p>
    <w:p w14:paraId="011D0E28" w14:textId="7282F1C2" w:rsidR="0067553A" w:rsidRPr="0029024C" w:rsidRDefault="0067553A" w:rsidP="0029024C">
      <w:pPr>
        <w:pStyle w:val="ListParagraph"/>
        <w:numPr>
          <w:ilvl w:val="0"/>
          <w:numId w:val="4"/>
        </w:numPr>
        <w:jc w:val="both"/>
        <w:rPr>
          <w:rFonts w:eastAsiaTheme="majorEastAsia" w:cstheme="majorBidi"/>
          <w:b/>
          <w:color w:val="000000" w:themeColor="text1"/>
          <w:szCs w:val="26"/>
        </w:rPr>
      </w:pPr>
      <w:r w:rsidRPr="0029024C">
        <w:rPr>
          <w:rFonts w:eastAsiaTheme="majorEastAsia" w:cstheme="majorBidi"/>
          <w:b/>
          <w:color w:val="000000" w:themeColor="text1"/>
          <w:szCs w:val="26"/>
        </w:rPr>
        <w:t>Contact email of person named in request No. 1.</w:t>
      </w:r>
    </w:p>
    <w:p w14:paraId="71300CED" w14:textId="4DD569AD" w:rsidR="009620C5" w:rsidRDefault="0029024C" w:rsidP="00B77B0E">
      <w:pPr>
        <w:jc w:val="both"/>
        <w:rPr>
          <w:rFonts w:eastAsiaTheme="majorEastAsia" w:cstheme="majorBidi"/>
          <w:bCs/>
          <w:color w:val="000000" w:themeColor="text1"/>
          <w:szCs w:val="26"/>
        </w:rPr>
      </w:pPr>
      <w:r>
        <w:rPr>
          <w:rFonts w:eastAsiaTheme="majorEastAsia" w:cstheme="majorBidi"/>
          <w:bCs/>
          <w:color w:val="000000" w:themeColor="text1"/>
          <w:szCs w:val="26"/>
        </w:rPr>
        <w:t>A direct email address</w:t>
      </w:r>
      <w:r w:rsidR="009620C5">
        <w:rPr>
          <w:rFonts w:eastAsiaTheme="majorEastAsia" w:cstheme="majorBidi"/>
          <w:bCs/>
          <w:color w:val="000000" w:themeColor="text1"/>
          <w:szCs w:val="26"/>
        </w:rPr>
        <w:t xml:space="preserve"> is held by Police Scotland, but I am refusing </w:t>
      </w:r>
      <w:r w:rsidR="009620C5" w:rsidRPr="009620C5">
        <w:rPr>
          <w:rFonts w:eastAsiaTheme="majorEastAsia" w:cstheme="majorBidi"/>
          <w:bCs/>
          <w:color w:val="000000" w:themeColor="text1"/>
          <w:szCs w:val="26"/>
        </w:rPr>
        <w:t>to provide said information in terms of section 16(1) of the Act on the basis that the following exemption applies:</w:t>
      </w:r>
    </w:p>
    <w:p w14:paraId="2D03F371" w14:textId="72285D56" w:rsidR="00FB760B" w:rsidRPr="0029024C" w:rsidRDefault="00FB760B" w:rsidP="00B77B0E">
      <w:pPr>
        <w:pStyle w:val="ListParagraph"/>
        <w:numPr>
          <w:ilvl w:val="0"/>
          <w:numId w:val="2"/>
        </w:numPr>
        <w:autoSpaceDE w:val="0"/>
        <w:autoSpaceDN w:val="0"/>
        <w:adjustRightInd w:val="0"/>
        <w:jc w:val="both"/>
        <w:rPr>
          <w:color w:val="000000"/>
        </w:rPr>
      </w:pPr>
      <w:r w:rsidRPr="0029024C">
        <w:rPr>
          <w:color w:val="000000"/>
        </w:rPr>
        <w:t>Section 30(c) - Prejudice to the Effective Conduct of Public Affairs</w:t>
      </w:r>
    </w:p>
    <w:p w14:paraId="733E33B2" w14:textId="29BCBAD4" w:rsidR="00BB7C94" w:rsidRPr="00541442" w:rsidRDefault="00BB7C94" w:rsidP="00B77B0E">
      <w:pPr>
        <w:jc w:val="both"/>
      </w:pPr>
      <w:r>
        <w:t>D</w:t>
      </w:r>
      <w:r w:rsidRPr="00541442">
        <w:t>isclosure would serve to disrupt the well-established processes which members of the public are encouraged to use when contacting Police Scotland, thus prejudicing our ability to effectively manage such contact appropriately.</w:t>
      </w:r>
    </w:p>
    <w:p w14:paraId="34522508" w14:textId="77777777" w:rsidR="00BB7C94" w:rsidRDefault="00BB7C94" w:rsidP="00B77B0E">
      <w:pPr>
        <w:jc w:val="both"/>
      </w:pPr>
      <w:r w:rsidRPr="00541442">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7A7F516B" w14:textId="77777777" w:rsidR="00BB7C94" w:rsidRDefault="00BB7C94" w:rsidP="00BB7C94"/>
    <w:p w14:paraId="08533A99" w14:textId="2A7A0E50" w:rsidR="009F32F0" w:rsidRPr="0029024C" w:rsidRDefault="009F32F0" w:rsidP="0029024C">
      <w:pPr>
        <w:pStyle w:val="ListParagraph"/>
        <w:numPr>
          <w:ilvl w:val="0"/>
          <w:numId w:val="4"/>
        </w:numPr>
        <w:rPr>
          <w:rFonts w:eastAsiaTheme="majorEastAsia" w:cstheme="majorBidi"/>
          <w:b/>
          <w:color w:val="000000" w:themeColor="text1"/>
          <w:szCs w:val="26"/>
        </w:rPr>
      </w:pPr>
      <w:r w:rsidRPr="0029024C">
        <w:rPr>
          <w:rFonts w:eastAsiaTheme="majorEastAsia" w:cstheme="majorBidi"/>
          <w:b/>
          <w:color w:val="000000" w:themeColor="text1"/>
          <w:szCs w:val="26"/>
        </w:rPr>
        <w:t xml:space="preserve">Name of organisation DPO (Data Protection Officer) or responsible person for DPO duties. </w:t>
      </w:r>
    </w:p>
    <w:p w14:paraId="43562C78" w14:textId="4A07FCA0" w:rsidR="006836E1" w:rsidRPr="0029024C" w:rsidRDefault="009F32F0" w:rsidP="0029024C">
      <w:pPr>
        <w:pStyle w:val="ListParagraph"/>
        <w:numPr>
          <w:ilvl w:val="0"/>
          <w:numId w:val="4"/>
        </w:numPr>
        <w:rPr>
          <w:rFonts w:eastAsiaTheme="majorEastAsia" w:cstheme="majorBidi"/>
          <w:b/>
          <w:color w:val="000000" w:themeColor="text1"/>
          <w:szCs w:val="26"/>
        </w:rPr>
      </w:pPr>
      <w:r w:rsidRPr="0029024C">
        <w:rPr>
          <w:rFonts w:eastAsiaTheme="majorEastAsia" w:cstheme="majorBidi"/>
          <w:b/>
          <w:color w:val="000000" w:themeColor="text1"/>
          <w:szCs w:val="26"/>
        </w:rPr>
        <w:t xml:space="preserve">Contact email of DPO. </w:t>
      </w:r>
    </w:p>
    <w:p w14:paraId="297F1F85" w14:textId="4C4CE002" w:rsidR="0067553A" w:rsidRDefault="0096570D" w:rsidP="0029024C">
      <w:pPr>
        <w:rPr>
          <w:rFonts w:eastAsiaTheme="majorEastAsia" w:cstheme="majorBidi"/>
          <w:bCs/>
          <w:color w:val="000000" w:themeColor="text1"/>
          <w:szCs w:val="26"/>
        </w:rPr>
      </w:pPr>
      <w:r>
        <w:rPr>
          <w:rFonts w:eastAsiaTheme="majorEastAsia" w:cstheme="majorBidi"/>
          <w:bCs/>
          <w:color w:val="000000" w:themeColor="text1"/>
          <w:szCs w:val="26"/>
        </w:rPr>
        <w:t>The</w:t>
      </w:r>
      <w:r w:rsidR="0067553A" w:rsidRPr="00234FC2">
        <w:rPr>
          <w:rFonts w:eastAsiaTheme="majorEastAsia" w:cstheme="majorBidi"/>
          <w:bCs/>
          <w:color w:val="000000" w:themeColor="text1"/>
          <w:szCs w:val="26"/>
        </w:rPr>
        <w:t xml:space="preserve"> </w:t>
      </w:r>
      <w:r w:rsidR="00593E72" w:rsidRPr="00234FC2">
        <w:rPr>
          <w:rFonts w:eastAsiaTheme="majorEastAsia" w:cstheme="majorBidi"/>
          <w:bCs/>
          <w:color w:val="000000" w:themeColor="text1"/>
          <w:szCs w:val="26"/>
        </w:rPr>
        <w:t>Data Protection Officer</w:t>
      </w:r>
      <w:r w:rsidR="00B77B0E">
        <w:rPr>
          <w:rFonts w:eastAsiaTheme="majorEastAsia" w:cstheme="majorBidi"/>
          <w:bCs/>
          <w:color w:val="000000" w:themeColor="text1"/>
          <w:szCs w:val="26"/>
        </w:rPr>
        <w:t xml:space="preserve"> (DPO)</w:t>
      </w:r>
      <w:r w:rsidR="00593E72" w:rsidRPr="00234FC2">
        <w:rPr>
          <w:rFonts w:eastAsiaTheme="majorEastAsia" w:cstheme="majorBidi"/>
          <w:bCs/>
          <w:color w:val="000000" w:themeColor="text1"/>
          <w:szCs w:val="26"/>
        </w:rPr>
        <w:t xml:space="preserve"> is Kerry Harvey, who can be contacted via</w:t>
      </w:r>
      <w:r w:rsidR="00234FC2">
        <w:rPr>
          <w:rFonts w:eastAsiaTheme="majorEastAsia" w:cstheme="majorBidi"/>
          <w:bCs/>
          <w:color w:val="000000" w:themeColor="text1"/>
          <w:szCs w:val="26"/>
        </w:rPr>
        <w:t xml:space="preserve"> email at:</w:t>
      </w:r>
      <w:r w:rsidR="00593E72" w:rsidRPr="00234FC2">
        <w:rPr>
          <w:rFonts w:eastAsiaTheme="majorEastAsia" w:cstheme="majorBidi"/>
          <w:bCs/>
          <w:color w:val="000000" w:themeColor="text1"/>
          <w:szCs w:val="26"/>
        </w:rPr>
        <w:t xml:space="preserve"> </w:t>
      </w:r>
      <w:hyperlink r:id="rId12" w:history="1">
        <w:r w:rsidR="00593E72" w:rsidRPr="00234FC2">
          <w:rPr>
            <w:rStyle w:val="Hyperlink"/>
            <w:rFonts w:eastAsiaTheme="majorEastAsia" w:cstheme="majorBidi"/>
            <w:bCs/>
            <w:szCs w:val="26"/>
          </w:rPr>
          <w:t>DataProtection@scotland.police.uk</w:t>
        </w:r>
      </w:hyperlink>
      <w:r w:rsidR="00593E72" w:rsidRPr="00234FC2">
        <w:rPr>
          <w:rFonts w:eastAsiaTheme="majorEastAsia" w:cstheme="majorBidi"/>
          <w:bCs/>
          <w:color w:val="000000" w:themeColor="text1"/>
          <w:szCs w:val="26"/>
        </w:rPr>
        <w:t>.</w:t>
      </w:r>
      <w:r w:rsidR="00593E72">
        <w:rPr>
          <w:rFonts w:eastAsiaTheme="majorEastAsia" w:cstheme="majorBidi"/>
          <w:bCs/>
          <w:color w:val="000000" w:themeColor="text1"/>
          <w:szCs w:val="26"/>
        </w:rPr>
        <w:t xml:space="preserve"> </w:t>
      </w:r>
    </w:p>
    <w:p w14:paraId="39754CAE" w14:textId="77777777" w:rsidR="00B77B0E" w:rsidRPr="0067553A" w:rsidRDefault="00B77B0E" w:rsidP="0029024C">
      <w:pPr>
        <w:rPr>
          <w:rFonts w:eastAsiaTheme="majorEastAsia" w:cstheme="majorBidi"/>
          <w:bCs/>
          <w:color w:val="000000" w:themeColor="text1"/>
          <w:szCs w:val="26"/>
        </w:rPr>
      </w:pPr>
    </w:p>
    <w:p w14:paraId="7BF3B1BB" w14:textId="710D7C7D" w:rsidR="006836E1" w:rsidRPr="0029024C" w:rsidRDefault="009F32F0" w:rsidP="0029024C">
      <w:pPr>
        <w:pStyle w:val="ListParagraph"/>
        <w:numPr>
          <w:ilvl w:val="0"/>
          <w:numId w:val="4"/>
        </w:numPr>
        <w:rPr>
          <w:rFonts w:eastAsiaTheme="majorEastAsia" w:cstheme="majorBidi"/>
          <w:b/>
          <w:color w:val="000000" w:themeColor="text1"/>
          <w:szCs w:val="26"/>
        </w:rPr>
      </w:pPr>
      <w:r w:rsidRPr="0029024C">
        <w:rPr>
          <w:rFonts w:eastAsiaTheme="majorEastAsia" w:cstheme="majorBidi"/>
          <w:b/>
          <w:color w:val="000000" w:themeColor="text1"/>
          <w:szCs w:val="26"/>
        </w:rPr>
        <w:lastRenderedPageBreak/>
        <w:t xml:space="preserve">Nominated Caldicott Guardian. </w:t>
      </w:r>
    </w:p>
    <w:p w14:paraId="2D64A873" w14:textId="324E16BC" w:rsidR="006836E1" w:rsidRPr="0029024C" w:rsidRDefault="009F32F0" w:rsidP="0029024C">
      <w:pPr>
        <w:pStyle w:val="ListParagraph"/>
        <w:numPr>
          <w:ilvl w:val="0"/>
          <w:numId w:val="4"/>
        </w:numPr>
        <w:rPr>
          <w:rFonts w:eastAsiaTheme="majorEastAsia" w:cstheme="majorBidi"/>
          <w:b/>
          <w:color w:val="000000" w:themeColor="text1"/>
          <w:szCs w:val="26"/>
        </w:rPr>
      </w:pPr>
      <w:r w:rsidRPr="0029024C">
        <w:rPr>
          <w:rFonts w:eastAsiaTheme="majorEastAsia" w:cstheme="majorBidi"/>
          <w:b/>
          <w:color w:val="000000" w:themeColor="text1"/>
          <w:szCs w:val="26"/>
        </w:rPr>
        <w:t xml:space="preserve">Contact email of Caldicott Guardian. </w:t>
      </w:r>
    </w:p>
    <w:p w14:paraId="32FCAD8C" w14:textId="0A5159F0" w:rsidR="00593E72" w:rsidRDefault="00593E72" w:rsidP="00943F3C">
      <w:pPr>
        <w:tabs>
          <w:tab w:val="left" w:pos="5400"/>
        </w:tabs>
        <w:jc w:val="both"/>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00BB7C94">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Police Scotland does not have a Caldicott Guardian as it </w:t>
      </w:r>
      <w:r w:rsidR="00234FC2">
        <w:rPr>
          <w:rFonts w:eastAsiaTheme="majorEastAsia" w:cstheme="majorBidi"/>
          <w:bCs/>
          <w:color w:val="000000" w:themeColor="text1"/>
          <w:szCs w:val="26"/>
        </w:rPr>
        <w:t xml:space="preserve">is not applicable </w:t>
      </w:r>
      <w:r>
        <w:rPr>
          <w:rFonts w:eastAsiaTheme="majorEastAsia" w:cstheme="majorBidi"/>
          <w:bCs/>
          <w:color w:val="000000" w:themeColor="text1"/>
          <w:szCs w:val="26"/>
        </w:rPr>
        <w:t xml:space="preserve">to </w:t>
      </w:r>
      <w:r w:rsidR="00234FC2">
        <w:rPr>
          <w:rFonts w:eastAsiaTheme="majorEastAsia" w:cstheme="majorBidi"/>
          <w:bCs/>
          <w:color w:val="000000" w:themeColor="text1"/>
          <w:szCs w:val="26"/>
        </w:rPr>
        <w:t>the</w:t>
      </w:r>
      <w:r>
        <w:rPr>
          <w:rFonts w:eastAsiaTheme="majorEastAsia" w:cstheme="majorBidi"/>
          <w:bCs/>
          <w:color w:val="000000" w:themeColor="text1"/>
          <w:szCs w:val="26"/>
        </w:rPr>
        <w:t xml:space="preserve"> organisation </w:t>
      </w:r>
      <w:r w:rsidR="0029024C">
        <w:rPr>
          <w:rFonts w:eastAsiaTheme="majorEastAsia" w:cstheme="majorBidi"/>
          <w:bCs/>
          <w:color w:val="000000" w:themeColor="text1"/>
          <w:szCs w:val="26"/>
        </w:rPr>
        <w:t>-</w:t>
      </w:r>
      <w:r>
        <w:rPr>
          <w:rFonts w:eastAsiaTheme="majorEastAsia" w:cstheme="majorBidi"/>
          <w:bCs/>
          <w:color w:val="000000" w:themeColor="text1"/>
          <w:szCs w:val="26"/>
        </w:rPr>
        <w:t xml:space="preserve"> the role is relative to the National Health Service (NHS)</w:t>
      </w:r>
      <w:r w:rsidR="00C60218">
        <w:rPr>
          <w:rFonts w:eastAsiaTheme="majorEastAsia" w:cstheme="majorBidi"/>
          <w:bCs/>
          <w:color w:val="000000" w:themeColor="text1"/>
          <w:szCs w:val="26"/>
        </w:rPr>
        <w:t xml:space="preserve"> only</w:t>
      </w:r>
      <w:r w:rsidR="00234FC2">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w:t>
      </w:r>
    </w:p>
    <w:p w14:paraId="373793F8" w14:textId="77777777" w:rsidR="006836E1" w:rsidRDefault="006836E1" w:rsidP="0029024C">
      <w:pPr>
        <w:rPr>
          <w:rFonts w:eastAsiaTheme="majorEastAsia" w:cstheme="majorBidi"/>
          <w:b/>
          <w:color w:val="000000" w:themeColor="text1"/>
          <w:szCs w:val="26"/>
        </w:rPr>
      </w:pPr>
    </w:p>
    <w:p w14:paraId="7118A8BD" w14:textId="72FB5A28" w:rsidR="006836E1" w:rsidRPr="0029024C" w:rsidRDefault="009F32F0" w:rsidP="0029024C">
      <w:pPr>
        <w:pStyle w:val="ListParagraph"/>
        <w:numPr>
          <w:ilvl w:val="0"/>
          <w:numId w:val="4"/>
        </w:numPr>
        <w:rPr>
          <w:rFonts w:eastAsiaTheme="majorEastAsia" w:cstheme="majorBidi"/>
          <w:b/>
          <w:color w:val="000000" w:themeColor="text1"/>
          <w:szCs w:val="26"/>
        </w:rPr>
      </w:pPr>
      <w:r w:rsidRPr="0029024C">
        <w:rPr>
          <w:rFonts w:eastAsiaTheme="majorEastAsia" w:cstheme="majorBidi"/>
          <w:b/>
          <w:color w:val="000000" w:themeColor="text1"/>
          <w:szCs w:val="26"/>
        </w:rPr>
        <w:t xml:space="preserve">Have you appointed, or do you plan on appointing or delegating the position of IAO to any employees? </w:t>
      </w:r>
    </w:p>
    <w:p w14:paraId="612105C4" w14:textId="36FA3A7B" w:rsidR="00B529F7" w:rsidRPr="00B529F7" w:rsidRDefault="00B529F7" w:rsidP="00943F3C">
      <w:pPr>
        <w:jc w:val="both"/>
        <w:rPr>
          <w:rFonts w:eastAsiaTheme="majorEastAsia" w:cstheme="majorBidi"/>
          <w:bCs/>
          <w:color w:val="000000" w:themeColor="text1"/>
          <w:szCs w:val="26"/>
        </w:rPr>
      </w:pPr>
      <w:r w:rsidRPr="00EF656E">
        <w:rPr>
          <w:rFonts w:eastAsiaTheme="majorEastAsia" w:cstheme="majorBidi"/>
          <w:bCs/>
          <w:color w:val="000000" w:themeColor="text1"/>
          <w:szCs w:val="26"/>
        </w:rPr>
        <w:t>Police Scotland has a mature Information Governance framework with</w:t>
      </w:r>
      <w:r w:rsidR="00EF656E">
        <w:rPr>
          <w:rFonts w:eastAsiaTheme="majorEastAsia" w:cstheme="majorBidi"/>
          <w:bCs/>
          <w:color w:val="000000" w:themeColor="text1"/>
          <w:szCs w:val="26"/>
        </w:rPr>
        <w:t xml:space="preserve"> a </w:t>
      </w:r>
      <w:r w:rsidR="00BF3451" w:rsidRPr="00EF656E">
        <w:rPr>
          <w:rFonts w:eastAsiaTheme="majorEastAsia" w:cstheme="majorBidi"/>
          <w:bCs/>
          <w:color w:val="000000" w:themeColor="text1"/>
          <w:szCs w:val="26"/>
        </w:rPr>
        <w:t>S</w:t>
      </w:r>
      <w:r w:rsidR="0029024C">
        <w:rPr>
          <w:rFonts w:eastAsiaTheme="majorEastAsia" w:cstheme="majorBidi"/>
          <w:bCs/>
          <w:color w:val="000000" w:themeColor="text1"/>
          <w:szCs w:val="26"/>
        </w:rPr>
        <w:t>IRO</w:t>
      </w:r>
      <w:r w:rsidR="00EF656E">
        <w:rPr>
          <w:rFonts w:eastAsiaTheme="majorEastAsia" w:cstheme="majorBidi"/>
          <w:bCs/>
          <w:color w:val="000000" w:themeColor="text1"/>
          <w:szCs w:val="26"/>
        </w:rPr>
        <w:t xml:space="preserve"> as well as multiple</w:t>
      </w:r>
      <w:r w:rsidRPr="00EF656E">
        <w:rPr>
          <w:rFonts w:eastAsiaTheme="majorEastAsia" w:cstheme="majorBidi"/>
          <w:bCs/>
          <w:color w:val="000000" w:themeColor="text1"/>
          <w:szCs w:val="26"/>
        </w:rPr>
        <w:t xml:space="preserve"> Strategic Information Asset Owner</w:t>
      </w:r>
      <w:r w:rsidR="00BF3451" w:rsidRPr="00EF656E">
        <w:rPr>
          <w:rFonts w:eastAsiaTheme="majorEastAsia" w:cstheme="majorBidi"/>
          <w:bCs/>
          <w:color w:val="000000" w:themeColor="text1"/>
          <w:szCs w:val="26"/>
        </w:rPr>
        <w:t xml:space="preserve"> (</w:t>
      </w:r>
      <w:r w:rsidR="0029024C">
        <w:rPr>
          <w:rFonts w:eastAsiaTheme="majorEastAsia" w:cstheme="majorBidi"/>
          <w:bCs/>
          <w:color w:val="000000" w:themeColor="text1"/>
          <w:szCs w:val="26"/>
        </w:rPr>
        <w:t>S</w:t>
      </w:r>
      <w:r w:rsidR="00BF3451" w:rsidRPr="00EF656E">
        <w:rPr>
          <w:rFonts w:eastAsiaTheme="majorEastAsia" w:cstheme="majorBidi"/>
          <w:bCs/>
          <w:color w:val="000000" w:themeColor="text1"/>
          <w:szCs w:val="26"/>
        </w:rPr>
        <w:t>IAO)</w:t>
      </w:r>
      <w:r w:rsidRPr="00EF656E">
        <w:rPr>
          <w:rFonts w:eastAsiaTheme="majorEastAsia" w:cstheme="majorBidi"/>
          <w:bCs/>
          <w:color w:val="000000" w:themeColor="text1"/>
          <w:szCs w:val="26"/>
        </w:rPr>
        <w:t xml:space="preserve"> and</w:t>
      </w:r>
      <w:r w:rsidR="00956053" w:rsidRPr="00EF656E">
        <w:rPr>
          <w:rFonts w:eastAsiaTheme="majorEastAsia" w:cstheme="majorBidi"/>
          <w:bCs/>
          <w:color w:val="000000" w:themeColor="text1"/>
          <w:szCs w:val="26"/>
        </w:rPr>
        <w:t xml:space="preserve"> Tactical Information Asset Owner (IAO) role</w:t>
      </w:r>
      <w:r w:rsidR="00C60218" w:rsidRPr="00EF656E">
        <w:rPr>
          <w:rFonts w:eastAsiaTheme="majorEastAsia" w:cstheme="majorBidi"/>
          <w:bCs/>
          <w:color w:val="000000" w:themeColor="text1"/>
          <w:szCs w:val="26"/>
        </w:rPr>
        <w:t>s</w:t>
      </w:r>
      <w:r w:rsidR="00BF3451" w:rsidRPr="00EF656E">
        <w:rPr>
          <w:rFonts w:eastAsiaTheme="majorEastAsia" w:cstheme="majorBidi"/>
          <w:bCs/>
          <w:color w:val="000000" w:themeColor="text1"/>
          <w:szCs w:val="26"/>
        </w:rPr>
        <w:t xml:space="preserve"> already in place.</w:t>
      </w:r>
      <w:r w:rsidR="00BF3451">
        <w:rPr>
          <w:rFonts w:eastAsiaTheme="majorEastAsia" w:cstheme="majorBidi"/>
          <w:bCs/>
          <w:color w:val="000000" w:themeColor="text1"/>
          <w:szCs w:val="26"/>
        </w:rPr>
        <w:t xml:space="preserve"> </w:t>
      </w:r>
    </w:p>
    <w:p w14:paraId="74111E68" w14:textId="77777777" w:rsidR="006836E1" w:rsidRDefault="006836E1" w:rsidP="0029024C">
      <w:pPr>
        <w:rPr>
          <w:rFonts w:eastAsiaTheme="majorEastAsia" w:cstheme="majorBidi"/>
          <w:b/>
          <w:color w:val="000000" w:themeColor="text1"/>
          <w:szCs w:val="26"/>
        </w:rPr>
      </w:pPr>
    </w:p>
    <w:p w14:paraId="2BA50667" w14:textId="24E20464" w:rsidR="006836E1" w:rsidRPr="0029024C" w:rsidRDefault="009F32F0" w:rsidP="0029024C">
      <w:pPr>
        <w:pStyle w:val="ListParagraph"/>
        <w:numPr>
          <w:ilvl w:val="0"/>
          <w:numId w:val="4"/>
        </w:numPr>
        <w:rPr>
          <w:rFonts w:eastAsiaTheme="majorEastAsia" w:cstheme="majorBidi"/>
          <w:b/>
          <w:color w:val="000000" w:themeColor="text1"/>
          <w:szCs w:val="26"/>
        </w:rPr>
      </w:pPr>
      <w:r w:rsidRPr="0029024C">
        <w:rPr>
          <w:rFonts w:eastAsiaTheme="majorEastAsia" w:cstheme="majorBidi"/>
          <w:b/>
          <w:color w:val="000000" w:themeColor="text1"/>
          <w:szCs w:val="26"/>
        </w:rPr>
        <w:t>Who is responsible for the leading IAO structure, I.E. the SIRO/’Lead’ IAO/Head of Governance/Head of Corporate Services etc?</w:t>
      </w:r>
      <w:bookmarkStart w:id="0" w:name="_Hlk204001582"/>
    </w:p>
    <w:p w14:paraId="26F46AED" w14:textId="311C6B59" w:rsidR="007E4FEA" w:rsidRPr="007E4FEA" w:rsidRDefault="0029024C" w:rsidP="00943F3C">
      <w:pPr>
        <w:jc w:val="both"/>
        <w:rPr>
          <w:rFonts w:eastAsiaTheme="majorEastAsia" w:cstheme="majorBidi"/>
          <w:bCs/>
          <w:color w:val="000000" w:themeColor="text1"/>
          <w:szCs w:val="26"/>
        </w:rPr>
      </w:pPr>
      <w:r>
        <w:rPr>
          <w:rFonts w:eastAsiaTheme="majorEastAsia" w:cstheme="majorBidi"/>
          <w:bCs/>
          <w:color w:val="000000" w:themeColor="text1"/>
          <w:szCs w:val="26"/>
        </w:rPr>
        <w:t>T</w:t>
      </w:r>
      <w:r w:rsidR="0026090B">
        <w:rPr>
          <w:rFonts w:eastAsiaTheme="majorEastAsia" w:cstheme="majorBidi"/>
          <w:bCs/>
          <w:color w:val="000000" w:themeColor="text1"/>
          <w:szCs w:val="26"/>
        </w:rPr>
        <w:t xml:space="preserve">he </w:t>
      </w:r>
      <w:r w:rsidR="007E4FEA">
        <w:rPr>
          <w:rFonts w:eastAsiaTheme="majorEastAsia" w:cstheme="majorBidi"/>
          <w:bCs/>
          <w:color w:val="000000" w:themeColor="text1"/>
          <w:szCs w:val="26"/>
        </w:rPr>
        <w:t xml:space="preserve">SIRO </w:t>
      </w:r>
      <w:r w:rsidR="0026090B">
        <w:rPr>
          <w:rFonts w:eastAsiaTheme="majorEastAsia" w:cstheme="majorBidi"/>
          <w:bCs/>
          <w:color w:val="000000" w:themeColor="text1"/>
          <w:szCs w:val="26"/>
        </w:rPr>
        <w:t>is</w:t>
      </w:r>
      <w:r w:rsidR="007E4FEA">
        <w:rPr>
          <w:rFonts w:eastAsiaTheme="majorEastAsia" w:cstheme="majorBidi"/>
          <w:bCs/>
          <w:color w:val="000000" w:themeColor="text1"/>
          <w:szCs w:val="26"/>
        </w:rPr>
        <w:t xml:space="preserve"> responsible for</w:t>
      </w:r>
      <w:r w:rsidR="00956053">
        <w:rPr>
          <w:rFonts w:eastAsiaTheme="majorEastAsia" w:cstheme="majorBidi"/>
          <w:bCs/>
          <w:color w:val="000000" w:themeColor="text1"/>
          <w:szCs w:val="26"/>
        </w:rPr>
        <w:t xml:space="preserve"> the leading IAO structure. </w:t>
      </w:r>
    </w:p>
    <w:p w14:paraId="37225F77" w14:textId="77777777" w:rsidR="006836E1" w:rsidRDefault="006836E1" w:rsidP="0029024C">
      <w:pPr>
        <w:rPr>
          <w:rFonts w:eastAsiaTheme="majorEastAsia" w:cstheme="majorBidi"/>
          <w:b/>
          <w:color w:val="000000" w:themeColor="text1"/>
          <w:szCs w:val="26"/>
        </w:rPr>
      </w:pPr>
    </w:p>
    <w:p w14:paraId="685D821E" w14:textId="0ED3B791" w:rsidR="006836E1" w:rsidRPr="0029024C" w:rsidRDefault="009F32F0" w:rsidP="0029024C">
      <w:pPr>
        <w:pStyle w:val="ListParagraph"/>
        <w:numPr>
          <w:ilvl w:val="0"/>
          <w:numId w:val="4"/>
        </w:numPr>
        <w:rPr>
          <w:rFonts w:eastAsiaTheme="majorEastAsia" w:cstheme="majorBidi"/>
          <w:b/>
          <w:color w:val="000000" w:themeColor="text1"/>
          <w:szCs w:val="26"/>
        </w:rPr>
      </w:pPr>
      <w:r w:rsidRPr="0029024C">
        <w:rPr>
          <w:rFonts w:eastAsiaTheme="majorEastAsia" w:cstheme="majorBidi"/>
          <w:b/>
          <w:color w:val="000000" w:themeColor="text1"/>
          <w:szCs w:val="26"/>
        </w:rPr>
        <w:t xml:space="preserve">Who is responsible for reviewing and implementing any training needs for the IAO’s?  </w:t>
      </w:r>
      <w:bookmarkEnd w:id="0"/>
    </w:p>
    <w:p w14:paraId="7F1AA641" w14:textId="448C5D15" w:rsidR="00C60218" w:rsidRPr="00C60218" w:rsidRDefault="0029024C" w:rsidP="00943F3C">
      <w:pPr>
        <w:jc w:val="both"/>
        <w:rPr>
          <w:rFonts w:eastAsiaTheme="majorEastAsia" w:cstheme="majorBidi"/>
          <w:bCs/>
          <w:color w:val="000000" w:themeColor="text1"/>
          <w:szCs w:val="26"/>
        </w:rPr>
      </w:pPr>
      <w:r>
        <w:rPr>
          <w:rFonts w:eastAsiaTheme="majorEastAsia" w:cstheme="majorBidi"/>
          <w:bCs/>
          <w:color w:val="000000" w:themeColor="text1"/>
          <w:szCs w:val="26"/>
        </w:rPr>
        <w:t>The I</w:t>
      </w:r>
      <w:r w:rsidR="00C60218">
        <w:rPr>
          <w:rFonts w:eastAsiaTheme="majorEastAsia" w:cstheme="majorBidi"/>
          <w:bCs/>
          <w:color w:val="000000" w:themeColor="text1"/>
          <w:szCs w:val="26"/>
        </w:rPr>
        <w:t xml:space="preserve">nformation Assurance team </w:t>
      </w:r>
      <w:r w:rsidR="00F946C3">
        <w:rPr>
          <w:rFonts w:eastAsiaTheme="majorEastAsia" w:cstheme="majorBidi"/>
          <w:bCs/>
          <w:color w:val="000000" w:themeColor="text1"/>
          <w:szCs w:val="26"/>
        </w:rPr>
        <w:t xml:space="preserve">are responsible for reviewing and implementing any training needed for the IAOs. </w:t>
      </w:r>
    </w:p>
    <w:p w14:paraId="26B79D7F" w14:textId="6DF40940" w:rsidR="00214B44" w:rsidRDefault="00214B44">
      <w:pPr>
        <w:rPr>
          <w:rFonts w:eastAsiaTheme="majorEastAsia" w:cstheme="majorBidi"/>
          <w:b/>
          <w:color w:val="000000" w:themeColor="text1"/>
          <w:szCs w:val="26"/>
        </w:rPr>
      </w:pPr>
    </w:p>
    <w:p w14:paraId="7BA2C0F0" w14:textId="2A234916" w:rsidR="009F32F0" w:rsidRPr="0029024C" w:rsidRDefault="009F32F0" w:rsidP="0029024C">
      <w:pPr>
        <w:pStyle w:val="ListParagraph"/>
        <w:numPr>
          <w:ilvl w:val="0"/>
          <w:numId w:val="4"/>
        </w:numPr>
        <w:rPr>
          <w:rFonts w:eastAsiaTheme="majorEastAsia" w:cstheme="majorBidi"/>
          <w:b/>
          <w:color w:val="000000" w:themeColor="text1"/>
          <w:szCs w:val="26"/>
        </w:rPr>
      </w:pPr>
      <w:r w:rsidRPr="0029024C">
        <w:rPr>
          <w:rFonts w:eastAsiaTheme="majorEastAsia" w:cstheme="majorBidi"/>
          <w:b/>
          <w:color w:val="000000" w:themeColor="text1"/>
          <w:szCs w:val="26"/>
        </w:rPr>
        <w:t xml:space="preserve">Spend on external IAO training over the past 5 years, per year (financial year), or is the training delivered internally (if at all)? </w:t>
      </w:r>
    </w:p>
    <w:p w14:paraId="22F483B0" w14:textId="5CA6AA21" w:rsidR="00F946C3" w:rsidRPr="00F946C3" w:rsidRDefault="0029024C" w:rsidP="00943F3C">
      <w:pPr>
        <w:jc w:val="both"/>
        <w:rPr>
          <w:rFonts w:eastAsiaTheme="majorEastAsia" w:cstheme="majorBidi"/>
          <w:bCs/>
          <w:color w:val="000000" w:themeColor="text1"/>
          <w:szCs w:val="26"/>
        </w:rPr>
      </w:pPr>
      <w:r>
        <w:rPr>
          <w:rFonts w:eastAsiaTheme="majorEastAsia" w:cstheme="majorBidi"/>
          <w:bCs/>
          <w:color w:val="000000" w:themeColor="text1"/>
          <w:szCs w:val="26"/>
        </w:rPr>
        <w:t>A</w:t>
      </w:r>
      <w:r w:rsidR="00F946C3">
        <w:rPr>
          <w:rFonts w:eastAsiaTheme="majorEastAsia" w:cstheme="majorBidi"/>
          <w:bCs/>
          <w:color w:val="000000" w:themeColor="text1"/>
          <w:szCs w:val="26"/>
        </w:rPr>
        <w:t xml:space="preserve">ll IAO training is delivered internally. </w:t>
      </w:r>
    </w:p>
    <w:p w14:paraId="7D46FEAE" w14:textId="77777777" w:rsidR="006836E1" w:rsidRPr="009F32F0" w:rsidRDefault="006836E1" w:rsidP="0029024C">
      <w:pPr>
        <w:rPr>
          <w:b/>
        </w:rPr>
      </w:pPr>
    </w:p>
    <w:p w14:paraId="2DD0A4A9" w14:textId="5DFE022C" w:rsidR="009F32F0" w:rsidRDefault="009F32F0" w:rsidP="0029024C">
      <w:pPr>
        <w:pStyle w:val="Heading2"/>
        <w:numPr>
          <w:ilvl w:val="0"/>
          <w:numId w:val="4"/>
        </w:numPr>
      </w:pPr>
      <w:r w:rsidRPr="009F32F0">
        <w:t xml:space="preserve">Are you or have you considered becoming ISO 27001 compliant or certified? </w:t>
      </w:r>
    </w:p>
    <w:p w14:paraId="65DC1E15" w14:textId="5816EB32" w:rsidR="00D47051" w:rsidRPr="00D47051" w:rsidRDefault="00D47051" w:rsidP="0029024C">
      <w:pPr>
        <w:pStyle w:val="Heading2"/>
        <w:numPr>
          <w:ilvl w:val="0"/>
          <w:numId w:val="4"/>
        </w:numPr>
      </w:pPr>
      <w:r w:rsidRPr="009F32F0">
        <w:t xml:space="preserve">Following on from Q11, if so whom is/would be responsible for implementation or exploration of ISO 27001? (as in, the person/job title) </w:t>
      </w:r>
    </w:p>
    <w:p w14:paraId="37058F95" w14:textId="0249CEE9" w:rsidR="00B529F7" w:rsidRPr="00B529F7" w:rsidRDefault="0026090B" w:rsidP="00943F3C">
      <w:pPr>
        <w:jc w:val="both"/>
      </w:pPr>
      <w:r w:rsidRPr="00A2535C">
        <w:t xml:space="preserve">Police Scotland is </w:t>
      </w:r>
      <w:r w:rsidR="00F946C3" w:rsidRPr="00A2535C">
        <w:t>already</w:t>
      </w:r>
      <w:r w:rsidR="00B529F7" w:rsidRPr="00A2535C">
        <w:t xml:space="preserve"> ISO 27001 complaint.</w:t>
      </w:r>
      <w:r w:rsidR="00B529F7">
        <w:t xml:space="preserve"> </w:t>
      </w:r>
    </w:p>
    <w:p w14:paraId="57B307C0" w14:textId="77777777" w:rsidR="009F32F0" w:rsidRPr="009F32F0" w:rsidRDefault="009F32F0" w:rsidP="0029024C">
      <w:pPr>
        <w:pStyle w:val="Heading2"/>
      </w:pPr>
      <w:r w:rsidRPr="00A2535C">
        <w:lastRenderedPageBreak/>
        <w:t>If possible, please also include the date this information was last updated or reviewed.</w:t>
      </w:r>
    </w:p>
    <w:p w14:paraId="34BDABBD" w14:textId="51B6E067" w:rsidR="00BF6B81" w:rsidRDefault="00A2535C" w:rsidP="00943F3C">
      <w:pPr>
        <w:tabs>
          <w:tab w:val="left" w:pos="5400"/>
        </w:tabs>
        <w:jc w:val="both"/>
      </w:pPr>
      <w:r>
        <w:t xml:space="preserve">The information provided is up to date as of the date of this response. </w:t>
      </w:r>
    </w:p>
    <w:p w14:paraId="481BEFBC" w14:textId="77777777" w:rsidR="00FC1329" w:rsidRPr="00B11A55" w:rsidRDefault="00FC1329"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F26CF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F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5A1D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F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D7058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F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E2E78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F8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FEF4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F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CE49B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F8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942"/>
    <w:multiLevelType w:val="hybridMultilevel"/>
    <w:tmpl w:val="842AD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7B56D8"/>
    <w:multiLevelType w:val="hybridMultilevel"/>
    <w:tmpl w:val="B82E6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EB3AA2"/>
    <w:multiLevelType w:val="hybridMultilevel"/>
    <w:tmpl w:val="451A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E57DBE"/>
    <w:multiLevelType w:val="hybridMultilevel"/>
    <w:tmpl w:val="5B02B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5F761E"/>
    <w:multiLevelType w:val="hybridMultilevel"/>
    <w:tmpl w:val="4D181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EE14E85"/>
    <w:multiLevelType w:val="hybridMultilevel"/>
    <w:tmpl w:val="30220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8746">
    <w:abstractNumId w:val="5"/>
  </w:num>
  <w:num w:numId="2" w16cid:durableId="1756973765">
    <w:abstractNumId w:val="1"/>
  </w:num>
  <w:num w:numId="3" w16cid:durableId="627124868">
    <w:abstractNumId w:val="2"/>
  </w:num>
  <w:num w:numId="4" w16cid:durableId="1615670501">
    <w:abstractNumId w:val="0"/>
  </w:num>
  <w:num w:numId="5" w16cid:durableId="960040479">
    <w:abstractNumId w:val="4"/>
  </w:num>
  <w:num w:numId="6" w16cid:durableId="1444228384">
    <w:abstractNumId w:val="3"/>
  </w:num>
  <w:num w:numId="7" w16cid:durableId="2024478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4BF"/>
    <w:rsid w:val="00090F3B"/>
    <w:rsid w:val="00096251"/>
    <w:rsid w:val="000B6F0A"/>
    <w:rsid w:val="000E2F19"/>
    <w:rsid w:val="000E43FF"/>
    <w:rsid w:val="000E6526"/>
    <w:rsid w:val="00141533"/>
    <w:rsid w:val="00167528"/>
    <w:rsid w:val="00184727"/>
    <w:rsid w:val="00195CC4"/>
    <w:rsid w:val="001F2261"/>
    <w:rsid w:val="00207326"/>
    <w:rsid w:val="00214B44"/>
    <w:rsid w:val="00234FC2"/>
    <w:rsid w:val="00253DF6"/>
    <w:rsid w:val="00255F1E"/>
    <w:rsid w:val="0026090B"/>
    <w:rsid w:val="00260FBC"/>
    <w:rsid w:val="002677A5"/>
    <w:rsid w:val="0029024C"/>
    <w:rsid w:val="002D386E"/>
    <w:rsid w:val="003306BF"/>
    <w:rsid w:val="00331A2E"/>
    <w:rsid w:val="0036503B"/>
    <w:rsid w:val="00376A4A"/>
    <w:rsid w:val="00381234"/>
    <w:rsid w:val="003A0890"/>
    <w:rsid w:val="003D6D03"/>
    <w:rsid w:val="003E12CA"/>
    <w:rsid w:val="003F33D9"/>
    <w:rsid w:val="004010DC"/>
    <w:rsid w:val="004341F0"/>
    <w:rsid w:val="00456324"/>
    <w:rsid w:val="00475460"/>
    <w:rsid w:val="00490317"/>
    <w:rsid w:val="00491644"/>
    <w:rsid w:val="00496A08"/>
    <w:rsid w:val="004E1605"/>
    <w:rsid w:val="004F653C"/>
    <w:rsid w:val="004F722D"/>
    <w:rsid w:val="00540A52"/>
    <w:rsid w:val="00557306"/>
    <w:rsid w:val="00593E72"/>
    <w:rsid w:val="00645CFA"/>
    <w:rsid w:val="00667FED"/>
    <w:rsid w:val="0067553A"/>
    <w:rsid w:val="006836E1"/>
    <w:rsid w:val="00685219"/>
    <w:rsid w:val="006D5799"/>
    <w:rsid w:val="007440EA"/>
    <w:rsid w:val="00750D83"/>
    <w:rsid w:val="00772992"/>
    <w:rsid w:val="00785DBC"/>
    <w:rsid w:val="00793DD5"/>
    <w:rsid w:val="007A5A67"/>
    <w:rsid w:val="007D55F6"/>
    <w:rsid w:val="007E4FEA"/>
    <w:rsid w:val="007F490F"/>
    <w:rsid w:val="0086779C"/>
    <w:rsid w:val="00874BFD"/>
    <w:rsid w:val="008964EF"/>
    <w:rsid w:val="00915E01"/>
    <w:rsid w:val="00943F3C"/>
    <w:rsid w:val="00956053"/>
    <w:rsid w:val="009620C5"/>
    <w:rsid w:val="009631A4"/>
    <w:rsid w:val="0096570D"/>
    <w:rsid w:val="00977296"/>
    <w:rsid w:val="009C521F"/>
    <w:rsid w:val="009D2AA5"/>
    <w:rsid w:val="009D2DCA"/>
    <w:rsid w:val="009F32F0"/>
    <w:rsid w:val="00A2535C"/>
    <w:rsid w:val="00A25E93"/>
    <w:rsid w:val="00A265D6"/>
    <w:rsid w:val="00A320FF"/>
    <w:rsid w:val="00A70AC0"/>
    <w:rsid w:val="00A84EA9"/>
    <w:rsid w:val="00AC443C"/>
    <w:rsid w:val="00AF7E53"/>
    <w:rsid w:val="00B033D6"/>
    <w:rsid w:val="00B11A55"/>
    <w:rsid w:val="00B17211"/>
    <w:rsid w:val="00B461B2"/>
    <w:rsid w:val="00B529F7"/>
    <w:rsid w:val="00B654B6"/>
    <w:rsid w:val="00B71B3C"/>
    <w:rsid w:val="00B77B0E"/>
    <w:rsid w:val="00BB7C94"/>
    <w:rsid w:val="00BC389E"/>
    <w:rsid w:val="00BD0588"/>
    <w:rsid w:val="00BE1888"/>
    <w:rsid w:val="00BF3451"/>
    <w:rsid w:val="00BF6B81"/>
    <w:rsid w:val="00C01C16"/>
    <w:rsid w:val="00C077A8"/>
    <w:rsid w:val="00C141F9"/>
    <w:rsid w:val="00C14FF4"/>
    <w:rsid w:val="00C1679F"/>
    <w:rsid w:val="00C60218"/>
    <w:rsid w:val="00C606A2"/>
    <w:rsid w:val="00C63872"/>
    <w:rsid w:val="00C77F8E"/>
    <w:rsid w:val="00C84948"/>
    <w:rsid w:val="00C94ED8"/>
    <w:rsid w:val="00CA1182"/>
    <w:rsid w:val="00CD2C06"/>
    <w:rsid w:val="00CE09FA"/>
    <w:rsid w:val="00CF1111"/>
    <w:rsid w:val="00D05706"/>
    <w:rsid w:val="00D27DC5"/>
    <w:rsid w:val="00D47051"/>
    <w:rsid w:val="00D47E36"/>
    <w:rsid w:val="00E55D79"/>
    <w:rsid w:val="00EE2373"/>
    <w:rsid w:val="00EF0FBB"/>
    <w:rsid w:val="00EF4761"/>
    <w:rsid w:val="00EF656E"/>
    <w:rsid w:val="00F830E1"/>
    <w:rsid w:val="00F946C3"/>
    <w:rsid w:val="00FB760B"/>
    <w:rsid w:val="00FC1329"/>
    <w:rsid w:val="00FC2DA7"/>
    <w:rsid w:val="00FE44E2"/>
    <w:rsid w:val="00FE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93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52679">
      <w:bodyDiv w:val="1"/>
      <w:marLeft w:val="0"/>
      <w:marRight w:val="0"/>
      <w:marTop w:val="0"/>
      <w:marBottom w:val="0"/>
      <w:divBdr>
        <w:top w:val="none" w:sz="0" w:space="0" w:color="auto"/>
        <w:left w:val="none" w:sz="0" w:space="0" w:color="auto"/>
        <w:bottom w:val="none" w:sz="0" w:space="0" w:color="auto"/>
        <w:right w:val="none" w:sz="0" w:space="0" w:color="auto"/>
      </w:divBdr>
    </w:div>
    <w:div w:id="12572540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DataProtection@scotland.police.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us@scotland.police.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0e32d40b-a8f5-4c24-a46b-b72b5f0b9b52"/>
    <ds:schemaRef ds:uri="http://purl.org/dc/term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2025-08-11T15:53:00Z</cp:lastPrinted>
  <dcterms:created xsi:type="dcterms:W3CDTF">2025-08-11T15:52:00Z</dcterms:created>
  <dcterms:modified xsi:type="dcterms:W3CDTF">2025-08-11T15:54:00Z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