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85D23CD" w:rsidR="00B17211" w:rsidRPr="00B17211" w:rsidRDefault="00B17211" w:rsidP="007F490F">
            <w:r w:rsidRPr="007F490F">
              <w:rPr>
                <w:rStyle w:val="Heading2Char"/>
              </w:rPr>
              <w:t>Our reference:</w:t>
            </w:r>
            <w:r>
              <w:t xml:space="preserve">  FOI 2</w:t>
            </w:r>
            <w:r w:rsidR="00AC443C">
              <w:t>3</w:t>
            </w:r>
            <w:r>
              <w:t>-</w:t>
            </w:r>
            <w:r w:rsidR="00B9104D">
              <w:t>1927</w:t>
            </w:r>
          </w:p>
          <w:p w14:paraId="5979BB04" w14:textId="44F565B3" w:rsidR="00B17211" w:rsidRDefault="00456324" w:rsidP="00EE2373">
            <w:r w:rsidRPr="007F490F">
              <w:rPr>
                <w:rStyle w:val="Heading2Char"/>
              </w:rPr>
              <w:t>Respon</w:t>
            </w:r>
            <w:r w:rsidR="007D55F6">
              <w:rPr>
                <w:rStyle w:val="Heading2Char"/>
              </w:rPr>
              <w:t>ded to:</w:t>
            </w:r>
            <w:r w:rsidR="007F490F">
              <w:t xml:space="preserve">  </w:t>
            </w:r>
            <w:r w:rsidR="00B9104D">
              <w:t xml:space="preserve">23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052786" w14:textId="33E4FF11" w:rsidR="00B9104D" w:rsidRDefault="00B9104D" w:rsidP="00B9104D">
      <w:pPr>
        <w:pStyle w:val="Heading2"/>
      </w:pPr>
      <w:r>
        <w:t>I understand that you regularly publish fleet information for marked vehicles on your website. However, if possible, I would like to obtain some additional bits of information about each vehicle currently operated in 2023 - excluding any vehicles you may deem exempt from disclosure.</w:t>
      </w:r>
    </w:p>
    <w:p w14:paraId="40CA2402" w14:textId="77777777" w:rsidR="00B9104D" w:rsidRDefault="00B9104D" w:rsidP="00B9104D">
      <w:pPr>
        <w:pStyle w:val="Heading2"/>
      </w:pPr>
      <w:r>
        <w:t>Please could you provide me with some sort of document detailing the following fields of fleet information for each vehicle disclosed:</w:t>
      </w:r>
    </w:p>
    <w:p w14:paraId="25D442E2" w14:textId="77777777" w:rsidR="00B9104D" w:rsidRDefault="00B9104D" w:rsidP="00B9104D">
      <w:pPr>
        <w:pStyle w:val="Heading2"/>
      </w:pPr>
      <w:r>
        <w:t>- VRM / Registration Number</w:t>
      </w:r>
    </w:p>
    <w:p w14:paraId="5B16AFFE" w14:textId="77777777" w:rsidR="00B9104D" w:rsidRDefault="00B9104D" w:rsidP="00B9104D">
      <w:pPr>
        <w:pStyle w:val="Heading2"/>
      </w:pPr>
      <w:r>
        <w:t>- Fleet Number</w:t>
      </w:r>
    </w:p>
    <w:p w14:paraId="106A7F97" w14:textId="77777777" w:rsidR="00B9104D" w:rsidRDefault="00B9104D" w:rsidP="00B9104D">
      <w:pPr>
        <w:pStyle w:val="Heading2"/>
      </w:pPr>
      <w:r>
        <w:t>- Vehicle Make &amp; Model</w:t>
      </w:r>
    </w:p>
    <w:p w14:paraId="60AD6EF0" w14:textId="77777777" w:rsidR="00B9104D" w:rsidRDefault="00B9104D" w:rsidP="00B9104D">
      <w:pPr>
        <w:pStyle w:val="Heading2"/>
      </w:pPr>
      <w:r>
        <w:t>- Vehicle Colour</w:t>
      </w:r>
    </w:p>
    <w:p w14:paraId="710C53E8" w14:textId="55A46123" w:rsidR="002A1E2F" w:rsidRDefault="002A1E2F" w:rsidP="002A1E2F">
      <w:r>
        <w:t xml:space="preserve">With regards to your request </w:t>
      </w:r>
      <w:r>
        <w:t xml:space="preserve">regarding Fleet data </w:t>
      </w:r>
      <w:r>
        <w:t>above I can advise t</w:t>
      </w:r>
      <w:r>
        <w:t>his</w:t>
      </w:r>
      <w:r>
        <w:t xml:space="preserve"> information requested is </w:t>
      </w:r>
      <w:r>
        <w:t xml:space="preserve">already </w:t>
      </w:r>
      <w:r>
        <w:t>publicly available, accordingly, the following exemption is applicable:</w:t>
      </w:r>
    </w:p>
    <w:p w14:paraId="00FBE33F" w14:textId="77777777" w:rsidR="002A1E2F" w:rsidRDefault="002A1E2F" w:rsidP="002A1E2F">
      <w:pPr>
        <w:pStyle w:val="Heading2"/>
      </w:pPr>
      <w:r>
        <w:t>Section 25(1) – Information otherwise accessible</w:t>
      </w:r>
    </w:p>
    <w:p w14:paraId="57CEAC9B" w14:textId="34A17293" w:rsidR="002A1E2F" w:rsidRDefault="002A1E2F" w:rsidP="000E167B">
      <w:r>
        <w:t>To expl</w:t>
      </w:r>
      <w:r>
        <w:t xml:space="preserve">ain, this information can already be accessed on our website. I have provided the link below for your assistance. </w:t>
      </w:r>
    </w:p>
    <w:p w14:paraId="6C22EA62" w14:textId="3C6C02D4" w:rsidR="007C5BEF" w:rsidRPr="007C5BEF" w:rsidRDefault="000E167B" w:rsidP="000E167B">
      <w:hyperlink r:id="rId8" w:history="1">
        <w:r w:rsidRPr="0062722E">
          <w:rPr>
            <w:rStyle w:val="Hyperlink"/>
          </w:rPr>
          <w:t>https://www.scotland.police.uk/access-to-infor</w:t>
        </w:r>
        <w:r w:rsidRPr="0062722E">
          <w:rPr>
            <w:rStyle w:val="Hyperlink"/>
          </w:rPr>
          <w:t>m</w:t>
        </w:r>
        <w:r w:rsidRPr="0062722E">
          <w:rPr>
            <w:rStyle w:val="Hyperlink"/>
          </w:rPr>
          <w:t>ation/freedom-of-information/fleet-information/</w:t>
        </w:r>
      </w:hyperlink>
      <w:r w:rsidR="002A1E2F">
        <w:t xml:space="preserve"> </w:t>
      </w:r>
      <w:r>
        <w:t xml:space="preserve"> </w:t>
      </w:r>
    </w:p>
    <w:p w14:paraId="7885D808" w14:textId="77777777" w:rsidR="00B9104D" w:rsidRDefault="00B9104D" w:rsidP="00B9104D">
      <w:pPr>
        <w:pStyle w:val="Heading2"/>
      </w:pPr>
      <w:r>
        <w:t>- Area / Division</w:t>
      </w:r>
    </w:p>
    <w:p w14:paraId="41BDABDC" w14:textId="77777777" w:rsidR="00B9104D" w:rsidRDefault="00B9104D" w:rsidP="00B9104D">
      <w:pPr>
        <w:pStyle w:val="Heading2"/>
      </w:pPr>
      <w:r>
        <w:t>- Specific Location / Station / Vehicle Operator</w:t>
      </w:r>
    </w:p>
    <w:p w14:paraId="2476E1A1" w14:textId="77777777" w:rsidR="00B9104D" w:rsidRDefault="00B9104D" w:rsidP="00B9104D">
      <w:pPr>
        <w:pStyle w:val="Heading2"/>
      </w:pPr>
      <w:r>
        <w:t>- Vehicle Use / Purpose</w:t>
      </w:r>
    </w:p>
    <w:p w14:paraId="7FBA94A2" w14:textId="3E96D7D9" w:rsidR="00B9104D" w:rsidRDefault="00CF5878" w:rsidP="00B9104D">
      <w:pPr>
        <w:tabs>
          <w:tab w:val="left" w:pos="5400"/>
        </w:tabs>
      </w:pPr>
      <w:r>
        <w:t>With regards to providing details of above</w:t>
      </w:r>
      <w:r w:rsidRPr="00CF5878">
        <w:t xml:space="preserve">, in terms of Section 16 of the Freedom of Information (Scotland) Act 2002 I am refusing to provide you with the information sought. Section 16 of the Act requires Police Scotland to provide you with a notice which: (a) </w:t>
      </w:r>
      <w:r w:rsidRPr="00CF5878">
        <w:lastRenderedPageBreak/>
        <w:t>states that it holds the information, (b) states that it is claiming an exemption, (c) specifies the exemption in question and (d) states, if that would not be otherwise apparent, why the exemption applies. I can confirm that Police Scotland holds the information that you have requested. Where information is considered to be exempt, this letter serves as a Refusal Notice that information is held and an explanation of the appropriate exemption is provided.</w:t>
      </w:r>
    </w:p>
    <w:p w14:paraId="3FE51E62" w14:textId="1D8D7C3E" w:rsidR="00CF5878" w:rsidRPr="00CF5878" w:rsidRDefault="00CF5878" w:rsidP="00CF5878">
      <w:pPr>
        <w:keepNext/>
        <w:keepLines/>
        <w:spacing w:before="40"/>
        <w:outlineLvl w:val="1"/>
        <w:rPr>
          <w:rFonts w:eastAsiaTheme="majorEastAsia" w:cstheme="majorBidi"/>
          <w:b/>
          <w:color w:val="000000" w:themeColor="text1"/>
          <w:szCs w:val="26"/>
        </w:rPr>
      </w:pPr>
      <w:r w:rsidRPr="00CF5878">
        <w:rPr>
          <w:rFonts w:eastAsiaTheme="majorEastAsia" w:cstheme="majorBidi"/>
          <w:b/>
          <w:color w:val="000000" w:themeColor="text1"/>
          <w:szCs w:val="26"/>
        </w:rPr>
        <w:t>Section 35(1)(a)&amp;(b) Law Enforcement</w:t>
      </w:r>
    </w:p>
    <w:p w14:paraId="66A22351" w14:textId="239901C1" w:rsidR="000E167B" w:rsidRDefault="000E167B" w:rsidP="000E167B">
      <w:pPr>
        <w:tabs>
          <w:tab w:val="left" w:pos="5400"/>
        </w:tabs>
      </w:pPr>
      <w:r>
        <w:t xml:space="preserve">Information is exempt information if its disclosure under this Act </w:t>
      </w:r>
      <w:r w:rsidR="00CF5878">
        <w:t>would or</w:t>
      </w:r>
      <w:r>
        <w:t xml:space="preserve"> would be likely to prejudice substantially the prevention or detection of crime and the apprehension or prosecution of offenders. Disclosure </w:t>
      </w:r>
      <w:r w:rsidR="00CF5878">
        <w:t xml:space="preserve">of areas/specific locations of </w:t>
      </w:r>
      <w:r>
        <w:t xml:space="preserve">each marked vehicle would highlight vehicle resources and capabilities. Revealing this information would substantially weaken the effective use of vehicle resources with a corresponding risk to law enforcement and to the safety of both the public and officers. </w:t>
      </w:r>
    </w:p>
    <w:p w14:paraId="7531C62B" w14:textId="77777777" w:rsidR="000E167B" w:rsidRDefault="000E167B" w:rsidP="000E167B">
      <w:pPr>
        <w:tabs>
          <w:tab w:val="left" w:pos="5400"/>
        </w:tabs>
      </w:pPr>
      <w:r>
        <w:t xml:space="preserve">This is a non-absolute exemption and requires the application of the public interest test. </w:t>
      </w:r>
    </w:p>
    <w:p w14:paraId="118C6778" w14:textId="3A94A995" w:rsidR="000E167B" w:rsidRDefault="000E167B" w:rsidP="00CF5878">
      <w:pPr>
        <w:pStyle w:val="Heading2"/>
      </w:pPr>
      <w:r>
        <w:t xml:space="preserve">Section 39(1) – Health, </w:t>
      </w:r>
      <w:r w:rsidR="00CF5878">
        <w:t>S</w:t>
      </w:r>
      <w:r>
        <w:t xml:space="preserve">afety and the </w:t>
      </w:r>
      <w:r w:rsidR="00CF5878">
        <w:t>E</w:t>
      </w:r>
      <w:r>
        <w:t xml:space="preserve">nvironment </w:t>
      </w:r>
    </w:p>
    <w:p w14:paraId="526A2635" w14:textId="77777777" w:rsidR="000E167B" w:rsidRDefault="000E167B" w:rsidP="000E167B">
      <w:pPr>
        <w:tabs>
          <w:tab w:val="left" w:pos="5400"/>
        </w:tabs>
      </w:pPr>
      <w:r>
        <w:t xml:space="preserve">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w:t>
      </w:r>
    </w:p>
    <w:p w14:paraId="4D48A142" w14:textId="77777777" w:rsidR="000E167B" w:rsidRDefault="000E167B" w:rsidP="000E167B">
      <w:pPr>
        <w:tabs>
          <w:tab w:val="left" w:pos="5400"/>
        </w:tabs>
      </w:pPr>
      <w:r>
        <w:t>This is a non-absolute exemption and requires the application of the public interest test.</w:t>
      </w:r>
    </w:p>
    <w:p w14:paraId="41BE8ECD" w14:textId="190597E7" w:rsidR="000E167B" w:rsidRDefault="000E167B" w:rsidP="00CF5878">
      <w:pPr>
        <w:pStyle w:val="Heading2"/>
      </w:pPr>
      <w:r>
        <w:t xml:space="preserve">Public Interest Test </w:t>
      </w:r>
    </w:p>
    <w:p w14:paraId="2FB36641" w14:textId="245D18FE" w:rsidR="000E167B" w:rsidRDefault="000E167B" w:rsidP="000E167B">
      <w:pPr>
        <w:tabs>
          <w:tab w:val="left" w:pos="5400"/>
        </w:tabs>
      </w:pPr>
      <w:r>
        <w:t xml:space="preserve">I recognise that public awareness would favour a disclosure as it would contribute to the public debate surrounding the overall nature of vehicle resources available for deployment by the Police. In addition accountability for the use of public funds is also a persuasive argument. </w:t>
      </w:r>
    </w:p>
    <w:p w14:paraId="1066A0CF" w14:textId="77777777" w:rsidR="000E167B" w:rsidRDefault="000E167B" w:rsidP="000E167B">
      <w:pPr>
        <w:tabs>
          <w:tab w:val="left" w:pos="5400"/>
        </w:tabs>
      </w:pPr>
      <w:r>
        <w:t xml:space="preserve">That said, I would contend that the efficient/effective conduct of the service and public safety favours retention of the information as it cannot be in the public interest to release information that would prejudice law enforcement or which is likely to have an adverse impact upon public/officer safety. </w:t>
      </w:r>
    </w:p>
    <w:p w14:paraId="39D6BC22" w14:textId="7F1173BA" w:rsidR="00BF6B81" w:rsidRPr="00B11A55" w:rsidRDefault="000E167B" w:rsidP="000E167B">
      <w:pPr>
        <w:tabs>
          <w:tab w:val="left" w:pos="5400"/>
        </w:tabs>
      </w:pPr>
      <w:r>
        <w:t>Accordingly, I consider that the public interest in disclosing the information requested is outweighed by that in maintaining the exemption detailed above.</w:t>
      </w: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167B"/>
    <w:rsid w:val="000E6526"/>
    <w:rsid w:val="00141533"/>
    <w:rsid w:val="00167528"/>
    <w:rsid w:val="00195CC4"/>
    <w:rsid w:val="00207326"/>
    <w:rsid w:val="00253DF6"/>
    <w:rsid w:val="00255F1E"/>
    <w:rsid w:val="002A1E2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770B"/>
    <w:rsid w:val="006D5799"/>
    <w:rsid w:val="00750D83"/>
    <w:rsid w:val="00793DD5"/>
    <w:rsid w:val="007C5BEF"/>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9104D"/>
    <w:rsid w:val="00BC389E"/>
    <w:rsid w:val="00BE1888"/>
    <w:rsid w:val="00BF6B81"/>
    <w:rsid w:val="00C077A8"/>
    <w:rsid w:val="00C14FF4"/>
    <w:rsid w:val="00C606A2"/>
    <w:rsid w:val="00C63872"/>
    <w:rsid w:val="00C84948"/>
    <w:rsid w:val="00CF1111"/>
    <w:rsid w:val="00CF5878"/>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E167B"/>
    <w:rPr>
      <w:color w:val="605E5C"/>
      <w:shd w:val="clear" w:color="auto" w:fill="E1DFDD"/>
    </w:rPr>
  </w:style>
  <w:style w:type="character" w:styleId="FollowedHyperlink">
    <w:name w:val="FollowedHyperlink"/>
    <w:basedOn w:val="DefaultParagraphFont"/>
    <w:uiPriority w:val="99"/>
    <w:semiHidden/>
    <w:unhideWhenUsed/>
    <w:rsid w:val="002A1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759</Words>
  <Characters>4330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2023-08-23T11:08:00Z</dcterms:created>
  <dcterms:modified xsi:type="dcterms:W3CDTF">2023-08-23T11:56:00Z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