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F836EE4" w14:textId="77777777" w:rsidTr="00540A52">
        <w:trPr>
          <w:trHeight w:val="2552"/>
          <w:tblHeader/>
        </w:trPr>
        <w:tc>
          <w:tcPr>
            <w:tcW w:w="2269" w:type="dxa"/>
          </w:tcPr>
          <w:p w14:paraId="79FF1B2D" w14:textId="77777777" w:rsidR="00B17211" w:rsidRDefault="007F490F" w:rsidP="00540A52">
            <w:pPr>
              <w:pStyle w:val="Heading1"/>
              <w:spacing w:before="0" w:after="0" w:line="240" w:lineRule="auto"/>
            </w:pPr>
            <w:r>
              <w:rPr>
                <w:noProof/>
                <w:lang w:eastAsia="en-GB"/>
              </w:rPr>
              <w:drawing>
                <wp:inline distT="0" distB="0" distL="0" distR="0" wp14:anchorId="4152F2B8" wp14:editId="263646F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AC2762C" w14:textId="77777777" w:rsidR="00456324" w:rsidRPr="00456324" w:rsidRDefault="00456324" w:rsidP="00B17211">
            <w:pPr>
              <w:pStyle w:val="Heading1"/>
              <w:spacing w:before="120"/>
              <w:rPr>
                <w:sz w:val="4"/>
              </w:rPr>
            </w:pPr>
          </w:p>
          <w:p w14:paraId="213C5452" w14:textId="77777777" w:rsidR="00B17211" w:rsidRDefault="007F490F" w:rsidP="00B17211">
            <w:pPr>
              <w:pStyle w:val="Heading1"/>
              <w:spacing w:before="120"/>
            </w:pPr>
            <w:r>
              <w:t>F</w:t>
            </w:r>
            <w:r w:rsidRPr="003E12CA">
              <w:t xml:space="preserve">reedom of Information </w:t>
            </w:r>
            <w:r>
              <w:t>Response</w:t>
            </w:r>
          </w:p>
          <w:p w14:paraId="227B9B91" w14:textId="77777777" w:rsidR="00B17211" w:rsidRPr="00B17211" w:rsidRDefault="00B17211" w:rsidP="007F490F">
            <w:r w:rsidRPr="007F490F">
              <w:rPr>
                <w:rStyle w:val="Heading2Char"/>
              </w:rPr>
              <w:t>Our reference:</w:t>
            </w:r>
            <w:r>
              <w:t xml:space="preserve">  FOI 2</w:t>
            </w:r>
            <w:r w:rsidR="00A65C73">
              <w:t>3</w:t>
            </w:r>
            <w:r w:rsidR="000C3833">
              <w:t>-2133</w:t>
            </w:r>
          </w:p>
          <w:p w14:paraId="7B0BD1FA" w14:textId="7FE2C74C" w:rsidR="00B17211" w:rsidRDefault="00456324" w:rsidP="000C3833">
            <w:r w:rsidRPr="007F490F">
              <w:rPr>
                <w:rStyle w:val="Heading2Char"/>
              </w:rPr>
              <w:t>Respon</w:t>
            </w:r>
            <w:r w:rsidR="007D55F6">
              <w:rPr>
                <w:rStyle w:val="Heading2Char"/>
              </w:rPr>
              <w:t>ded to:</w:t>
            </w:r>
            <w:r w:rsidR="007F490F">
              <w:t xml:space="preserve">  </w:t>
            </w:r>
            <w:r w:rsidR="009B5236">
              <w:t>18</w:t>
            </w:r>
            <w:r w:rsidR="009B5236" w:rsidRPr="009B5236">
              <w:rPr>
                <w:vertAlign w:val="superscript"/>
              </w:rPr>
              <w:t>th</w:t>
            </w:r>
            <w:r w:rsidR="009B5236">
              <w:t xml:space="preserve"> </w:t>
            </w:r>
            <w:r w:rsidR="000C3833">
              <w:t>September</w:t>
            </w:r>
            <w:r>
              <w:t xml:space="preserve"> 2023</w:t>
            </w:r>
          </w:p>
        </w:tc>
      </w:tr>
    </w:tbl>
    <w:p w14:paraId="4041D919" w14:textId="77777777" w:rsidR="00793DD5" w:rsidRDefault="00793DD5" w:rsidP="000C3833">
      <w:pPr>
        <w:rPr>
          <w:b/>
        </w:rPr>
      </w:pPr>
      <w:r w:rsidRPr="00793DD5">
        <w:t xml:space="preserve">Your recent request for information is replicated below, together with </w:t>
      </w:r>
      <w:r w:rsidR="004341F0">
        <w:t>our</w:t>
      </w:r>
      <w:r w:rsidRPr="00793DD5">
        <w:t xml:space="preserve"> response.</w:t>
      </w:r>
    </w:p>
    <w:p w14:paraId="39327DBB" w14:textId="77777777" w:rsidR="00496A08" w:rsidRPr="000C3833" w:rsidRDefault="000C3833" w:rsidP="000C3833">
      <w:pPr>
        <w:pStyle w:val="Heading2"/>
      </w:pPr>
      <w:r w:rsidRPr="000C3833">
        <w:t xml:space="preserve">How many people in Scotland who have taken part in a pro-life (anti-abortion) vigil or demo or prayer witness have been arrested and charged for breach of the peace or affray or civil disorder or any other similar offence in the past 15 years? </w:t>
      </w:r>
    </w:p>
    <w:p w14:paraId="610E4D1E" w14:textId="77777777"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7CB15E19" w14:textId="77777777" w:rsidR="00F9431D" w:rsidRDefault="00F9431D" w:rsidP="00A732CA">
      <w:r>
        <w:t xml:space="preserve">When a person is arrested, a statement of arrest should be read over as soon as reasonably practical and details recorded in the arresting officer’s notebook.  </w:t>
      </w:r>
    </w:p>
    <w:p w14:paraId="3B73DBFE"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6CB834D"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28790D9F"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470C4EC6" w14:textId="77777777" w:rsidR="00F9431D" w:rsidRPr="00A732CA" w:rsidRDefault="00F9431D" w:rsidP="00A732CA">
      <w:r w:rsidRPr="00A732CA">
        <w:t xml:space="preserve">In those circumstances, the details of an arrested person are not held electronically. </w:t>
      </w:r>
    </w:p>
    <w:p w14:paraId="3E36DCBE"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59BF448E"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19B5EC22" w14:textId="77777777" w:rsidR="00F9431D" w:rsidRDefault="000C3833" w:rsidP="00F9431D">
      <w:r>
        <w:lastRenderedPageBreak/>
        <w:t xml:space="preserve">Even if we were to focus your request on custody statistics and/ or crime statistics, there are no markers etc. on Police Scotland systems which would indicate that an arrest or crime report was connected to a pro-life vigil, and as such, case by case assessment would be required. </w:t>
      </w:r>
    </w:p>
    <w:p w14:paraId="73308115" w14:textId="77777777" w:rsidR="00A732CA" w:rsidRDefault="00A732CA" w:rsidP="00793DD5"/>
    <w:p w14:paraId="26D4ED54" w14:textId="77777777" w:rsidR="00496A08" w:rsidRPr="00BF6B81" w:rsidRDefault="00496A08" w:rsidP="00793DD5">
      <w:r>
        <w:t xml:space="preserve">If you require any further </w:t>
      </w:r>
      <w:r w:rsidRPr="00874BFD">
        <w:t>assistance</w:t>
      </w:r>
      <w:r>
        <w:t xml:space="preserve"> please contact us quoting the reference above.</w:t>
      </w:r>
    </w:p>
    <w:p w14:paraId="51A17C2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B25507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18DC792" w14:textId="77777777" w:rsidR="00B461B2" w:rsidRDefault="00496A08" w:rsidP="00793DD5">
      <w:r w:rsidRPr="007C470A">
        <w:t>Following an OSIC appeal, you can appeal to the Court of Session on a point of law only.</w:t>
      </w:r>
      <w:r w:rsidR="00D47E36">
        <w:t xml:space="preserve"> </w:t>
      </w:r>
    </w:p>
    <w:p w14:paraId="572DDE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5C4FE0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D6BE" w14:textId="77777777" w:rsidR="00195CC4" w:rsidRDefault="00195CC4" w:rsidP="00491644">
      <w:r>
        <w:separator/>
      </w:r>
    </w:p>
  </w:endnote>
  <w:endnote w:type="continuationSeparator" w:id="0">
    <w:p w14:paraId="7B0FDAC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EF36" w14:textId="77777777" w:rsidR="00491644" w:rsidRDefault="00491644">
    <w:pPr>
      <w:pStyle w:val="Footer"/>
    </w:pPr>
  </w:p>
  <w:p w14:paraId="4881DCBC" w14:textId="026794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324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3D37B6" wp14:editId="0F8F3F2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5765C37" wp14:editId="28BC616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735FB95" w14:textId="49120E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E081" w14:textId="77777777" w:rsidR="00491644" w:rsidRDefault="00491644">
    <w:pPr>
      <w:pStyle w:val="Footer"/>
    </w:pPr>
  </w:p>
  <w:p w14:paraId="5A1683D6" w14:textId="030352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A468" w14:textId="77777777" w:rsidR="00195CC4" w:rsidRDefault="00195CC4" w:rsidP="00491644">
      <w:r>
        <w:separator/>
      </w:r>
    </w:p>
  </w:footnote>
  <w:footnote w:type="continuationSeparator" w:id="0">
    <w:p w14:paraId="7A98DA6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BCE" w14:textId="3E2E35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p w14:paraId="4E69F4F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57F5" w14:textId="645498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6F02" w14:textId="2229D4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5236">
      <w:rPr>
        <w:rFonts w:ascii="Times New Roman" w:hAnsi="Times New Roman" w:cs="Times New Roman"/>
        <w:b/>
        <w:color w:val="FF0000"/>
      </w:rPr>
      <w:t>OFFICIAL</w:t>
    </w:r>
    <w:r>
      <w:rPr>
        <w:rFonts w:ascii="Times New Roman" w:hAnsi="Times New Roman" w:cs="Times New Roman"/>
        <w:b/>
        <w:color w:val="FF0000"/>
      </w:rPr>
      <w:fldChar w:fldCharType="end"/>
    </w:r>
  </w:p>
  <w:p w14:paraId="432A79B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608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C3833"/>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9B523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83AF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2023-09-12T07:48:00Z</dcterms:created>
  <dcterms:modified xsi:type="dcterms:W3CDTF">2023-09-18T07:00:00Z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