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0B3F1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280F18">
              <w:t>2343</w:t>
            </w:r>
          </w:p>
          <w:p w14:paraId="34BDABA6" w14:textId="0E2FF3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0F18">
              <w:t>05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9891B7" w14:textId="2E7FCEEF" w:rsidR="00280F18" w:rsidRDefault="00280F18" w:rsidP="00280F18">
      <w:pPr>
        <w:pStyle w:val="Heading2"/>
        <w:rPr>
          <w:lang w:val="en-US"/>
        </w:rPr>
      </w:pPr>
      <w:r>
        <w:rPr>
          <w:lang w:val="en-US"/>
        </w:rPr>
        <w:t>I would be grateful if you could send me the following information:</w:t>
      </w:r>
    </w:p>
    <w:p w14:paraId="5D1AD978" w14:textId="2CB2A023" w:rsidR="00280F18" w:rsidRDefault="00280F18" w:rsidP="00280F18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How many fixed penalty notices were issued relating to a breach of either (or both</w:t>
      </w:r>
      <w:r>
        <w:rPr>
          <w:rFonts w:eastAsia="Times New Roman"/>
          <w:lang w:val="en-US"/>
        </w:rPr>
        <w:t>)</w:t>
      </w:r>
      <w:r>
        <w:rPr>
          <w:rFonts w:eastAsia="Times New Roman"/>
          <w:lang w:val="en-US"/>
        </w:rPr>
        <w:t xml:space="preserve"> Regulation 4(2)(a) or (b) of the Holyrood Park Regulations 1971, during the period 31 July 2024 and 31 December 2024 inclusive.</w:t>
      </w:r>
    </w:p>
    <w:p w14:paraId="0FE46E6A" w14:textId="04F11787" w:rsidR="00280F18" w:rsidRDefault="00280F18" w:rsidP="00280F1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lang w:val="en-US"/>
        </w:rPr>
        <w:t>The Holyrood Park Regulations 1971 were superseded by</w:t>
      </w:r>
      <w:r w:rsidRPr="00280F18">
        <w:t xml:space="preserve"> </w:t>
      </w:r>
      <w:r>
        <w:t xml:space="preserve">the </w:t>
      </w:r>
      <w:r w:rsidRPr="00280F18">
        <w:t>2001 and 2005 amendments</w:t>
      </w:r>
      <w:r>
        <w:t xml:space="preserve">. </w:t>
      </w:r>
      <w:r>
        <w:rPr>
          <w:rFonts w:eastAsiaTheme="majorEastAsia" w:cstheme="majorBidi"/>
          <w:bCs/>
          <w:color w:val="000000" w:themeColor="text1"/>
          <w:szCs w:val="26"/>
        </w:rPr>
        <w:t>As such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F2E6810" w14:textId="15FD3EA8" w:rsidR="00280F18" w:rsidRDefault="00280F18" w:rsidP="00280F1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Notwithstanding, t</w:t>
      </w:r>
      <w:r w:rsidRPr="00280F18">
        <w:rPr>
          <w:rFonts w:eastAsiaTheme="majorEastAsia" w:cstheme="majorBidi"/>
          <w:bCs/>
          <w:color w:val="000000" w:themeColor="text1"/>
          <w:szCs w:val="26"/>
        </w:rPr>
        <w:t xml:space="preserve">he only offence that we could govern under fixed penalties relating to this </w:t>
      </w:r>
      <w:r>
        <w:rPr>
          <w:rFonts w:eastAsiaTheme="majorEastAsia" w:cstheme="majorBidi"/>
          <w:bCs/>
          <w:color w:val="000000" w:themeColor="text1"/>
          <w:szCs w:val="26"/>
        </w:rPr>
        <w:t>regulation is</w:t>
      </w:r>
      <w:r w:rsidRPr="00280F18">
        <w:rPr>
          <w:rFonts w:eastAsiaTheme="majorEastAsia" w:cstheme="majorBidi"/>
          <w:bCs/>
          <w:color w:val="000000" w:themeColor="text1"/>
          <w:szCs w:val="26"/>
        </w:rPr>
        <w:t xml:space="preserve"> “Parking heavy commercial vehicle on verge/footway legislation is RTA 1988 S19(1)”</w:t>
      </w:r>
    </w:p>
    <w:p w14:paraId="3339735E" w14:textId="7573137E" w:rsidR="00280F18" w:rsidRPr="00280F18" w:rsidRDefault="00280F18" w:rsidP="00280F1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be of assistance, a </w:t>
      </w:r>
      <w:r w:rsidRPr="00280F18">
        <w:rPr>
          <w:rFonts w:eastAsiaTheme="majorEastAsia" w:cstheme="majorBidi"/>
          <w:bCs/>
          <w:color w:val="000000" w:themeColor="text1"/>
          <w:szCs w:val="26"/>
        </w:rPr>
        <w:t>search has been carried out for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‘</w:t>
      </w:r>
      <w:r w:rsidRPr="00280F18">
        <w:rPr>
          <w:rFonts w:eastAsiaTheme="majorEastAsia" w:cstheme="majorBidi"/>
          <w:bCs/>
          <w:color w:val="000000" w:themeColor="text1"/>
          <w:szCs w:val="26"/>
        </w:rPr>
        <w:t>Parking heavy commercial vehicle on verge/footway legislation is RTA 1988 S19(1)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’ for </w:t>
      </w:r>
      <w:r w:rsidRPr="00280F18">
        <w:rPr>
          <w:rFonts w:eastAsiaTheme="majorEastAsia" w:cstheme="majorBidi"/>
          <w:bCs/>
          <w:color w:val="000000" w:themeColor="text1"/>
          <w:szCs w:val="26"/>
        </w:rPr>
        <w:t>the requested time period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. This search </w:t>
      </w:r>
      <w:r w:rsidRPr="00280F18">
        <w:rPr>
          <w:rFonts w:eastAsiaTheme="majorEastAsia" w:cstheme="majorBidi"/>
          <w:bCs/>
          <w:color w:val="000000" w:themeColor="text1"/>
          <w:szCs w:val="26"/>
        </w:rPr>
        <w:t>show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ed that zero </w:t>
      </w:r>
      <w:r>
        <w:rPr>
          <w:rFonts w:eastAsia="Times New Roman"/>
          <w:lang w:val="en-US"/>
        </w:rPr>
        <w:t>fixed penalty notices were issued</w:t>
      </w:r>
      <w:r>
        <w:rPr>
          <w:rFonts w:eastAsia="Times New Roman"/>
          <w:lang w:val="en-US"/>
        </w:rPr>
        <w:t xml:space="preserve"> for this. </w:t>
      </w:r>
    </w:p>
    <w:p w14:paraId="34BDABBD" w14:textId="5290FD04" w:rsidR="00BF6B81" w:rsidRPr="00280F18" w:rsidRDefault="00280F18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80F18">
        <w:rPr>
          <w:rFonts w:eastAsiaTheme="majorEastAsia" w:cstheme="majorBidi"/>
          <w:bCs/>
          <w:color w:val="000000" w:themeColor="text1"/>
          <w:szCs w:val="26"/>
        </w:rPr>
        <w:t>Please note Edinburgh City Council cover parking ticket offences within this area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therefore you may wish to contact them regarding this.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FF25A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61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E313A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61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37ECE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61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6AE8C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61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A36F55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61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882CF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61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567F3"/>
    <w:multiLevelType w:val="hybridMultilevel"/>
    <w:tmpl w:val="3624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783966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6021C"/>
    <w:rsid w:val="00280F18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3615A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359</Words>
  <Characters>2049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2025-08-05T07:29:00Z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