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D43CE6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E47B6">
              <w:t>3057</w:t>
            </w:r>
          </w:p>
          <w:p w14:paraId="7F9C6BF8" w14:textId="3EBEA02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</w:t>
            </w:r>
            <w:r w:rsidR="00C64912">
              <w:t>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8FB3D3" w14:textId="77777777" w:rsidR="00C64912" w:rsidRPr="00C64912" w:rsidRDefault="00C64912" w:rsidP="00C64912">
      <w:pPr>
        <w:pStyle w:val="Heading2"/>
      </w:pPr>
      <w:r w:rsidRPr="00C64912">
        <w:t>I am writing to request information under the Freedom of Information (Scotland) Act 2002 regarding the funding provided by Transport Scotland for the implementation of a dash cam reporting system by Police Scotland.</w:t>
      </w:r>
    </w:p>
    <w:p w14:paraId="5AF26A36" w14:textId="77777777" w:rsidR="00C64912" w:rsidRPr="00C64912" w:rsidRDefault="00C64912" w:rsidP="00C64912">
      <w:pPr>
        <w:pStyle w:val="Heading2"/>
      </w:pPr>
      <w:r w:rsidRPr="00C64912">
        <w:t>As per public records and announcements, Transport Scotland allocated approximately £300,000 to Police Scotland for this initiative. However, recent admissions suggest that the project to establish a dash cam portal is not being pursued.</w:t>
      </w:r>
    </w:p>
    <w:p w14:paraId="20E17B2D" w14:textId="77777777" w:rsidR="00C64912" w:rsidRPr="00C64912" w:rsidRDefault="00C64912" w:rsidP="00C64912">
      <w:pPr>
        <w:pStyle w:val="Heading2"/>
      </w:pPr>
      <w:r w:rsidRPr="00C64912">
        <w:t>The information I seek is as follows:</w:t>
      </w:r>
    </w:p>
    <w:p w14:paraId="053F33DC" w14:textId="31DF17F8" w:rsidR="00C64912" w:rsidRPr="00C64912" w:rsidRDefault="00C64912" w:rsidP="00C64912">
      <w:pPr>
        <w:pStyle w:val="Heading2"/>
      </w:pPr>
      <w:r>
        <w:t xml:space="preserve">1. </w:t>
      </w:r>
      <w:r w:rsidRPr="00C64912">
        <w:t>Was there a condition set by Transport Scotland that the funds were to be used solely for the implementation of the dash cam portal?</w:t>
      </w:r>
    </w:p>
    <w:p w14:paraId="15EB29C6" w14:textId="6BF6DE81" w:rsidR="00C64912" w:rsidRDefault="00C64912" w:rsidP="00C64912">
      <w:pPr>
        <w:pStyle w:val="Heading2"/>
      </w:pPr>
      <w:r>
        <w:t xml:space="preserve">2. </w:t>
      </w:r>
      <w:r w:rsidRPr="00C64912">
        <w:t>If such a condition was set, how has Police Scotland utilised the allocated funds given that the dash cam portal has not been established?</w:t>
      </w:r>
    </w:p>
    <w:p w14:paraId="49D9A1A8" w14:textId="4B8B3FCA" w:rsidR="00C64912" w:rsidRPr="00C64912" w:rsidRDefault="00C64912" w:rsidP="00C64912">
      <w:pPr>
        <w:pStyle w:val="Heading2"/>
      </w:pPr>
      <w:r>
        <w:t xml:space="preserve">5. </w:t>
      </w:r>
      <w:r w:rsidRPr="00C64912">
        <w:t>Please provide a breakdown of the expenditures related to this funding and the current status of the project.</w:t>
      </w:r>
    </w:p>
    <w:p w14:paraId="1E4B4D1A" w14:textId="77777777" w:rsidR="00C64912" w:rsidRPr="00C64912" w:rsidRDefault="00C64912" w:rsidP="00C64912"/>
    <w:p w14:paraId="58B26EAB" w14:textId="77777777" w:rsidR="00C64912" w:rsidRPr="00C64912" w:rsidRDefault="00C64912" w:rsidP="00C64912">
      <w:pPr>
        <w:pStyle w:val="Heading2"/>
        <w:rPr>
          <w:b w:val="0"/>
        </w:rPr>
      </w:pPr>
      <w:r w:rsidRPr="00C64912">
        <w:rPr>
          <w:b w:val="0"/>
        </w:rPr>
        <w:lastRenderedPageBreak/>
        <w:t>A grant of £300,484 was made available through Scottish Government Road Safety Framework, payable over financial years 2021-2024.  This funding was to cover the additional police resources required to explore the pilot, along with the implementation of a secure web portal and independent evaluation to identify the benefits, any learning and to inform a decision as to its permanent implementation.</w:t>
      </w:r>
    </w:p>
    <w:p w14:paraId="504C71AF" w14:textId="77777777" w:rsidR="00C64912" w:rsidRPr="00C64912" w:rsidRDefault="00C64912" w:rsidP="00C64912">
      <w:pPr>
        <w:pStyle w:val="Heading2"/>
        <w:rPr>
          <w:b w:val="0"/>
        </w:rPr>
      </w:pPr>
      <w:r w:rsidRPr="00C64912">
        <w:rPr>
          <w:b w:val="0"/>
        </w:rPr>
        <w:t>Police Scotland appointed a funded Road Policing Inspector to oversee necessary preliminary research, benchmarking with other UK Forces.  A total of £21,732 has been drawn down since 2021.</w:t>
      </w:r>
    </w:p>
    <w:p w14:paraId="1FB21F11" w14:textId="77777777" w:rsidR="00C64912" w:rsidRPr="00C64912" w:rsidRDefault="00C64912" w:rsidP="00C64912">
      <w:pPr>
        <w:pStyle w:val="Heading2"/>
        <w:rPr>
          <w:b w:val="0"/>
        </w:rPr>
      </w:pPr>
      <w:r w:rsidRPr="00C64912">
        <w:rPr>
          <w:b w:val="0"/>
        </w:rPr>
        <w:t>No funds beyond the £21,732 in 2021 have been drawn down from the grant made available.</w:t>
      </w:r>
    </w:p>
    <w:p w14:paraId="0F5E9683" w14:textId="77777777" w:rsidR="00C64912" w:rsidRPr="00C64912" w:rsidRDefault="00C64912" w:rsidP="00C64912">
      <w:pPr>
        <w:pStyle w:val="Heading2"/>
        <w:rPr>
          <w:b w:val="0"/>
        </w:rPr>
      </w:pPr>
      <w:r w:rsidRPr="00C64912">
        <w:rPr>
          <w:b w:val="0"/>
        </w:rPr>
        <w:t>The grant was made available via a drawdown system.</w:t>
      </w:r>
    </w:p>
    <w:p w14:paraId="79AE4B39" w14:textId="77777777" w:rsidR="00C64912" w:rsidRPr="00C64912" w:rsidRDefault="00C64912" w:rsidP="00C64912">
      <w:pPr>
        <w:pStyle w:val="Heading2"/>
      </w:pPr>
    </w:p>
    <w:p w14:paraId="2E88AFB0" w14:textId="76C16E07" w:rsidR="00C64912" w:rsidRPr="00C64912" w:rsidRDefault="00C64912" w:rsidP="00C64912">
      <w:pPr>
        <w:pStyle w:val="Heading2"/>
      </w:pPr>
      <w:r>
        <w:t xml:space="preserve">3. </w:t>
      </w:r>
      <w:r w:rsidRPr="00C64912">
        <w:t>In the case that the funds have been used for purposes other than the dash cam portal, what were these expenditures?</w:t>
      </w:r>
    </w:p>
    <w:p w14:paraId="4CC8AEA8" w14:textId="5C160072" w:rsidR="00C64912" w:rsidRPr="00C64912" w:rsidRDefault="00C64912" w:rsidP="00C64912">
      <w:pPr>
        <w:pStyle w:val="Heading2"/>
        <w:rPr>
          <w:b w:val="0"/>
        </w:rPr>
      </w:pPr>
      <w:r w:rsidRPr="00C64912">
        <w:rPr>
          <w:b w:val="0"/>
        </w:rPr>
        <w:t>No non dash cam portal expenditure.</w:t>
      </w:r>
    </w:p>
    <w:p w14:paraId="49E133F4" w14:textId="25A3532E" w:rsidR="00C64912" w:rsidRDefault="00C64912" w:rsidP="00C64912">
      <w:pPr>
        <w:pStyle w:val="Heading2"/>
      </w:pPr>
      <w:r>
        <w:t xml:space="preserve">4. </w:t>
      </w:r>
      <w:r w:rsidRPr="00C64912">
        <w:t>If the project is not going forward, does Police Scotland intend to return the unused funds to Transport Scotland?</w:t>
      </w:r>
    </w:p>
    <w:p w14:paraId="335C8A4C" w14:textId="7F43A8BA" w:rsidR="00BF6B81" w:rsidRPr="00B11A55" w:rsidRDefault="00C64912" w:rsidP="00C64912">
      <w:r>
        <w:t>No funds to return.</w:t>
      </w: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54496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DA29C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94A36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70ACA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5E209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3FB262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91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D49"/>
    <w:multiLevelType w:val="multilevel"/>
    <w:tmpl w:val="3F46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D2E88"/>
    <w:multiLevelType w:val="multilevel"/>
    <w:tmpl w:val="BF94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2"/>
  </w:num>
  <w:num w:numId="2" w16cid:durableId="1255550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628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D423A"/>
    <w:rsid w:val="002E47B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491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488</Words>
  <Characters>2788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2023-12-05T09:58:00Z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