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CFEEF3" w:rsidR="00B17211" w:rsidRPr="00B17211" w:rsidRDefault="00B17211" w:rsidP="007F490F">
            <w:r w:rsidRPr="007F490F">
              <w:rPr>
                <w:rStyle w:val="Heading2Char"/>
              </w:rPr>
              <w:t>Our reference:</w:t>
            </w:r>
            <w:r>
              <w:t xml:space="preserve">  FOI 2</w:t>
            </w:r>
            <w:r w:rsidR="00B654B6">
              <w:t>4</w:t>
            </w:r>
            <w:r w:rsidR="001506CB">
              <w:t>-0820</w:t>
            </w:r>
          </w:p>
          <w:p w14:paraId="34BDABA6" w14:textId="452BF5C1"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7B47E2">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57ECF9" w14:textId="77777777" w:rsidR="001506CB" w:rsidRDefault="001506CB" w:rsidP="001506CB">
      <w:pPr>
        <w:pStyle w:val="Heading2"/>
      </w:pPr>
      <w:r>
        <w:t>Under FOI, can you please provide me with a full list of all 'stakeholders' who were consulted over training materials for the Hate Crime and Public Order (Scotland) Act 2021 and any records of written or verbal submissions made by these stakeholders.</w:t>
      </w:r>
    </w:p>
    <w:p w14:paraId="272AFD60" w14:textId="16844FEB" w:rsidR="001506CB" w:rsidRDefault="001506CB" w:rsidP="001506CB">
      <w:pPr>
        <w:pStyle w:val="Heading2"/>
      </w:pPr>
      <w:r>
        <w:t>On March 19, Police Scotland issued a statement in which it said: "</w:t>
      </w:r>
      <w:r>
        <w:rPr>
          <w:rFonts w:cs="Arial"/>
          <w:color w:val="242424"/>
        </w:rPr>
        <w:t>Our training package has been developed in close consultation with stakeholders to ensure all characteristics protected by legislation under the new Act are clearly represented and articulated, and that officers are best prepared when they respond to hate crimes and incidents."</w:t>
      </w:r>
    </w:p>
    <w:p w14:paraId="3DF7C0BE" w14:textId="77777777" w:rsidR="001506CB" w:rsidRDefault="001506CB" w:rsidP="001506CB">
      <w:pPr>
        <w:pStyle w:val="Heading2"/>
        <w:rPr>
          <w:rFonts w:cs="Arial"/>
          <w:color w:val="242424"/>
        </w:rPr>
      </w:pPr>
      <w:r>
        <w:rPr>
          <w:rFonts w:cs="Arial"/>
          <w:color w:val="242424"/>
        </w:rPr>
        <w:t>Could you please provide me with a full list of the "stakeholders" referred to. Where individuals were representing organisations, I would be happy to receive the name of the organisation represented rather than the individual.</w:t>
      </w:r>
    </w:p>
    <w:p w14:paraId="2195E0F4" w14:textId="15F2BA74" w:rsidR="001506CB" w:rsidRDefault="001506CB" w:rsidP="001506CB">
      <w:r>
        <w:t xml:space="preserve">Please see below a full list of the stakeholders which we are referring to: </w:t>
      </w:r>
    </w:p>
    <w:p w14:paraId="11AF2645" w14:textId="77777777" w:rsidR="001506CB" w:rsidRDefault="001506CB" w:rsidP="001506CB">
      <w:r>
        <w:t xml:space="preserve">Internal Stakeholders: </w:t>
      </w:r>
    </w:p>
    <w:p w14:paraId="075BD33A" w14:textId="48D22AE4" w:rsidR="001506CB" w:rsidRPr="001506CB" w:rsidRDefault="001506CB" w:rsidP="001506CB">
      <w:pPr>
        <w:pStyle w:val="ListParagraph"/>
        <w:numPr>
          <w:ilvl w:val="0"/>
          <w:numId w:val="5"/>
        </w:numPr>
        <w:rPr>
          <w:rFonts w:eastAsia="Times New Roman"/>
        </w:rPr>
      </w:pPr>
      <w:r w:rsidRPr="001506CB">
        <w:rPr>
          <w:rFonts w:eastAsia="Times New Roman"/>
        </w:rPr>
        <w:t>Association of Scottish Police Superintendents</w:t>
      </w:r>
    </w:p>
    <w:p w14:paraId="68C30759" w14:textId="1494F81A" w:rsidR="001506CB" w:rsidRPr="001506CB" w:rsidRDefault="001506CB" w:rsidP="001506CB">
      <w:pPr>
        <w:pStyle w:val="ListParagraph"/>
        <w:numPr>
          <w:ilvl w:val="0"/>
          <w:numId w:val="5"/>
        </w:numPr>
        <w:rPr>
          <w:rFonts w:eastAsia="Times New Roman"/>
        </w:rPr>
      </w:pPr>
      <w:r w:rsidRPr="001506CB">
        <w:rPr>
          <w:rFonts w:eastAsia="Times New Roman"/>
        </w:rPr>
        <w:t>Legal Services Department</w:t>
      </w:r>
    </w:p>
    <w:p w14:paraId="1CFDD2C7" w14:textId="0CE9BADA" w:rsidR="001506CB" w:rsidRPr="001506CB" w:rsidRDefault="001506CB" w:rsidP="001506CB">
      <w:pPr>
        <w:pStyle w:val="ListParagraph"/>
        <w:numPr>
          <w:ilvl w:val="0"/>
          <w:numId w:val="5"/>
        </w:numPr>
        <w:rPr>
          <w:rFonts w:eastAsia="Times New Roman"/>
        </w:rPr>
      </w:pPr>
      <w:r w:rsidRPr="001506CB">
        <w:rPr>
          <w:rFonts w:eastAsia="Times New Roman"/>
        </w:rPr>
        <w:t>Corporate Comms</w:t>
      </w:r>
    </w:p>
    <w:p w14:paraId="508BCFEB" w14:textId="3612B64C" w:rsidR="001506CB" w:rsidRPr="001506CB" w:rsidRDefault="001506CB" w:rsidP="001506CB">
      <w:pPr>
        <w:pStyle w:val="ListParagraph"/>
        <w:numPr>
          <w:ilvl w:val="0"/>
          <w:numId w:val="5"/>
        </w:numPr>
        <w:rPr>
          <w:rFonts w:eastAsia="Times New Roman"/>
        </w:rPr>
      </w:pPr>
      <w:r w:rsidRPr="001506CB">
        <w:rPr>
          <w:rFonts w:eastAsia="Times New Roman"/>
        </w:rPr>
        <w:t>C</w:t>
      </w:r>
      <w:r w:rsidR="00C03522">
        <w:rPr>
          <w:rFonts w:eastAsia="Times New Roman"/>
        </w:rPr>
        <w:t>ontact, Command &amp; Control (C3)</w:t>
      </w:r>
    </w:p>
    <w:p w14:paraId="1EB449FB" w14:textId="6033E7FB" w:rsidR="001506CB" w:rsidRPr="001506CB" w:rsidRDefault="001506CB" w:rsidP="001506CB">
      <w:pPr>
        <w:pStyle w:val="ListParagraph"/>
        <w:numPr>
          <w:ilvl w:val="0"/>
          <w:numId w:val="5"/>
        </w:numPr>
        <w:rPr>
          <w:rFonts w:eastAsia="Times New Roman"/>
        </w:rPr>
      </w:pPr>
      <w:r w:rsidRPr="001506CB">
        <w:rPr>
          <w:rFonts w:eastAsia="Times New Roman"/>
        </w:rPr>
        <w:t>Governance Demand and Planning</w:t>
      </w:r>
    </w:p>
    <w:p w14:paraId="0586F356" w14:textId="57D5CB6C" w:rsidR="001506CB" w:rsidRPr="001506CB" w:rsidRDefault="001506CB" w:rsidP="001506CB">
      <w:pPr>
        <w:pStyle w:val="ListParagraph"/>
        <w:numPr>
          <w:ilvl w:val="0"/>
          <w:numId w:val="5"/>
        </w:numPr>
        <w:rPr>
          <w:rFonts w:eastAsia="Times New Roman"/>
        </w:rPr>
      </w:pPr>
      <w:r w:rsidRPr="001506CB">
        <w:rPr>
          <w:rFonts w:eastAsia="Times New Roman"/>
        </w:rPr>
        <w:t>P</w:t>
      </w:r>
      <w:r w:rsidR="00C03522">
        <w:rPr>
          <w:rFonts w:eastAsia="Times New Roman"/>
        </w:rPr>
        <w:t xml:space="preserve">artnerships, </w:t>
      </w:r>
      <w:r w:rsidRPr="001506CB">
        <w:rPr>
          <w:rFonts w:eastAsia="Times New Roman"/>
        </w:rPr>
        <w:t>P</w:t>
      </w:r>
      <w:r w:rsidR="00C03522">
        <w:rPr>
          <w:rFonts w:eastAsia="Times New Roman"/>
        </w:rPr>
        <w:t xml:space="preserve">revention and Community </w:t>
      </w:r>
      <w:r w:rsidRPr="001506CB">
        <w:rPr>
          <w:rFonts w:eastAsia="Times New Roman"/>
        </w:rPr>
        <w:t>W</w:t>
      </w:r>
      <w:r w:rsidR="00C03522">
        <w:rPr>
          <w:rFonts w:eastAsia="Times New Roman"/>
        </w:rPr>
        <w:t>ellbeing (PPCW)</w:t>
      </w:r>
      <w:r w:rsidRPr="001506CB">
        <w:rPr>
          <w:rFonts w:eastAsia="Times New Roman"/>
        </w:rPr>
        <w:t xml:space="preserve"> Equality and Diversity Department</w:t>
      </w:r>
    </w:p>
    <w:p w14:paraId="2531D2DB" w14:textId="7BD4A1AC" w:rsidR="001506CB" w:rsidRPr="001506CB" w:rsidRDefault="001506CB" w:rsidP="001506CB">
      <w:pPr>
        <w:pStyle w:val="ListParagraph"/>
        <w:numPr>
          <w:ilvl w:val="0"/>
          <w:numId w:val="5"/>
        </w:numPr>
        <w:rPr>
          <w:rFonts w:eastAsia="Times New Roman"/>
        </w:rPr>
      </w:pPr>
      <w:r w:rsidRPr="001506CB">
        <w:rPr>
          <w:rFonts w:eastAsia="Times New Roman"/>
        </w:rPr>
        <w:t>Probationer Training Department</w:t>
      </w:r>
    </w:p>
    <w:p w14:paraId="0372E046" w14:textId="3D6B401C" w:rsidR="001506CB" w:rsidRPr="001506CB" w:rsidRDefault="001506CB" w:rsidP="001506CB">
      <w:pPr>
        <w:pStyle w:val="ListParagraph"/>
        <w:numPr>
          <w:ilvl w:val="0"/>
          <w:numId w:val="5"/>
        </w:numPr>
        <w:rPr>
          <w:rFonts w:eastAsia="Times New Roman"/>
        </w:rPr>
      </w:pPr>
      <w:r w:rsidRPr="001506CB">
        <w:rPr>
          <w:rFonts w:eastAsia="Times New Roman"/>
        </w:rPr>
        <w:t>Portfolio Delivery Department</w:t>
      </w:r>
    </w:p>
    <w:p w14:paraId="69128032" w14:textId="6D47BC61" w:rsidR="001506CB" w:rsidRPr="001506CB" w:rsidRDefault="001506CB" w:rsidP="001506CB">
      <w:pPr>
        <w:pStyle w:val="ListParagraph"/>
        <w:numPr>
          <w:ilvl w:val="0"/>
          <w:numId w:val="5"/>
        </w:numPr>
        <w:rPr>
          <w:rFonts w:eastAsia="Times New Roman"/>
        </w:rPr>
      </w:pPr>
      <w:r w:rsidRPr="001506CB">
        <w:rPr>
          <w:rFonts w:eastAsia="Times New Roman"/>
        </w:rPr>
        <w:t>Legislation and Compliance Unit</w:t>
      </w:r>
    </w:p>
    <w:p w14:paraId="05CCE2CC" w14:textId="2B1B082B" w:rsidR="001506CB" w:rsidRPr="001506CB" w:rsidRDefault="001506CB" w:rsidP="001506CB">
      <w:pPr>
        <w:pStyle w:val="ListParagraph"/>
        <w:numPr>
          <w:ilvl w:val="0"/>
          <w:numId w:val="5"/>
        </w:numPr>
        <w:rPr>
          <w:rFonts w:eastAsia="Times New Roman"/>
        </w:rPr>
      </w:pPr>
      <w:r w:rsidRPr="001506CB">
        <w:rPr>
          <w:rFonts w:eastAsia="Times New Roman"/>
        </w:rPr>
        <w:t>Local Policing Programme</w:t>
      </w:r>
    </w:p>
    <w:p w14:paraId="20255D6A" w14:textId="6EA22C37" w:rsidR="001506CB" w:rsidRPr="001506CB" w:rsidRDefault="001506CB" w:rsidP="001506CB">
      <w:pPr>
        <w:pStyle w:val="ListParagraph"/>
        <w:numPr>
          <w:ilvl w:val="0"/>
          <w:numId w:val="5"/>
        </w:numPr>
        <w:rPr>
          <w:rFonts w:eastAsia="Times New Roman"/>
        </w:rPr>
      </w:pPr>
      <w:r w:rsidRPr="001506CB">
        <w:rPr>
          <w:rFonts w:eastAsia="Times New Roman"/>
        </w:rPr>
        <w:t>Criminal Justice and Service Delivery</w:t>
      </w:r>
    </w:p>
    <w:p w14:paraId="547D72EA" w14:textId="79519AB4" w:rsidR="001506CB" w:rsidRPr="001506CB" w:rsidRDefault="001506CB" w:rsidP="001506CB">
      <w:pPr>
        <w:pStyle w:val="ListParagraph"/>
        <w:numPr>
          <w:ilvl w:val="0"/>
          <w:numId w:val="5"/>
        </w:numPr>
        <w:rPr>
          <w:rFonts w:eastAsia="Times New Roman"/>
        </w:rPr>
      </w:pPr>
      <w:r w:rsidRPr="001506CB">
        <w:rPr>
          <w:rFonts w:eastAsia="Times New Roman"/>
        </w:rPr>
        <w:lastRenderedPageBreak/>
        <w:t>Scottish Police Federation</w:t>
      </w:r>
    </w:p>
    <w:p w14:paraId="1A9233A7" w14:textId="77777777" w:rsidR="001506CB" w:rsidRDefault="001506CB" w:rsidP="001506CB">
      <w:r>
        <w:t>Non Statutory Police Staff Associations:</w:t>
      </w:r>
    </w:p>
    <w:p w14:paraId="75D44C88" w14:textId="521267D8" w:rsidR="001506CB" w:rsidRPr="001506CB" w:rsidRDefault="001506CB" w:rsidP="001506CB">
      <w:pPr>
        <w:pStyle w:val="ListParagraph"/>
        <w:numPr>
          <w:ilvl w:val="0"/>
          <w:numId w:val="5"/>
        </w:numPr>
        <w:rPr>
          <w:rFonts w:eastAsia="Times New Roman"/>
        </w:rPr>
      </w:pPr>
      <w:r w:rsidRPr="001506CB">
        <w:rPr>
          <w:rFonts w:eastAsia="Times New Roman"/>
        </w:rPr>
        <w:t>SEMPER Scotland</w:t>
      </w:r>
    </w:p>
    <w:p w14:paraId="6C88E674" w14:textId="5A427039" w:rsidR="001506CB" w:rsidRPr="001506CB" w:rsidRDefault="001506CB" w:rsidP="001506CB">
      <w:pPr>
        <w:pStyle w:val="ListParagraph"/>
        <w:numPr>
          <w:ilvl w:val="0"/>
          <w:numId w:val="5"/>
        </w:numPr>
        <w:rPr>
          <w:rFonts w:eastAsia="Times New Roman"/>
        </w:rPr>
      </w:pPr>
      <w:r w:rsidRPr="001506CB">
        <w:rPr>
          <w:rFonts w:eastAsia="Times New Roman"/>
        </w:rPr>
        <w:t>Scottish Police Muslim Association</w:t>
      </w:r>
    </w:p>
    <w:p w14:paraId="5AFDE374" w14:textId="227D4C15" w:rsidR="001506CB" w:rsidRPr="001506CB" w:rsidRDefault="001506CB" w:rsidP="001506CB">
      <w:pPr>
        <w:pStyle w:val="ListParagraph"/>
        <w:numPr>
          <w:ilvl w:val="0"/>
          <w:numId w:val="5"/>
        </w:numPr>
        <w:rPr>
          <w:rFonts w:eastAsia="Times New Roman"/>
        </w:rPr>
      </w:pPr>
      <w:r w:rsidRPr="001506CB">
        <w:rPr>
          <w:rFonts w:eastAsia="Times New Roman"/>
        </w:rPr>
        <w:t>Christian Police Association</w:t>
      </w:r>
    </w:p>
    <w:p w14:paraId="590BC7F5" w14:textId="30AF8A7B" w:rsidR="001506CB" w:rsidRPr="001506CB" w:rsidRDefault="001506CB" w:rsidP="001506CB">
      <w:pPr>
        <w:pStyle w:val="ListParagraph"/>
        <w:numPr>
          <w:ilvl w:val="0"/>
          <w:numId w:val="5"/>
        </w:numPr>
        <w:rPr>
          <w:rFonts w:eastAsia="Times New Roman"/>
        </w:rPr>
      </w:pPr>
      <w:r w:rsidRPr="001506CB">
        <w:rPr>
          <w:rFonts w:eastAsia="Times New Roman"/>
        </w:rPr>
        <w:t>Scottish Police Disability and Carers Association</w:t>
      </w:r>
    </w:p>
    <w:p w14:paraId="3402F4A5" w14:textId="3910A721" w:rsidR="001506CB" w:rsidRPr="001506CB" w:rsidRDefault="001506CB" w:rsidP="001506CB">
      <w:pPr>
        <w:pStyle w:val="ListParagraph"/>
        <w:numPr>
          <w:ilvl w:val="0"/>
          <w:numId w:val="5"/>
        </w:numPr>
        <w:rPr>
          <w:rFonts w:eastAsia="Times New Roman"/>
        </w:rPr>
      </w:pPr>
      <w:r w:rsidRPr="001506CB">
        <w:rPr>
          <w:rFonts w:eastAsia="Times New Roman"/>
        </w:rPr>
        <w:t>Scottish LGBTI Police Association</w:t>
      </w:r>
    </w:p>
    <w:p w14:paraId="1B948B48" w14:textId="7F425F72" w:rsidR="001506CB" w:rsidRPr="001506CB" w:rsidRDefault="001506CB" w:rsidP="001506CB">
      <w:pPr>
        <w:pStyle w:val="ListParagraph"/>
        <w:numPr>
          <w:ilvl w:val="0"/>
          <w:numId w:val="5"/>
        </w:numPr>
        <w:rPr>
          <w:rFonts w:eastAsia="Times New Roman"/>
        </w:rPr>
      </w:pPr>
      <w:r w:rsidRPr="001506CB">
        <w:rPr>
          <w:rFonts w:eastAsia="Times New Roman"/>
        </w:rPr>
        <w:t>Scottish Women’s Development Forum</w:t>
      </w:r>
    </w:p>
    <w:p w14:paraId="2CAFF9F0" w14:textId="77777777" w:rsidR="001506CB" w:rsidRDefault="001506CB" w:rsidP="001506CB">
      <w:r>
        <w:t>External Stakeholders:</w:t>
      </w:r>
    </w:p>
    <w:p w14:paraId="7614292D" w14:textId="37366551" w:rsidR="001506CB" w:rsidRDefault="001506CB" w:rsidP="001506CB">
      <w:pPr>
        <w:pStyle w:val="ListParagraph"/>
        <w:numPr>
          <w:ilvl w:val="0"/>
          <w:numId w:val="5"/>
        </w:numPr>
      </w:pPr>
      <w:r>
        <w:t>Scottish Government Strategic Partnership Group (comprising of):</w:t>
      </w:r>
    </w:p>
    <w:p w14:paraId="7E7C9E00" w14:textId="1B8391C0" w:rsidR="001506CB" w:rsidRPr="001506CB" w:rsidRDefault="001506CB" w:rsidP="001506CB">
      <w:pPr>
        <w:pStyle w:val="ListParagraph"/>
        <w:numPr>
          <w:ilvl w:val="0"/>
          <w:numId w:val="5"/>
        </w:numPr>
        <w:rPr>
          <w:rFonts w:eastAsia="Times New Roman"/>
        </w:rPr>
      </w:pPr>
      <w:r w:rsidRPr="001506CB">
        <w:rPr>
          <w:rFonts w:eastAsia="Times New Roman"/>
        </w:rPr>
        <w:t>Age Scotland</w:t>
      </w:r>
    </w:p>
    <w:p w14:paraId="0DC6738B" w14:textId="10D7E452" w:rsidR="001506CB" w:rsidRPr="001506CB" w:rsidRDefault="001506CB" w:rsidP="001506CB">
      <w:pPr>
        <w:pStyle w:val="ListParagraph"/>
        <w:numPr>
          <w:ilvl w:val="0"/>
          <w:numId w:val="5"/>
        </w:numPr>
        <w:rPr>
          <w:rFonts w:eastAsia="Times New Roman"/>
        </w:rPr>
      </w:pPr>
      <w:r w:rsidRPr="001506CB">
        <w:rPr>
          <w:rFonts w:eastAsia="Times New Roman"/>
        </w:rPr>
        <w:t>Black and Ethnic Minority Infrastructure in Scotland (BEMIS)</w:t>
      </w:r>
    </w:p>
    <w:p w14:paraId="114B539F" w14:textId="47E4DCF5" w:rsidR="001506CB" w:rsidRPr="001506CB" w:rsidRDefault="001506CB" w:rsidP="001506CB">
      <w:pPr>
        <w:pStyle w:val="ListParagraph"/>
        <w:numPr>
          <w:ilvl w:val="0"/>
          <w:numId w:val="5"/>
        </w:numPr>
        <w:rPr>
          <w:rFonts w:eastAsia="Times New Roman"/>
        </w:rPr>
      </w:pPr>
      <w:r w:rsidRPr="001506CB">
        <w:rPr>
          <w:rFonts w:eastAsia="Times New Roman"/>
        </w:rPr>
        <w:t>Council of Ethnic Minority Voluntary Organisations (CEMVO)</w:t>
      </w:r>
    </w:p>
    <w:p w14:paraId="11D3B01D" w14:textId="65FE6204" w:rsidR="001506CB" w:rsidRPr="001506CB" w:rsidRDefault="001506CB" w:rsidP="001506CB">
      <w:pPr>
        <w:pStyle w:val="ListParagraph"/>
        <w:numPr>
          <w:ilvl w:val="0"/>
          <w:numId w:val="5"/>
        </w:numPr>
        <w:rPr>
          <w:rFonts w:eastAsia="Times New Roman"/>
        </w:rPr>
      </w:pPr>
      <w:r w:rsidRPr="001506CB">
        <w:rPr>
          <w:rFonts w:eastAsia="Times New Roman"/>
        </w:rPr>
        <w:t>Crown Office and Procurator Fiscal Service (COPFS)</w:t>
      </w:r>
    </w:p>
    <w:p w14:paraId="0118089A" w14:textId="2228220F" w:rsidR="001506CB" w:rsidRPr="001506CB" w:rsidRDefault="001506CB" w:rsidP="001506CB">
      <w:pPr>
        <w:pStyle w:val="ListParagraph"/>
        <w:numPr>
          <w:ilvl w:val="0"/>
          <w:numId w:val="5"/>
        </w:numPr>
        <w:rPr>
          <w:rFonts w:eastAsia="Times New Roman"/>
        </w:rPr>
      </w:pPr>
      <w:r w:rsidRPr="001506CB">
        <w:rPr>
          <w:rFonts w:eastAsia="Times New Roman"/>
        </w:rPr>
        <w:t>Education Scotland</w:t>
      </w:r>
    </w:p>
    <w:p w14:paraId="120EBB0A" w14:textId="3AD30CE5" w:rsidR="001506CB" w:rsidRPr="001506CB" w:rsidRDefault="001506CB" w:rsidP="001506CB">
      <w:pPr>
        <w:pStyle w:val="ListParagraph"/>
        <w:numPr>
          <w:ilvl w:val="0"/>
          <w:numId w:val="5"/>
        </w:numPr>
        <w:rPr>
          <w:rFonts w:eastAsia="Times New Roman"/>
        </w:rPr>
      </w:pPr>
      <w:r w:rsidRPr="001506CB">
        <w:rPr>
          <w:rFonts w:eastAsia="Times New Roman"/>
        </w:rPr>
        <w:t>Equality Network</w:t>
      </w:r>
    </w:p>
    <w:p w14:paraId="5A2A1FDC" w14:textId="75D6F338" w:rsidR="001506CB" w:rsidRPr="001506CB" w:rsidRDefault="001506CB" w:rsidP="001506CB">
      <w:pPr>
        <w:pStyle w:val="ListParagraph"/>
        <w:numPr>
          <w:ilvl w:val="0"/>
          <w:numId w:val="5"/>
        </w:numPr>
        <w:rPr>
          <w:rFonts w:eastAsia="Times New Roman"/>
        </w:rPr>
      </w:pPr>
      <w:r w:rsidRPr="001506CB">
        <w:rPr>
          <w:rFonts w:eastAsia="Times New Roman"/>
        </w:rPr>
        <w:t>Glasgow Disability Alliance</w:t>
      </w:r>
    </w:p>
    <w:p w14:paraId="1D152D3A" w14:textId="654E5B09" w:rsidR="001506CB" w:rsidRPr="001506CB" w:rsidRDefault="001506CB" w:rsidP="001506CB">
      <w:pPr>
        <w:pStyle w:val="ListParagraph"/>
        <w:numPr>
          <w:ilvl w:val="0"/>
          <w:numId w:val="5"/>
        </w:numPr>
        <w:rPr>
          <w:rFonts w:eastAsia="Times New Roman"/>
        </w:rPr>
      </w:pPr>
      <w:r w:rsidRPr="001506CB">
        <w:rPr>
          <w:rFonts w:eastAsia="Times New Roman"/>
        </w:rPr>
        <w:t>Interfaith Scotland</w:t>
      </w:r>
    </w:p>
    <w:p w14:paraId="5074D440" w14:textId="0AB06FAE" w:rsidR="001506CB" w:rsidRPr="001506CB" w:rsidRDefault="001506CB" w:rsidP="001506CB">
      <w:pPr>
        <w:pStyle w:val="ListParagraph"/>
        <w:numPr>
          <w:ilvl w:val="0"/>
          <w:numId w:val="5"/>
        </w:numPr>
        <w:rPr>
          <w:rFonts w:eastAsia="Times New Roman"/>
        </w:rPr>
      </w:pPr>
      <w:r w:rsidRPr="001506CB">
        <w:rPr>
          <w:rFonts w:eastAsia="Times New Roman"/>
        </w:rPr>
        <w:t xml:space="preserve">RespectMe </w:t>
      </w:r>
    </w:p>
    <w:p w14:paraId="2CFF6E59" w14:textId="7D21B36A" w:rsidR="001506CB" w:rsidRPr="001506CB" w:rsidRDefault="001506CB" w:rsidP="001506CB">
      <w:pPr>
        <w:pStyle w:val="ListParagraph"/>
        <w:numPr>
          <w:ilvl w:val="0"/>
          <w:numId w:val="5"/>
        </w:numPr>
        <w:rPr>
          <w:rFonts w:eastAsia="Times New Roman"/>
        </w:rPr>
      </w:pPr>
      <w:r w:rsidRPr="001506CB">
        <w:rPr>
          <w:rFonts w:eastAsia="Times New Roman"/>
        </w:rPr>
        <w:t>YouthLink Scotland</w:t>
      </w:r>
    </w:p>
    <w:p w14:paraId="5E3910AA" w14:textId="1DCC71D8" w:rsidR="001506CB" w:rsidRPr="001506CB" w:rsidRDefault="001506CB" w:rsidP="001506CB">
      <w:pPr>
        <w:pStyle w:val="ListParagraph"/>
        <w:numPr>
          <w:ilvl w:val="0"/>
          <w:numId w:val="5"/>
        </w:numPr>
        <w:rPr>
          <w:rFonts w:eastAsia="Times New Roman"/>
        </w:rPr>
      </w:pPr>
      <w:r w:rsidRPr="001506CB">
        <w:rPr>
          <w:rFonts w:eastAsia="Times New Roman"/>
        </w:rPr>
        <w:t>Christian Institute of Scotland</w:t>
      </w:r>
    </w:p>
    <w:p w14:paraId="37C54ACD" w14:textId="77777777" w:rsidR="001506CB" w:rsidRDefault="001506CB" w:rsidP="001506CB">
      <w:r>
        <w:t xml:space="preserve">And also: </w:t>
      </w:r>
    </w:p>
    <w:p w14:paraId="26D37044" w14:textId="03591DD9" w:rsidR="001506CB" w:rsidRPr="001506CB" w:rsidRDefault="001506CB" w:rsidP="001506CB">
      <w:pPr>
        <w:pStyle w:val="ListParagraph"/>
        <w:numPr>
          <w:ilvl w:val="0"/>
          <w:numId w:val="5"/>
        </w:numPr>
        <w:rPr>
          <w:rFonts w:eastAsia="Times New Roman"/>
        </w:rPr>
      </w:pPr>
      <w:r w:rsidRPr="001506CB">
        <w:rPr>
          <w:rFonts w:eastAsia="Times New Roman"/>
        </w:rPr>
        <w:t>IAmMe Scotland</w:t>
      </w:r>
    </w:p>
    <w:p w14:paraId="1886B9B8" w14:textId="758ABEFD" w:rsidR="001506CB" w:rsidRPr="001506CB" w:rsidRDefault="001506CB" w:rsidP="001506CB">
      <w:pPr>
        <w:pStyle w:val="ListParagraph"/>
        <w:numPr>
          <w:ilvl w:val="0"/>
          <w:numId w:val="5"/>
        </w:numPr>
        <w:rPr>
          <w:rFonts w:eastAsia="Times New Roman"/>
        </w:rPr>
      </w:pPr>
      <w:r w:rsidRPr="001506CB">
        <w:rPr>
          <w:rFonts w:eastAsia="Times New Roman"/>
        </w:rPr>
        <w:t>Unison</w:t>
      </w:r>
    </w:p>
    <w:p w14:paraId="038F9998" w14:textId="0A32120D" w:rsidR="001506CB" w:rsidRPr="001506CB" w:rsidRDefault="001506CB" w:rsidP="001506CB">
      <w:pPr>
        <w:pStyle w:val="ListParagraph"/>
        <w:numPr>
          <w:ilvl w:val="0"/>
          <w:numId w:val="5"/>
        </w:numPr>
        <w:rPr>
          <w:rFonts w:eastAsia="Times New Roman"/>
        </w:rPr>
      </w:pPr>
      <w:r w:rsidRPr="001506CB">
        <w:rPr>
          <w:rFonts w:eastAsia="Times New Roman"/>
        </w:rPr>
        <w:t>Unite</w:t>
      </w:r>
    </w:p>
    <w:p w14:paraId="37041637" w14:textId="5F3502A7" w:rsidR="001506CB" w:rsidRPr="001506CB" w:rsidRDefault="001506CB" w:rsidP="001506CB">
      <w:pPr>
        <w:pStyle w:val="ListParagraph"/>
        <w:numPr>
          <w:ilvl w:val="0"/>
          <w:numId w:val="5"/>
        </w:numPr>
        <w:rPr>
          <w:rFonts w:eastAsia="Times New Roman"/>
        </w:rPr>
      </w:pPr>
      <w:r w:rsidRPr="001506CB">
        <w:rPr>
          <w:rFonts w:eastAsia="Times New Roman"/>
        </w:rPr>
        <w:t>LGBT Youth Scotland</w:t>
      </w:r>
    </w:p>
    <w:p w14:paraId="32D50616" w14:textId="2A4E15F1" w:rsidR="001506CB" w:rsidRPr="001506CB" w:rsidRDefault="001506CB" w:rsidP="001506CB">
      <w:pPr>
        <w:pStyle w:val="ListParagraph"/>
        <w:numPr>
          <w:ilvl w:val="0"/>
          <w:numId w:val="5"/>
        </w:numPr>
        <w:rPr>
          <w:rFonts w:eastAsia="Times New Roman"/>
        </w:rPr>
      </w:pPr>
      <w:r w:rsidRPr="001506CB">
        <w:rPr>
          <w:rFonts w:eastAsia="Times New Roman"/>
        </w:rPr>
        <w:t>Scottish Equality Network</w:t>
      </w:r>
    </w:p>
    <w:p w14:paraId="0DE3AFE2" w14:textId="5E44D501" w:rsidR="001506CB" w:rsidRDefault="001506CB" w:rsidP="001506CB">
      <w:pPr>
        <w:pStyle w:val="ListParagraph"/>
        <w:numPr>
          <w:ilvl w:val="0"/>
          <w:numId w:val="5"/>
        </w:numPr>
        <w:rPr>
          <w:rFonts w:eastAsia="Times New Roman"/>
        </w:rPr>
      </w:pPr>
      <w:r w:rsidRPr="001506CB">
        <w:rPr>
          <w:rFonts w:eastAsia="Times New Roman"/>
        </w:rPr>
        <w:t>Klinefelters Syndrome Association</w:t>
      </w:r>
    </w:p>
    <w:p w14:paraId="763B9464" w14:textId="77777777" w:rsidR="001506CB" w:rsidRPr="001506CB" w:rsidRDefault="001506CB" w:rsidP="001506CB">
      <w:pPr>
        <w:ind w:left="360"/>
        <w:rPr>
          <w:rFonts w:eastAsia="Times New Roman"/>
        </w:rPr>
      </w:pPr>
      <w:r w:rsidRPr="001506CB">
        <w:rPr>
          <w:rFonts w:eastAsia="Times New Roman"/>
        </w:rPr>
        <w:t>Responses/Feedback/questions were received from</w:t>
      </w:r>
    </w:p>
    <w:p w14:paraId="66B8B810" w14:textId="20911863" w:rsidR="001506CB" w:rsidRPr="001506CB" w:rsidRDefault="001506CB" w:rsidP="001506CB">
      <w:pPr>
        <w:pStyle w:val="ListParagraph"/>
        <w:numPr>
          <w:ilvl w:val="0"/>
          <w:numId w:val="5"/>
        </w:numPr>
        <w:rPr>
          <w:rFonts w:eastAsia="Times New Roman"/>
        </w:rPr>
      </w:pPr>
      <w:r w:rsidRPr="001506CB">
        <w:rPr>
          <w:rFonts w:eastAsia="Times New Roman"/>
        </w:rPr>
        <w:t>BEMIS</w:t>
      </w:r>
    </w:p>
    <w:p w14:paraId="577A21D7" w14:textId="58807025" w:rsidR="001506CB" w:rsidRPr="001506CB" w:rsidRDefault="001506CB" w:rsidP="001506CB">
      <w:pPr>
        <w:pStyle w:val="ListParagraph"/>
        <w:numPr>
          <w:ilvl w:val="0"/>
          <w:numId w:val="5"/>
        </w:numPr>
        <w:rPr>
          <w:rFonts w:eastAsia="Times New Roman"/>
        </w:rPr>
      </w:pPr>
      <w:r w:rsidRPr="001506CB">
        <w:rPr>
          <w:rFonts w:eastAsia="Times New Roman"/>
        </w:rPr>
        <w:t>CEMVO</w:t>
      </w:r>
    </w:p>
    <w:p w14:paraId="037121C1" w14:textId="03505648" w:rsidR="001506CB" w:rsidRPr="001506CB" w:rsidRDefault="001506CB" w:rsidP="001506CB">
      <w:pPr>
        <w:pStyle w:val="ListParagraph"/>
        <w:numPr>
          <w:ilvl w:val="0"/>
          <w:numId w:val="5"/>
        </w:numPr>
        <w:rPr>
          <w:rFonts w:eastAsia="Times New Roman"/>
        </w:rPr>
      </w:pPr>
      <w:r w:rsidRPr="001506CB">
        <w:rPr>
          <w:rFonts w:eastAsia="Times New Roman"/>
        </w:rPr>
        <w:lastRenderedPageBreak/>
        <w:t>Humanist Society of Scotland (included in Interfaith consultation but responded on behalf of themselves)</w:t>
      </w:r>
    </w:p>
    <w:p w14:paraId="2628AB21" w14:textId="18B6A57E" w:rsidR="001506CB" w:rsidRPr="001506CB" w:rsidRDefault="001506CB" w:rsidP="001506CB">
      <w:pPr>
        <w:pStyle w:val="ListParagraph"/>
        <w:numPr>
          <w:ilvl w:val="0"/>
          <w:numId w:val="5"/>
        </w:numPr>
        <w:rPr>
          <w:rFonts w:eastAsia="Times New Roman"/>
        </w:rPr>
      </w:pPr>
      <w:r w:rsidRPr="001506CB">
        <w:rPr>
          <w:rFonts w:eastAsia="Times New Roman"/>
        </w:rPr>
        <w:t>Christian Institute of Scotland</w:t>
      </w:r>
    </w:p>
    <w:p w14:paraId="0139C571" w14:textId="4AF3B37D" w:rsidR="001506CB" w:rsidRPr="001506CB" w:rsidRDefault="001506CB" w:rsidP="001506CB">
      <w:pPr>
        <w:pStyle w:val="ListParagraph"/>
        <w:numPr>
          <w:ilvl w:val="0"/>
          <w:numId w:val="5"/>
        </w:numPr>
        <w:rPr>
          <w:rFonts w:eastAsia="Times New Roman"/>
        </w:rPr>
      </w:pPr>
      <w:r w:rsidRPr="001506CB">
        <w:rPr>
          <w:rFonts w:eastAsia="Times New Roman"/>
        </w:rPr>
        <w:t>Klinefelters association</w:t>
      </w:r>
    </w:p>
    <w:p w14:paraId="20583939" w14:textId="374511FD" w:rsidR="001506CB" w:rsidRPr="001506CB" w:rsidRDefault="001506CB" w:rsidP="001506CB">
      <w:pPr>
        <w:pStyle w:val="ListParagraph"/>
        <w:numPr>
          <w:ilvl w:val="0"/>
          <w:numId w:val="5"/>
        </w:numPr>
        <w:rPr>
          <w:rFonts w:eastAsia="Times New Roman"/>
        </w:rPr>
      </w:pPr>
      <w:r w:rsidRPr="001506CB">
        <w:rPr>
          <w:rFonts w:eastAsia="Times New Roman"/>
        </w:rPr>
        <w:t>Equality Network</w:t>
      </w:r>
    </w:p>
    <w:p w14:paraId="739809E2" w14:textId="1FA0A81E" w:rsidR="001506CB" w:rsidRPr="001506CB" w:rsidRDefault="00C03522" w:rsidP="001506CB">
      <w:pPr>
        <w:pStyle w:val="ListParagraph"/>
        <w:numPr>
          <w:ilvl w:val="0"/>
          <w:numId w:val="5"/>
        </w:numPr>
        <w:rPr>
          <w:rFonts w:eastAsia="Times New Roman"/>
        </w:rPr>
      </w:pPr>
      <w:r>
        <w:rPr>
          <w:rFonts w:eastAsia="Times New Roman"/>
        </w:rPr>
        <w:t>Crown Office and Procurator Fiscal Service (</w:t>
      </w:r>
      <w:r w:rsidR="001506CB" w:rsidRPr="001506CB">
        <w:rPr>
          <w:rFonts w:eastAsia="Times New Roman"/>
        </w:rPr>
        <w:t>COPFS</w:t>
      </w:r>
      <w:r>
        <w:rPr>
          <w:rFonts w:eastAsia="Times New Roman"/>
        </w:rPr>
        <w:t>)</w:t>
      </w:r>
    </w:p>
    <w:p w14:paraId="2AC02810" w14:textId="29CCA03F" w:rsidR="001506CB" w:rsidRPr="001506CB" w:rsidRDefault="001506CB" w:rsidP="001506CB">
      <w:pPr>
        <w:pStyle w:val="ListParagraph"/>
        <w:numPr>
          <w:ilvl w:val="0"/>
          <w:numId w:val="5"/>
        </w:numPr>
        <w:rPr>
          <w:rFonts w:eastAsia="Times New Roman"/>
        </w:rPr>
      </w:pPr>
      <w:r w:rsidRPr="001506CB">
        <w:rPr>
          <w:rFonts w:eastAsia="Times New Roman"/>
        </w:rPr>
        <w:t>ASPS</w:t>
      </w:r>
    </w:p>
    <w:p w14:paraId="200537F1" w14:textId="2231BCA4" w:rsidR="001506CB" w:rsidRPr="001506CB" w:rsidRDefault="001506CB" w:rsidP="001506CB">
      <w:pPr>
        <w:pStyle w:val="ListParagraph"/>
        <w:numPr>
          <w:ilvl w:val="0"/>
          <w:numId w:val="5"/>
        </w:numPr>
        <w:rPr>
          <w:rFonts w:eastAsia="Times New Roman"/>
        </w:rPr>
      </w:pPr>
      <w:r w:rsidRPr="001506CB">
        <w:rPr>
          <w:rFonts w:eastAsia="Times New Roman"/>
        </w:rPr>
        <w:t>IAmMe</w:t>
      </w:r>
    </w:p>
    <w:p w14:paraId="64AA036D" w14:textId="6977521C" w:rsidR="001506CB" w:rsidRDefault="001506CB" w:rsidP="001506CB">
      <w:pPr>
        <w:pStyle w:val="Heading2"/>
      </w:pPr>
      <w:r>
        <w:rPr>
          <w:rFonts w:cs="Arial"/>
          <w:color w:val="242424"/>
        </w:rPr>
        <w:t>Can you also please provide copies of any submissions made by these stakeholders regarding training materials, and/or minutes of any meetings with them at which the content of training materials were discussed?</w:t>
      </w:r>
    </w:p>
    <w:p w14:paraId="34BDABBD" w14:textId="17BDA4A0" w:rsidR="00BF6B81" w:rsidRPr="001506CB" w:rsidRDefault="001506CB" w:rsidP="00793DD5">
      <w:pPr>
        <w:tabs>
          <w:tab w:val="left" w:pos="5400"/>
        </w:tabs>
        <w:rPr>
          <w:rFonts w:eastAsiaTheme="majorEastAsia" w:cstheme="majorBidi"/>
          <w:bCs/>
          <w:color w:val="000000" w:themeColor="text1"/>
          <w:szCs w:val="26"/>
        </w:rPr>
      </w:pPr>
      <w:r w:rsidRPr="001506CB">
        <w:rPr>
          <w:rFonts w:eastAsiaTheme="majorEastAsia" w:cstheme="majorBidi"/>
          <w:bCs/>
          <w:color w:val="000000" w:themeColor="text1"/>
          <w:szCs w:val="26"/>
        </w:rPr>
        <w:t>The information sought is not held by Police Scotland and section 17 of the Act therefore applies.</w:t>
      </w:r>
      <w:r>
        <w:rPr>
          <w:rFonts w:eastAsiaTheme="majorEastAsia" w:cstheme="majorBidi"/>
          <w:bCs/>
          <w:color w:val="000000" w:themeColor="text1"/>
          <w:szCs w:val="26"/>
        </w:rPr>
        <w:t xml:space="preserve"> Meetings were facilitated by the Scottish Government and there were no minutes taken by Police Scotland, all feedback provided was informal.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963F0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35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4C0D6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35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E3E53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35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271A8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352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775FF7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35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6394A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352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50"/>
    <w:multiLevelType w:val="hybridMultilevel"/>
    <w:tmpl w:val="BF12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41634"/>
    <w:multiLevelType w:val="hybridMultilevel"/>
    <w:tmpl w:val="8BCEE9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89464D7"/>
    <w:multiLevelType w:val="hybridMultilevel"/>
    <w:tmpl w:val="7FCEA176"/>
    <w:lvl w:ilvl="0" w:tplc="08090001">
      <w:start w:val="1"/>
      <w:numFmt w:val="bullet"/>
      <w:lvlText w:val=""/>
      <w:lvlJc w:val="left"/>
      <w:pPr>
        <w:ind w:left="720" w:hanging="360"/>
      </w:pPr>
      <w:rPr>
        <w:rFonts w:ascii="Symbol" w:hAnsi="Symbol" w:hint="default"/>
      </w:rPr>
    </w:lvl>
    <w:lvl w:ilvl="1" w:tplc="AF46A4E4">
      <w:numFmt w:val="bullet"/>
      <w:lvlText w:val="•"/>
      <w:lvlJc w:val="left"/>
      <w:pPr>
        <w:ind w:left="1440" w:hanging="36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C322E0"/>
    <w:multiLevelType w:val="hybridMultilevel"/>
    <w:tmpl w:val="8F6805F4"/>
    <w:lvl w:ilvl="0" w:tplc="BD5AB7E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9389451">
    <w:abstractNumId w:val="4"/>
  </w:num>
  <w:num w:numId="2" w16cid:durableId="7568674">
    <w:abstractNumId w:val="2"/>
  </w:num>
  <w:num w:numId="3" w16cid:durableId="369234414">
    <w:abstractNumId w:val="0"/>
  </w:num>
  <w:num w:numId="4" w16cid:durableId="1657800008">
    <w:abstractNumId w:val="1"/>
  </w:num>
  <w:num w:numId="5" w16cid:durableId="1763646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06CB"/>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B47E2"/>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3522"/>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66441">
      <w:bodyDiv w:val="1"/>
      <w:marLeft w:val="0"/>
      <w:marRight w:val="0"/>
      <w:marTop w:val="0"/>
      <w:marBottom w:val="0"/>
      <w:divBdr>
        <w:top w:val="none" w:sz="0" w:space="0" w:color="auto"/>
        <w:left w:val="none" w:sz="0" w:space="0" w:color="auto"/>
        <w:bottom w:val="none" w:sz="0" w:space="0" w:color="auto"/>
        <w:right w:val="none" w:sz="0" w:space="0" w:color="auto"/>
      </w:divBdr>
    </w:div>
    <w:div w:id="1020012981">
      <w:bodyDiv w:val="1"/>
      <w:marLeft w:val="0"/>
      <w:marRight w:val="0"/>
      <w:marTop w:val="0"/>
      <w:marBottom w:val="0"/>
      <w:divBdr>
        <w:top w:val="none" w:sz="0" w:space="0" w:color="auto"/>
        <w:left w:val="none" w:sz="0" w:space="0" w:color="auto"/>
        <w:bottom w:val="none" w:sz="0" w:space="0" w:color="auto"/>
        <w:right w:val="none" w:sz="0" w:space="0" w:color="auto"/>
      </w:divBdr>
    </w:div>
    <w:div w:id="17580881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633</Words>
  <Characters>3613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