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A30F57E" w:rsidR="00B17211" w:rsidRPr="00B17211" w:rsidRDefault="00B17211" w:rsidP="007F490F">
            <w:r w:rsidRPr="007F490F">
              <w:rPr>
                <w:rStyle w:val="Heading2Char"/>
              </w:rPr>
              <w:t>Our reference:</w:t>
            </w:r>
            <w:r>
              <w:t xml:space="preserve">  FOI 2</w:t>
            </w:r>
            <w:r w:rsidR="00B4358E">
              <w:t>5</w:t>
            </w:r>
            <w:r>
              <w:t>-</w:t>
            </w:r>
            <w:r w:rsidR="009E0C90">
              <w:t>1582</w:t>
            </w:r>
          </w:p>
          <w:p w14:paraId="34BDABA6" w14:textId="5DC95133" w:rsidR="00B17211" w:rsidRDefault="00456324" w:rsidP="00EE2373">
            <w:r w:rsidRPr="007F490F">
              <w:rPr>
                <w:rStyle w:val="Heading2Char"/>
              </w:rPr>
              <w:t>Respon</w:t>
            </w:r>
            <w:r w:rsidR="007D55F6">
              <w:rPr>
                <w:rStyle w:val="Heading2Char"/>
              </w:rPr>
              <w:t>ded to:</w:t>
            </w:r>
            <w:r w:rsidR="007F490F">
              <w:t xml:space="preserve">  </w:t>
            </w:r>
            <w:r w:rsidR="009E0C90">
              <w:t>1</w:t>
            </w:r>
            <w:r w:rsidR="00BC204E">
              <w:t>8</w:t>
            </w:r>
            <w:r w:rsidR="009E0C90">
              <w:t xml:space="preserve">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2C9EC8" w14:textId="4FC6FB62" w:rsidR="00F079F8" w:rsidRDefault="00F079F8" w:rsidP="00F079F8">
      <w:pPr>
        <w:pStyle w:val="Heading2"/>
      </w:pPr>
      <w:r>
        <w:t>Police Scotland announced that it would be offering probationer training partly locally and partly and the Scottish Police College with courses being run at Jackton.</w:t>
      </w:r>
    </w:p>
    <w:p w14:paraId="40D45B6A" w14:textId="416A4E3C" w:rsidR="00F079F8" w:rsidRPr="00F079F8" w:rsidRDefault="00F079F8" w:rsidP="00F079F8">
      <w:pPr>
        <w:pStyle w:val="Heading2"/>
      </w:pPr>
      <w:r w:rsidRPr="00F079F8">
        <w:t>Is there any plan to offer these in the east of Scotland and if so where and from which date?</w:t>
      </w:r>
    </w:p>
    <w:p w14:paraId="47EBF030" w14:textId="0CF567D0" w:rsidR="00F079F8" w:rsidRPr="00F079F8" w:rsidRDefault="00F079F8" w:rsidP="00F079F8">
      <w:r>
        <w:t>Police Scotland currently have no plans to offer this in the East of Scotland</w:t>
      </w:r>
      <w:r w:rsidR="009E0C90">
        <w:t>.</w:t>
      </w:r>
    </w:p>
    <w:p w14:paraId="2DC3B59E" w14:textId="4DE7C960" w:rsidR="00F079F8" w:rsidRPr="00F079F8" w:rsidRDefault="00F079F8" w:rsidP="00F079F8">
      <w:pPr>
        <w:pStyle w:val="Heading2"/>
      </w:pPr>
      <w:r w:rsidRPr="00F079F8">
        <w:t>On average how many times per week are probationers given physical training i.e. running, push-ups etc.</w:t>
      </w:r>
    </w:p>
    <w:p w14:paraId="0F44651D" w14:textId="6C332863" w:rsidR="00F079F8" w:rsidRPr="00F079F8" w:rsidRDefault="00F079F8" w:rsidP="00F079F8">
      <w:r>
        <w:t xml:space="preserve">I can confirm that probationers currently receive 9 PE sessions over the 13-week course. Please note that additional physical activity, for example during Officer Safety Training may be required.  </w:t>
      </w:r>
    </w:p>
    <w:p w14:paraId="481B4C82" w14:textId="70D84F5A" w:rsidR="00F079F8" w:rsidRDefault="00F079F8" w:rsidP="00F079F8">
      <w:pPr>
        <w:pStyle w:val="Heading2"/>
      </w:pPr>
      <w:r w:rsidRPr="00F079F8">
        <w:t>When British Transport Police probationers attend the courses, will they also be offered the choice to train locally and at the Scottish Police College and is there any arrangement between Police Scotland and British Transport Police for this at present?</w:t>
      </w:r>
    </w:p>
    <w:p w14:paraId="74636F30" w14:textId="06706743" w:rsidR="009E0C90" w:rsidRPr="009E0C90" w:rsidRDefault="009E0C90" w:rsidP="009E0C90">
      <w:r>
        <w:t>Police Scotland currently do not have an arrangement with British Transport police for this.</w:t>
      </w:r>
    </w:p>
    <w:p w14:paraId="5A52F676" w14:textId="2CEFA430" w:rsidR="00F079F8" w:rsidRDefault="00F079F8" w:rsidP="00F079F8">
      <w:pPr>
        <w:pStyle w:val="Heading2"/>
      </w:pPr>
      <w:r>
        <w:t>Which parts of probationer training for British Transport Police, are not provided by Police Scotland?</w:t>
      </w:r>
    </w:p>
    <w:p w14:paraId="34BDABBD" w14:textId="3D9C5979" w:rsidR="00BF6B81" w:rsidRDefault="009E0C90" w:rsidP="00793DD5">
      <w:pPr>
        <w:tabs>
          <w:tab w:val="left" w:pos="5400"/>
        </w:tabs>
        <w:rPr>
          <w:rFonts w:eastAsiaTheme="majorEastAsia" w:cstheme="majorBidi"/>
          <w:bCs/>
          <w:color w:val="000000" w:themeColor="text1"/>
          <w:szCs w:val="26"/>
        </w:rPr>
      </w:pPr>
      <w:r>
        <w:t xml:space="preserve">Police Scotland are not responsible for the training provided by British Transports </w:t>
      </w:r>
      <w:r>
        <w:rPr>
          <w:rFonts w:eastAsiaTheme="majorEastAsia" w:cstheme="majorBidi"/>
          <w:bCs/>
          <w:color w:val="000000" w:themeColor="text1"/>
          <w:szCs w:val="26"/>
        </w:rPr>
        <w:t xml:space="preserve">as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You may wish to contact the British Transport Police for specific </w:t>
      </w:r>
      <w:r w:rsidRPr="009E0C90">
        <w:rPr>
          <w:rFonts w:eastAsiaTheme="majorEastAsia" w:cstheme="majorBidi"/>
          <w:bCs/>
          <w:color w:val="000000" w:themeColor="text1"/>
          <w:szCs w:val="26"/>
        </w:rPr>
        <w:t>for specific BTP Training questions</w:t>
      </w:r>
      <w:r>
        <w:rPr>
          <w:rFonts w:eastAsiaTheme="majorEastAsia" w:cstheme="majorBidi"/>
          <w:bCs/>
          <w:color w:val="000000" w:themeColor="text1"/>
          <w:szCs w:val="26"/>
        </w:rPr>
        <w:t>.</w:t>
      </w:r>
    </w:p>
    <w:p w14:paraId="44534634" w14:textId="77777777" w:rsidR="009E0C90" w:rsidRDefault="009E0C90" w:rsidP="00793DD5">
      <w:pPr>
        <w:tabs>
          <w:tab w:val="left" w:pos="5400"/>
        </w:tabs>
        <w:rPr>
          <w:rFonts w:eastAsiaTheme="majorEastAsia" w:cstheme="majorBidi"/>
          <w:bCs/>
          <w:color w:val="000000" w:themeColor="text1"/>
          <w:szCs w:val="26"/>
        </w:rPr>
      </w:pPr>
    </w:p>
    <w:p w14:paraId="5A6414E0" w14:textId="77777777" w:rsidR="009E0C90" w:rsidRPr="009E0C90" w:rsidRDefault="009E0C90"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6940F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A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7F47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A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A2156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A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74EB2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A0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AE0F82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A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832CE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A0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073D"/>
    <w:multiLevelType w:val="hybridMultilevel"/>
    <w:tmpl w:val="F5BE33A4"/>
    <w:lvl w:ilvl="0" w:tplc="E56870C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F072E"/>
    <w:multiLevelType w:val="hybridMultilevel"/>
    <w:tmpl w:val="0E089A8C"/>
    <w:lvl w:ilvl="0" w:tplc="BC9669F4">
      <w:start w:val="1"/>
      <w:numFmt w:val="decimal"/>
      <w:lvlText w:val="%1."/>
      <w:lvlJc w:val="left"/>
      <w:pPr>
        <w:ind w:left="830" w:hanging="470"/>
      </w:pPr>
      <w:rPr>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821001307">
    <w:abstractNumId w:val="0"/>
  </w:num>
  <w:num w:numId="3" w16cid:durableId="1779911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E0D09"/>
    <w:rsid w:val="007F490F"/>
    <w:rsid w:val="0080345C"/>
    <w:rsid w:val="008060E5"/>
    <w:rsid w:val="0086779C"/>
    <w:rsid w:val="00874BFD"/>
    <w:rsid w:val="008964EF"/>
    <w:rsid w:val="00906245"/>
    <w:rsid w:val="00915E01"/>
    <w:rsid w:val="009631A4"/>
    <w:rsid w:val="00977296"/>
    <w:rsid w:val="009972E3"/>
    <w:rsid w:val="009E0C90"/>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204E"/>
    <w:rsid w:val="00BC389E"/>
    <w:rsid w:val="00BE1888"/>
    <w:rsid w:val="00BE233C"/>
    <w:rsid w:val="00BE5BE4"/>
    <w:rsid w:val="00BF6B81"/>
    <w:rsid w:val="00C077A8"/>
    <w:rsid w:val="00C11A03"/>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C548D"/>
    <w:rsid w:val="00E55D79"/>
    <w:rsid w:val="00E75C65"/>
    <w:rsid w:val="00EE2373"/>
    <w:rsid w:val="00EF4761"/>
    <w:rsid w:val="00EF6523"/>
    <w:rsid w:val="00F079F8"/>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079F8"/>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F079F8"/>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38177">
      <w:bodyDiv w:val="1"/>
      <w:marLeft w:val="0"/>
      <w:marRight w:val="0"/>
      <w:marTop w:val="0"/>
      <w:marBottom w:val="0"/>
      <w:divBdr>
        <w:top w:val="none" w:sz="0" w:space="0" w:color="auto"/>
        <w:left w:val="none" w:sz="0" w:space="0" w:color="auto"/>
        <w:bottom w:val="none" w:sz="0" w:space="0" w:color="auto"/>
        <w:right w:val="none" w:sz="0" w:space="0" w:color="auto"/>
      </w:divBdr>
    </w:div>
    <w:div w:id="1465385183">
      <w:bodyDiv w:val="1"/>
      <w:marLeft w:val="0"/>
      <w:marRight w:val="0"/>
      <w:marTop w:val="0"/>
      <w:marBottom w:val="0"/>
      <w:divBdr>
        <w:top w:val="none" w:sz="0" w:space="0" w:color="auto"/>
        <w:left w:val="none" w:sz="0" w:space="0" w:color="auto"/>
        <w:bottom w:val="none" w:sz="0" w:space="0" w:color="auto"/>
        <w:right w:val="none" w:sz="0" w:space="0" w:color="auto"/>
      </w:divBdr>
    </w:div>
    <w:div w:id="1644431266">
      <w:bodyDiv w:val="1"/>
      <w:marLeft w:val="0"/>
      <w:marRight w:val="0"/>
      <w:marTop w:val="0"/>
      <w:marBottom w:val="0"/>
      <w:divBdr>
        <w:top w:val="none" w:sz="0" w:space="0" w:color="auto"/>
        <w:left w:val="none" w:sz="0" w:space="0" w:color="auto"/>
        <w:bottom w:val="none" w:sz="0" w:space="0" w:color="auto"/>
        <w:right w:val="none" w:sz="0" w:space="0" w:color="auto"/>
      </w:divBdr>
    </w:div>
    <w:div w:id="20008468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2025-06-18T10:11:00Z</dcterms:created>
  <dcterms:modified xsi:type="dcterms:W3CDTF">2025-06-18T10:11:00Z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