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4D873A" w:rsidR="00B17211" w:rsidRPr="00B17211" w:rsidRDefault="00B17211" w:rsidP="007F490F">
            <w:r w:rsidRPr="007F490F">
              <w:rPr>
                <w:rStyle w:val="Heading2Char"/>
              </w:rPr>
              <w:t>Our reference:</w:t>
            </w:r>
            <w:r>
              <w:t xml:space="preserve">  FOI 2</w:t>
            </w:r>
            <w:r w:rsidR="00AC443C">
              <w:t>3</w:t>
            </w:r>
            <w:r>
              <w:t>-</w:t>
            </w:r>
            <w:r w:rsidR="00482B65">
              <w:t>3293</w:t>
            </w:r>
          </w:p>
          <w:p w14:paraId="34BDABA6" w14:textId="28B9BEA2" w:rsidR="00B17211" w:rsidRDefault="00456324" w:rsidP="00EE2373">
            <w:r w:rsidRPr="007F490F">
              <w:rPr>
                <w:rStyle w:val="Heading2Char"/>
              </w:rPr>
              <w:t>Respon</w:t>
            </w:r>
            <w:r w:rsidR="007D55F6">
              <w:rPr>
                <w:rStyle w:val="Heading2Char"/>
              </w:rPr>
              <w:t>ded to:</w:t>
            </w:r>
            <w:r w:rsidR="007F490F">
              <w:t xml:space="preserve">  </w:t>
            </w:r>
            <w:r w:rsidR="00A64664">
              <w:t xml:space="preserve">03 April </w:t>
            </w:r>
            <w:bookmarkStart w:id="0" w:name="_GoBack"/>
            <w:bookmarkEnd w:id="0"/>
            <w:r>
              <w:t>202</w:t>
            </w:r>
            <w:r w:rsidR="00E80DBB">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E67657A" w14:textId="77777777" w:rsidR="00B213E1" w:rsidRPr="0030559E" w:rsidRDefault="00B213E1" w:rsidP="00B213E1">
      <w:r w:rsidRPr="0030559E">
        <w:t xml:space="preserve">Tackling domestic abuse is a priority for Police Scotland and we are committed to working with our partners to reduce the harm it causes and ultimately eradicate it. </w:t>
      </w:r>
    </w:p>
    <w:p w14:paraId="10A4264F" w14:textId="77777777" w:rsidR="00B213E1" w:rsidRPr="0030559E" w:rsidRDefault="00B213E1" w:rsidP="00B213E1">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3169B388" w14:textId="77777777" w:rsidR="00B213E1" w:rsidRPr="0030559E" w:rsidRDefault="00B213E1" w:rsidP="00B213E1">
      <w:pPr>
        <w:rPr>
          <w:color w:val="000000"/>
        </w:rPr>
      </w:pPr>
      <w:r w:rsidRPr="0030559E">
        <w:rPr>
          <w:color w:val="000000"/>
        </w:rPr>
        <w:t xml:space="preserve">Police Scotland will not tolerate it. </w:t>
      </w:r>
    </w:p>
    <w:p w14:paraId="44773A6F" w14:textId="77777777" w:rsidR="00B213E1" w:rsidRPr="0030559E" w:rsidRDefault="00B213E1" w:rsidP="00B213E1">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617D5FFD" w14:textId="77777777" w:rsidR="00B213E1" w:rsidRPr="0030559E" w:rsidRDefault="00B213E1" w:rsidP="00B213E1">
      <w:pPr>
        <w:rPr>
          <w:color w:val="000000"/>
        </w:rPr>
      </w:pPr>
      <w:r w:rsidRPr="0030559E">
        <w:rPr>
          <w:color w:val="000000"/>
        </w:rPr>
        <w:t xml:space="preserve">Police Scotland defines domestic abuse as: </w:t>
      </w:r>
    </w:p>
    <w:p w14:paraId="05F02DF2" w14:textId="77777777" w:rsidR="00B213E1" w:rsidRPr="0030559E" w:rsidRDefault="00B213E1" w:rsidP="00B213E1">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0C0FB554" w14:textId="77777777" w:rsidR="00B213E1" w:rsidRDefault="00B213E1" w:rsidP="00B213E1">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465D616F" w14:textId="77777777" w:rsidR="00B213E1" w:rsidRDefault="00B213E1" w:rsidP="00B213E1">
      <w:pPr>
        <w:pStyle w:val="Heading2"/>
        <w:rPr>
          <w:rFonts w:eastAsia="Times New Roman"/>
        </w:rPr>
      </w:pPr>
    </w:p>
    <w:p w14:paraId="438D2EEA" w14:textId="77A9C0FB" w:rsidR="00482B65" w:rsidRPr="00B213E1" w:rsidRDefault="00482B65" w:rsidP="00B213E1">
      <w:pPr>
        <w:pStyle w:val="Heading2"/>
        <w:rPr>
          <w:rFonts w:eastAsiaTheme="minorHAnsi"/>
          <w:color w:val="000000"/>
        </w:rPr>
      </w:pPr>
      <w:r>
        <w:rPr>
          <w:rFonts w:eastAsia="Times New Roman"/>
        </w:rPr>
        <w:t>The average time in hours and or days in which your police force has provided information under Operation Encompass protocols of a domestic violence incident to relevant local schools after officers have attended the incident in:</w:t>
      </w:r>
    </w:p>
    <w:p w14:paraId="2EA1FC32" w14:textId="321185EA" w:rsidR="00482B65" w:rsidRDefault="00482B65" w:rsidP="00B213E1">
      <w:pPr>
        <w:pStyle w:val="Heading2"/>
        <w:numPr>
          <w:ilvl w:val="0"/>
          <w:numId w:val="2"/>
        </w:numPr>
        <w:rPr>
          <w:rFonts w:eastAsia="Times New Roman"/>
        </w:rPr>
      </w:pPr>
      <w:r>
        <w:rPr>
          <w:rFonts w:eastAsia="Times New Roman"/>
        </w:rPr>
        <w:t>2019</w:t>
      </w:r>
    </w:p>
    <w:p w14:paraId="1754D911" w14:textId="552E58E6" w:rsidR="00482B65" w:rsidRDefault="00482B65" w:rsidP="00B213E1">
      <w:pPr>
        <w:pStyle w:val="Heading2"/>
        <w:numPr>
          <w:ilvl w:val="0"/>
          <w:numId w:val="2"/>
        </w:numPr>
        <w:rPr>
          <w:rFonts w:eastAsia="Times New Roman"/>
        </w:rPr>
      </w:pPr>
      <w:r>
        <w:rPr>
          <w:rFonts w:eastAsia="Times New Roman"/>
        </w:rPr>
        <w:t>2022</w:t>
      </w:r>
    </w:p>
    <w:p w14:paraId="2D181EEB" w14:textId="0FF34BB5" w:rsidR="00482B65" w:rsidRDefault="00482B65" w:rsidP="00B213E1">
      <w:pPr>
        <w:pStyle w:val="Heading2"/>
        <w:numPr>
          <w:ilvl w:val="0"/>
          <w:numId w:val="2"/>
        </w:numPr>
        <w:rPr>
          <w:rFonts w:eastAsia="Times New Roman"/>
        </w:rPr>
      </w:pPr>
      <w:r>
        <w:rPr>
          <w:rFonts w:eastAsia="Times New Roman"/>
        </w:rPr>
        <w:t>2023 so far</w:t>
      </w:r>
    </w:p>
    <w:p w14:paraId="7CC39EA3" w14:textId="77777777" w:rsidR="00B213E1" w:rsidRPr="00B213E1" w:rsidRDefault="00B213E1" w:rsidP="00B213E1"/>
    <w:p w14:paraId="5504ADDF" w14:textId="7EAD7656" w:rsidR="00482B65" w:rsidRPr="00381E85" w:rsidRDefault="00482B65" w:rsidP="00381E85">
      <w:pPr>
        <w:pStyle w:val="Heading2"/>
        <w:rPr>
          <w:rFonts w:eastAsia="Times New Roman"/>
        </w:rPr>
      </w:pPr>
      <w:r>
        <w:rPr>
          <w:rFonts w:eastAsia="Times New Roman"/>
        </w:rPr>
        <w:lastRenderedPageBreak/>
        <w:t> If the average response time is not available, please supply the data that shows the length of time between each incident and sharing the information with relevant schools over the past 12 months'?</w:t>
      </w:r>
    </w:p>
    <w:p w14:paraId="3DBF9D97" w14:textId="77777777" w:rsidR="00482B65" w:rsidRDefault="00482B65" w:rsidP="00482B65">
      <w:pPr>
        <w:pStyle w:val="Heading2"/>
        <w:rPr>
          <w:rFonts w:eastAsia="Times New Roman"/>
        </w:rPr>
      </w:pPr>
      <w:r>
        <w:rPr>
          <w:rFonts w:eastAsia="Times New Roman"/>
        </w:rPr>
        <w:t> If you have a backlog of domestic violence incident information that is due to be shared with local relevant schools under Operation Encompass? If so how long is the estimated delay in hours and or weeks and or months?</w:t>
      </w:r>
    </w:p>
    <w:p w14:paraId="74C3AC72" w14:textId="77777777" w:rsidR="00381E85" w:rsidRPr="0030559E" w:rsidRDefault="00381E85" w:rsidP="00381E85">
      <w:bookmarkStart w:id="1" w:name="_Hlk147998659"/>
      <w:r w:rsidRPr="0030559E">
        <w:t xml:space="preserve">In terms of Section 17 of the Act, I can confirm that the information you </w:t>
      </w:r>
      <w:r>
        <w:t xml:space="preserve">have requested </w:t>
      </w:r>
      <w:r w:rsidRPr="0030559E">
        <w:t>is not held by Police Scotland.</w:t>
      </w:r>
    </w:p>
    <w:bookmarkEnd w:id="1"/>
    <w:p w14:paraId="002E35BB" w14:textId="2CEC8BB7" w:rsidR="00381E85" w:rsidRDefault="00381E85" w:rsidP="00381E85">
      <w:r>
        <w:t xml:space="preserve">By way of explanation, </w:t>
      </w:r>
      <w:r>
        <w:rPr>
          <w:rStyle w:val="ilfuvd"/>
          <w:color w:val="222222"/>
        </w:rPr>
        <w:t xml:space="preserve">Operation Encompass was launched in England and Wales in 2011, allowing Police to share information with Education of Domestic Abuse incidents where children were involved.  Operation Encompass does not exist in Scotland. </w:t>
      </w:r>
    </w:p>
    <w:p w14:paraId="52E5A760" w14:textId="77777777" w:rsidR="00381E85" w:rsidRDefault="00381E85" w:rsidP="00381E85">
      <w:r>
        <w:rPr>
          <w:rStyle w:val="ilfuvd"/>
          <w:color w:val="222222"/>
        </w:rPr>
        <w:t xml:space="preserve">In Scotland, </w:t>
      </w:r>
      <w:r>
        <w:t>Getting It Right For Every Child (GIRFEC) is the national approach to improving outcomes and supporting the wellbeing of children and young people by offering the right help at the right time from the right people.  It supports them and their parent(s) to work in partnership with the services that can help them. </w:t>
      </w:r>
    </w:p>
    <w:p w14:paraId="3AE8E922" w14:textId="1FA1F916" w:rsidR="00381E85" w:rsidRDefault="00381E85" w:rsidP="00381E85">
      <w:r>
        <w:t xml:space="preserve">The GIRFEC approach has been tested and developed across Scotland over a period of more than ten years, during which time children’s services have become more integrated and child centred. </w:t>
      </w:r>
    </w:p>
    <w:p w14:paraId="144487FC" w14:textId="77777777" w:rsidR="00381E85" w:rsidRDefault="00381E85" w:rsidP="00381E85">
      <w:pPr>
        <w:rPr>
          <w:rFonts w:eastAsia="Times New Roman"/>
          <w:lang w:eastAsia="en-GB"/>
        </w:rPr>
      </w:pPr>
      <w:r>
        <w:t>GIRFEC puts the rights and wellbeing of children and young people at the heart of the services that support them to ensure that everyone works together to improve outcomes for a child or young person.  A</w:t>
      </w:r>
      <w:r>
        <w:rPr>
          <w:rFonts w:eastAsia="Times New Roman"/>
          <w:lang w:eastAsia="en-GB"/>
        </w:rPr>
        <w:t xml:space="preserve"> child or young person’s wellbeing is influenced by everything around them and the different experiences and needs they have at different times in their lives.</w:t>
      </w:r>
    </w:p>
    <w:p w14:paraId="3407778B" w14:textId="1E56F02E" w:rsidR="00381E85" w:rsidRDefault="00381E85" w:rsidP="00381E85">
      <w:pPr>
        <w:rPr>
          <w:rFonts w:eastAsia="Times New Roman"/>
          <w:lang w:eastAsia="en-GB"/>
        </w:rPr>
      </w:pPr>
      <w:r>
        <w:rPr>
          <w:rFonts w:eastAsia="Times New Roman"/>
          <w:lang w:eastAsia="en-GB"/>
        </w:rPr>
        <w:t>Wellbeing is described it in terms of eight indicators:</w:t>
      </w:r>
    </w:p>
    <w:p w14:paraId="0155325C" w14:textId="77777777" w:rsidR="00381E85" w:rsidRDefault="00381E85" w:rsidP="00381E85">
      <w:pPr>
        <w:rPr>
          <w:rFonts w:eastAsia="Times New Roman"/>
        </w:rPr>
      </w:pPr>
      <w:r w:rsidRPr="00381E85">
        <w:t>Safe</w:t>
      </w:r>
      <w:r>
        <w:t xml:space="preserve"> - </w:t>
      </w:r>
      <w:r>
        <w:rPr>
          <w:rFonts w:eastAsia="Times New Roman"/>
          <w:bCs/>
        </w:rPr>
        <w:t>p</w:t>
      </w:r>
      <w:r>
        <w:rPr>
          <w:rFonts w:eastAsia="Times New Roman"/>
        </w:rPr>
        <w:t>rotected from abuse, neglect or harm at home, at school and in the community.</w:t>
      </w:r>
    </w:p>
    <w:p w14:paraId="1A3DACCC" w14:textId="3277BC5A" w:rsidR="00381E85" w:rsidRPr="00381E85" w:rsidRDefault="00381E85" w:rsidP="00381E85">
      <w:pPr>
        <w:rPr>
          <w:rFonts w:eastAsia="Times New Roman"/>
          <w:lang w:eastAsia="en-GB"/>
        </w:rPr>
      </w:pPr>
      <w:r>
        <w:rPr>
          <w:rFonts w:eastAsia="Times New Roman"/>
        </w:rPr>
        <w:t>Healthy - Having the highest attainable standards of physical and mental health, access to suitable healthcare and support in learning to make healthy, safe choices.</w:t>
      </w:r>
    </w:p>
    <w:p w14:paraId="4B1ADB5C" w14:textId="6BAC7042" w:rsidR="00381E85" w:rsidRDefault="00381E85" w:rsidP="00381E85">
      <w:pPr>
        <w:rPr>
          <w:rFonts w:eastAsia="Times New Roman"/>
          <w:b/>
          <w:bCs/>
        </w:rPr>
      </w:pPr>
      <w:r>
        <w:t xml:space="preserve">Achieving - </w:t>
      </w:r>
      <w:r>
        <w:rPr>
          <w:rFonts w:eastAsia="Times New Roman"/>
        </w:rPr>
        <w:t>Being supported and guided in learning and in the development of skills, confidence, and self-esteem, at home, in school and in the community.</w:t>
      </w:r>
    </w:p>
    <w:p w14:paraId="605E3CAD" w14:textId="49B482E1" w:rsidR="00381E85" w:rsidRDefault="00381E85" w:rsidP="00381E85">
      <w:pPr>
        <w:rPr>
          <w:rFonts w:eastAsia="Times New Roman"/>
          <w:b/>
          <w:bCs/>
        </w:rPr>
      </w:pPr>
      <w:r>
        <w:t xml:space="preserve">Nurtured - </w:t>
      </w:r>
      <w:r>
        <w:rPr>
          <w:rFonts w:eastAsia="Times New Roman"/>
        </w:rPr>
        <w:t>Having a nurturing place to live in a family setting, with additional help if needed, or, where possible, in a suitable care setting</w:t>
      </w:r>
    </w:p>
    <w:p w14:paraId="1A4A940A" w14:textId="40F36AF3" w:rsidR="00381E85" w:rsidRDefault="00381E85" w:rsidP="00381E85">
      <w:pPr>
        <w:rPr>
          <w:rFonts w:eastAsia="Times New Roman"/>
          <w:b/>
          <w:bCs/>
        </w:rPr>
      </w:pPr>
      <w:r>
        <w:lastRenderedPageBreak/>
        <w:t xml:space="preserve">Active - </w:t>
      </w:r>
      <w:r>
        <w:rPr>
          <w:rFonts w:eastAsia="Times New Roman"/>
        </w:rPr>
        <w:t>Having opportunities to take part in activities such as play, recreation and sport, which contribute to healthy growth and development, at home, in school and in the community.</w:t>
      </w:r>
    </w:p>
    <w:p w14:paraId="3A1DF948" w14:textId="2E9BA379" w:rsidR="00381E85" w:rsidRDefault="00381E85" w:rsidP="00381E85">
      <w:pPr>
        <w:rPr>
          <w:rFonts w:eastAsia="Times New Roman"/>
          <w:b/>
          <w:bCs/>
        </w:rPr>
      </w:pPr>
      <w:r>
        <w:t xml:space="preserve">Respected - </w:t>
      </w:r>
      <w:r>
        <w:rPr>
          <w:rFonts w:eastAsia="Times New Roman"/>
        </w:rPr>
        <w:t>Having the opportunity, along with carers, to be heard and involved in decisions that affect them.</w:t>
      </w:r>
    </w:p>
    <w:p w14:paraId="2AF11B18" w14:textId="09EFBDA0" w:rsidR="00381E85" w:rsidRDefault="00381E85" w:rsidP="00381E85">
      <w:pPr>
        <w:rPr>
          <w:rFonts w:eastAsia="Times New Roman"/>
          <w:b/>
          <w:bCs/>
        </w:rPr>
      </w:pPr>
      <w:r>
        <w:t xml:space="preserve">Responsible - </w:t>
      </w:r>
      <w:r>
        <w:rPr>
          <w:rFonts w:eastAsia="Times New Roman"/>
        </w:rPr>
        <w:t>Having opportunities and encouragement to play active and responsible roles at home, in school and in the community, and where necessary, having appropriate guidance and supervision, and being involved in decisions that affect them.</w:t>
      </w:r>
    </w:p>
    <w:p w14:paraId="7EA93CAF" w14:textId="7736A32E" w:rsidR="00381E85" w:rsidRDefault="00381E85" w:rsidP="00381E85">
      <w:pPr>
        <w:rPr>
          <w:rFonts w:eastAsia="Times New Roman"/>
        </w:rPr>
      </w:pPr>
      <w:r>
        <w:t xml:space="preserve">Included - </w:t>
      </w:r>
      <w:r>
        <w:rPr>
          <w:rFonts w:eastAsia="Times New Roman"/>
        </w:rPr>
        <w:t>Having help to overcome social, educational, physical and economic inequalities, and being accepted as part of the community in which they live and learn.</w:t>
      </w:r>
    </w:p>
    <w:p w14:paraId="72EFB655" w14:textId="77777777" w:rsidR="00381E85" w:rsidRDefault="00381E85" w:rsidP="00381E85">
      <w:r>
        <w:rPr>
          <w:rFonts w:eastAsia="Times New Roman"/>
          <w:lang w:eastAsia="en-GB"/>
        </w:rPr>
        <w:t xml:space="preserve">Police Scotland will </w:t>
      </w:r>
      <w:r>
        <w:t xml:space="preserve">share information under </w:t>
      </w:r>
      <w:r>
        <w:rPr>
          <w:bCs/>
        </w:rPr>
        <w:t xml:space="preserve">the Data Protection Act 2018 ensuring that </w:t>
      </w:r>
      <w:r>
        <w:t xml:space="preserve">it is necessary, proportionate and justified with the needs of the child prioritised in </w:t>
      </w:r>
      <w:r>
        <w:rPr>
          <w:bCs/>
        </w:rPr>
        <w:t xml:space="preserve">whatever approach is adopted in order to support and improve their outcomes.  </w:t>
      </w:r>
    </w:p>
    <w:p w14:paraId="34BDABBE" w14:textId="320EAA83" w:rsidR="00496A08" w:rsidRPr="00BF6B81" w:rsidRDefault="00496A08" w:rsidP="00381E8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381E8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381E8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381E85">
      <w:r w:rsidRPr="007C470A">
        <w:t>Following an OSIC appeal, you can appeal to the Court of Session on a point of law only.</w:t>
      </w:r>
      <w:r w:rsidR="00D47E36">
        <w:t xml:space="preserve"> </w:t>
      </w:r>
    </w:p>
    <w:p w14:paraId="34BDABC2" w14:textId="77777777" w:rsidR="00B11A55" w:rsidRDefault="00B11A55" w:rsidP="00381E8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381E85">
      <w:r>
        <w:t>Every effort has been taken to ensure our response is as accessible as possible. If you require this response to be provided in an alternative format, please let us know.</w:t>
      </w:r>
    </w:p>
    <w:p w14:paraId="34BDABC4" w14:textId="77777777" w:rsidR="007F490F" w:rsidRDefault="007F490F" w:rsidP="00381E8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D620D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2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F84E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2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62C6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2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7CF2AC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27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627637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27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115A11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27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756E1"/>
    <w:multiLevelType w:val="hybridMultilevel"/>
    <w:tmpl w:val="E3E8C4A2"/>
    <w:lvl w:ilvl="0" w:tplc="9514B84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D0E4682"/>
    <w:multiLevelType w:val="hybridMultilevel"/>
    <w:tmpl w:val="464A1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2298"/>
    <w:rsid w:val="00090F3B"/>
    <w:rsid w:val="000E2F19"/>
    <w:rsid w:val="000E6526"/>
    <w:rsid w:val="00141533"/>
    <w:rsid w:val="00167528"/>
    <w:rsid w:val="00195CC4"/>
    <w:rsid w:val="001E27ED"/>
    <w:rsid w:val="00207326"/>
    <w:rsid w:val="00253DF6"/>
    <w:rsid w:val="00255F1E"/>
    <w:rsid w:val="0036503B"/>
    <w:rsid w:val="00381E85"/>
    <w:rsid w:val="003D6D03"/>
    <w:rsid w:val="003E12CA"/>
    <w:rsid w:val="004010DC"/>
    <w:rsid w:val="004341F0"/>
    <w:rsid w:val="00456324"/>
    <w:rsid w:val="00475460"/>
    <w:rsid w:val="00482B65"/>
    <w:rsid w:val="00490317"/>
    <w:rsid w:val="00491644"/>
    <w:rsid w:val="00496A08"/>
    <w:rsid w:val="004E1605"/>
    <w:rsid w:val="004F653C"/>
    <w:rsid w:val="00540A52"/>
    <w:rsid w:val="00557306"/>
    <w:rsid w:val="00645CFA"/>
    <w:rsid w:val="006D5799"/>
    <w:rsid w:val="00750D83"/>
    <w:rsid w:val="00785DBC"/>
    <w:rsid w:val="00793DD5"/>
    <w:rsid w:val="007C1098"/>
    <w:rsid w:val="007D55F6"/>
    <w:rsid w:val="007F490F"/>
    <w:rsid w:val="0086779C"/>
    <w:rsid w:val="00874BFD"/>
    <w:rsid w:val="008964EF"/>
    <w:rsid w:val="00915E01"/>
    <w:rsid w:val="009631A4"/>
    <w:rsid w:val="00977296"/>
    <w:rsid w:val="00A25E93"/>
    <w:rsid w:val="00A320FF"/>
    <w:rsid w:val="00A64664"/>
    <w:rsid w:val="00A70AC0"/>
    <w:rsid w:val="00A84EA9"/>
    <w:rsid w:val="00AC443C"/>
    <w:rsid w:val="00B11A55"/>
    <w:rsid w:val="00B17211"/>
    <w:rsid w:val="00B213E1"/>
    <w:rsid w:val="00B461B2"/>
    <w:rsid w:val="00B71B3C"/>
    <w:rsid w:val="00BC389E"/>
    <w:rsid w:val="00BE1888"/>
    <w:rsid w:val="00BF6B81"/>
    <w:rsid w:val="00C077A8"/>
    <w:rsid w:val="00C14FF4"/>
    <w:rsid w:val="00C606A2"/>
    <w:rsid w:val="00C63872"/>
    <w:rsid w:val="00C84948"/>
    <w:rsid w:val="00CD0727"/>
    <w:rsid w:val="00CF1111"/>
    <w:rsid w:val="00D05706"/>
    <w:rsid w:val="00D27DC5"/>
    <w:rsid w:val="00D47E36"/>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ilfuvd">
    <w:name w:val="ilfuvd"/>
    <w:basedOn w:val="DefaultParagraphFont"/>
    <w:rsid w:val="0038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91955">
      <w:bodyDiv w:val="1"/>
      <w:marLeft w:val="0"/>
      <w:marRight w:val="0"/>
      <w:marTop w:val="0"/>
      <w:marBottom w:val="0"/>
      <w:divBdr>
        <w:top w:val="none" w:sz="0" w:space="0" w:color="auto"/>
        <w:left w:val="none" w:sz="0" w:space="0" w:color="auto"/>
        <w:bottom w:val="none" w:sz="0" w:space="0" w:color="auto"/>
        <w:right w:val="none" w:sz="0" w:space="0" w:color="auto"/>
      </w:divBdr>
    </w:div>
    <w:div w:id="19136125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e32d40b-a8f5-4c24-a46b-b72b5f0b9b5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5113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2024-04-03T14:13:00Z</cp:lastPrinted>
  <dcterms:created xsi:type="dcterms:W3CDTF">2024-03-29T11:35:00Z</dcterms:created>
  <dcterms:modified xsi:type="dcterms:W3CDTF">2024-04-03T14:14:00Z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