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634F91">
              <w:t>-1264</w:t>
            </w:r>
          </w:p>
          <w:p w:rsidR="00B17211" w:rsidRDefault="00456324" w:rsidP="00D62A07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62A07">
              <w:t>06</w:t>
            </w:r>
            <w:bookmarkStart w:id="0" w:name="_GoBack"/>
            <w:bookmarkEnd w:id="0"/>
            <w:r w:rsidR="006D5799">
              <w:t xml:space="preserve"> </w:t>
            </w:r>
            <w:r w:rsidR="00634F91">
              <w:t>June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BF32E9" w:rsidRDefault="00BF32E9" w:rsidP="00634F91">
      <w:pPr>
        <w:pStyle w:val="Heading2"/>
      </w:pPr>
      <w:r w:rsidRPr="00BF32E9">
        <w:t>The number of Thefts of a Motor Vehicle recorded by Police Scotland in (a) 2019, (b) 2020, (c) 2021, (d) 2022.</w:t>
      </w:r>
    </w:p>
    <w:p w:rsidR="00634F91" w:rsidRPr="00634F91" w:rsidRDefault="00634F91" w:rsidP="00634F91">
      <w:pPr>
        <w:pStyle w:val="Heading2"/>
      </w:pPr>
      <w:r w:rsidRPr="00BF32E9">
        <w:t>The number of Thefts of a Motor Vehicle that resulted in a charge in (a) 2019, (b) 2020, (c) 2021, (d) 2022.</w:t>
      </w:r>
    </w:p>
    <w:p w:rsidR="00634F91" w:rsidRPr="007D1918" w:rsidRDefault="00634F91" w:rsidP="00634F91">
      <w:pPr>
        <w:rPr>
          <w:color w:val="000000"/>
        </w:rPr>
      </w:pPr>
      <w:r w:rsidRPr="007D1918">
        <w:rPr>
          <w:color w:val="000000"/>
        </w:rPr>
        <w:t xml:space="preserve">Please be advised that </w:t>
      </w:r>
      <w:r>
        <w:rPr>
          <w:color w:val="000000"/>
        </w:rPr>
        <w:t xml:space="preserve">recorded and detected </w:t>
      </w:r>
      <w:r w:rsidRPr="00634F91">
        <w:t xml:space="preserve">crime statistics </w:t>
      </w:r>
      <w:r w:rsidRPr="007D1918">
        <w:rPr>
          <w:color w:val="000000"/>
        </w:rPr>
        <w:t>are publicly available.</w:t>
      </w:r>
    </w:p>
    <w:p w:rsidR="00634F91" w:rsidRPr="007D1918" w:rsidRDefault="00634F91" w:rsidP="00634F91">
      <w:pPr>
        <w:jc w:val="both"/>
        <w:rPr>
          <w:color w:val="000000"/>
        </w:rPr>
      </w:pPr>
      <w:r w:rsidRPr="007D1918">
        <w:rPr>
          <w:color w:val="000000"/>
        </w:rPr>
        <w:t xml:space="preserve">As such, in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:rsidR="00634F91" w:rsidRPr="007D1918" w:rsidRDefault="00634F91" w:rsidP="00634F91">
      <w:pPr>
        <w:jc w:val="both"/>
        <w:rPr>
          <w:color w:val="000000"/>
        </w:rPr>
      </w:pPr>
      <w:r w:rsidRPr="007D1918">
        <w:rPr>
          <w:color w:val="000000"/>
        </w:rPr>
        <w:t xml:space="preserve">(a) states that it holds the information, </w:t>
      </w:r>
    </w:p>
    <w:p w:rsidR="00634F91" w:rsidRPr="007D1918" w:rsidRDefault="00634F91" w:rsidP="00634F91">
      <w:pPr>
        <w:jc w:val="both"/>
        <w:rPr>
          <w:color w:val="000000"/>
        </w:rPr>
      </w:pPr>
      <w:r w:rsidRPr="007D1918">
        <w:rPr>
          <w:color w:val="000000"/>
        </w:rPr>
        <w:t xml:space="preserve">(b) states that it is claiming an exemption, </w:t>
      </w:r>
    </w:p>
    <w:p w:rsidR="00634F91" w:rsidRPr="007D1918" w:rsidRDefault="00634F91" w:rsidP="00634F91">
      <w:pPr>
        <w:jc w:val="both"/>
        <w:rPr>
          <w:color w:val="000000"/>
        </w:rPr>
      </w:pPr>
      <w:r w:rsidRPr="007D1918">
        <w:rPr>
          <w:color w:val="000000"/>
        </w:rPr>
        <w:t xml:space="preserve">(c) specifies the exemption in question and </w:t>
      </w:r>
    </w:p>
    <w:p w:rsidR="00634F91" w:rsidRPr="007D1918" w:rsidRDefault="00634F91" w:rsidP="00634F91">
      <w:pPr>
        <w:jc w:val="both"/>
        <w:rPr>
          <w:color w:val="000000"/>
        </w:rPr>
      </w:pPr>
      <w:r w:rsidRPr="007D1918">
        <w:rPr>
          <w:color w:val="000000"/>
        </w:rPr>
        <w:t xml:space="preserve">(d) states, if that would not be otherwise apparent, why the exemption applies.  </w:t>
      </w:r>
    </w:p>
    <w:p w:rsidR="00634F91" w:rsidRPr="007D1918" w:rsidRDefault="00634F91" w:rsidP="00634F91">
      <w:pPr>
        <w:jc w:val="both"/>
        <w:rPr>
          <w:color w:val="000000"/>
        </w:rPr>
      </w:pPr>
      <w:r w:rsidRPr="007D1918">
        <w:rPr>
          <w:color w:val="000000"/>
        </w:rPr>
        <w:t>I can confirm that Police Scotland holds the information that you have requested and the exemption that I consider to be applicable is set out at Section 25(1) of the Act - information otherwise accessible:</w:t>
      </w:r>
    </w:p>
    <w:p w:rsidR="00634F91" w:rsidRPr="0070300F" w:rsidRDefault="00634F91" w:rsidP="00634F91">
      <w:pPr>
        <w:jc w:val="both"/>
        <w:rPr>
          <w:i/>
          <w:color w:val="000000"/>
        </w:rPr>
      </w:pPr>
      <w:r w:rsidRPr="007D1918">
        <w:rPr>
          <w:i/>
          <w:color w:val="000000"/>
        </w:rPr>
        <w:t>“Information which the applicant can reasonably obtain other than by requesting it under Section 1(1) is exempt information”</w:t>
      </w:r>
      <w:r>
        <w:rPr>
          <w:color w:val="000000"/>
        </w:rPr>
        <w:tab/>
      </w:r>
    </w:p>
    <w:p w:rsidR="00634F91" w:rsidRDefault="00634F91" w:rsidP="00634F91">
      <w:pPr>
        <w:rPr>
          <w:color w:val="000000"/>
        </w:rPr>
      </w:pPr>
      <w:r w:rsidRPr="007D1918">
        <w:rPr>
          <w:color w:val="000000"/>
        </w:rPr>
        <w:t xml:space="preserve">The information you are seeking is available </w:t>
      </w:r>
      <w:r w:rsidRPr="00516F17">
        <w:t>on the Police Scotland website,</w:t>
      </w:r>
      <w:r w:rsidRPr="007D1918">
        <w:rPr>
          <w:color w:val="EC20B2"/>
        </w:rPr>
        <w:t xml:space="preserve"> </w:t>
      </w:r>
      <w:r w:rsidRPr="007D1918">
        <w:rPr>
          <w:color w:val="000000"/>
        </w:rPr>
        <w:t>via the following link:</w:t>
      </w:r>
      <w:r>
        <w:rPr>
          <w:color w:val="000000"/>
        </w:rPr>
        <w:t xml:space="preserve"> </w:t>
      </w:r>
      <w:hyperlink r:id="rId8" w:history="1">
        <w:r w:rsidRPr="00374D80">
          <w:rPr>
            <w:rStyle w:val="Hyperlink"/>
          </w:rPr>
          <w:t>Crime data - Police Scotland</w:t>
        </w:r>
      </w:hyperlink>
    </w:p>
    <w:p w:rsidR="00E30E88" w:rsidRDefault="00E30E88" w:rsidP="00E30E88">
      <w:pPr>
        <w:rPr>
          <w:color w:val="000000"/>
        </w:rPr>
      </w:pPr>
      <w:r>
        <w:rPr>
          <w:color w:val="000000"/>
        </w:rPr>
        <w:t xml:space="preserve">Please be advised that the remainder of the financial year data for 2022/23 and the years from 2013 are due to be included in the next publication. </w:t>
      </w:r>
    </w:p>
    <w:p w:rsidR="00E30E88" w:rsidRPr="007D1918" w:rsidRDefault="00E30E88" w:rsidP="00E30E88">
      <w:pPr>
        <w:jc w:val="both"/>
        <w:rPr>
          <w:color w:val="000000"/>
        </w:rPr>
      </w:pPr>
      <w:r>
        <w:rPr>
          <w:color w:val="000000"/>
        </w:rPr>
        <w:lastRenderedPageBreak/>
        <w:t xml:space="preserve">Therefore, </w:t>
      </w:r>
      <w:r w:rsidRPr="007D1918">
        <w:rPr>
          <w:color w:val="000000"/>
        </w:rPr>
        <w:t>I can confirm that Police Scotland holds the information that you have requested and the exemption that I consider to be applicable is set out at Section 2</w:t>
      </w:r>
      <w:r>
        <w:rPr>
          <w:color w:val="000000"/>
        </w:rPr>
        <w:t>7</w:t>
      </w:r>
      <w:r w:rsidRPr="007D1918">
        <w:rPr>
          <w:color w:val="000000"/>
        </w:rPr>
        <w:t>(1) of the Act - information otherwise accessible:</w:t>
      </w:r>
    </w:p>
    <w:p w:rsidR="00E30E88" w:rsidRPr="00F06C56" w:rsidRDefault="00E30E88" w:rsidP="00E30E88">
      <w:pPr>
        <w:rPr>
          <w:i/>
          <w:color w:val="000000"/>
        </w:rPr>
      </w:pPr>
      <w:r>
        <w:rPr>
          <w:i/>
          <w:color w:val="000000"/>
        </w:rPr>
        <w:t>“</w:t>
      </w:r>
      <w:r w:rsidRPr="000D58E4">
        <w:rPr>
          <w:i/>
          <w:color w:val="000000"/>
        </w:rPr>
        <w:t xml:space="preserve">Information is exempt information if it is held with a view to its being published […] at a date not later than twelve weeks after that on which the request for the information is </w:t>
      </w:r>
      <w:r>
        <w:rPr>
          <w:i/>
          <w:color w:val="000000"/>
        </w:rPr>
        <w:t>m</w:t>
      </w:r>
      <w:r w:rsidRPr="000D58E4">
        <w:rPr>
          <w:i/>
          <w:color w:val="000000"/>
        </w:rPr>
        <w:t>ade</w:t>
      </w:r>
      <w:r>
        <w:rPr>
          <w:i/>
          <w:color w:val="000000"/>
        </w:rPr>
        <w:t>.</w:t>
      </w:r>
      <w:r w:rsidRPr="000D58E4">
        <w:rPr>
          <w:i/>
          <w:color w:val="000000"/>
        </w:rPr>
        <w:t>”</w:t>
      </w:r>
    </w:p>
    <w:p w:rsidR="00634F91" w:rsidRPr="00BF32E9" w:rsidRDefault="00634F91" w:rsidP="00634F91">
      <w:pPr>
        <w:tabs>
          <w:tab w:val="left" w:pos="5400"/>
        </w:tabs>
        <w:ind w:left="720"/>
        <w:rPr>
          <w:rFonts w:eastAsiaTheme="majorEastAsia" w:cstheme="majorBidi"/>
          <w:b/>
          <w:color w:val="000000" w:themeColor="text1"/>
          <w:szCs w:val="26"/>
        </w:rPr>
      </w:pPr>
    </w:p>
    <w:p w:rsidR="00BF32E9" w:rsidRDefault="00BF32E9" w:rsidP="00634F91">
      <w:pPr>
        <w:pStyle w:val="Heading2"/>
      </w:pPr>
      <w:r w:rsidRPr="00BF32E9">
        <w:t>The number of Thefts of a Motor Vehicle where a suspect was identified in (a) 2019, (b) 2020, (c) 2021, (d) 2022.</w:t>
      </w:r>
    </w:p>
    <w:p w:rsidR="00634F91" w:rsidRPr="00447A31" w:rsidRDefault="00634F91" w:rsidP="00634F91">
      <w:pPr>
        <w:tabs>
          <w:tab w:val="left" w:pos="5400"/>
        </w:tabs>
      </w:pPr>
      <w:r>
        <w:t xml:space="preserve">Having considered this question </w:t>
      </w:r>
      <w:r w:rsidRPr="00447A31">
        <w:t xml:space="preserve">in terms of the Act, I regret to inform you that I am unable to provide you with the information you have requested, as it would prove too costly to do so within the context of the fee regulations.  </w:t>
      </w:r>
    </w:p>
    <w:p w:rsidR="00634F91" w:rsidRPr="00447A31" w:rsidRDefault="00634F91" w:rsidP="00634F91">
      <w:pPr>
        <w:tabs>
          <w:tab w:val="left" w:pos="5400"/>
        </w:tabs>
      </w:pPr>
      <w:r w:rsidRPr="00447A31">
        <w:t xml:space="preserve">As you may be aware the current cost threshold is £600 and I estimate that it would cost well in excess of this amount to process your request. </w:t>
      </w:r>
    </w:p>
    <w:p w:rsidR="00634F91" w:rsidRPr="00447A31" w:rsidRDefault="00634F91" w:rsidP="00634F91">
      <w:pPr>
        <w:tabs>
          <w:tab w:val="left" w:pos="5400"/>
        </w:tabs>
      </w:pPr>
      <w:r w:rsidRPr="00447A31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:rsidR="00634F91" w:rsidRDefault="00634F91" w:rsidP="00634F91">
      <w:pPr>
        <w:tabs>
          <w:tab w:val="left" w:pos="5400"/>
        </w:tabs>
      </w:pPr>
      <w:r w:rsidRPr="00447A31">
        <w:t xml:space="preserve">By way of explanation, the only way to provide an accurate response to your request would be to </w:t>
      </w:r>
      <w:r>
        <w:t xml:space="preserve">manually examine each crime report categorised as being undetected </w:t>
      </w:r>
      <w:r w:rsidRPr="00447A31">
        <w:t>- an exercise which I estimate would far exceed the cost limit set out in the Fees Regulations.</w:t>
      </w:r>
      <w:r>
        <w:t xml:space="preserve"> </w:t>
      </w:r>
    </w:p>
    <w:p w:rsidR="00BF6B81" w:rsidRPr="00B11A55" w:rsidRDefault="00634F91" w:rsidP="00793DD5">
      <w:pPr>
        <w:tabs>
          <w:tab w:val="left" w:pos="5400"/>
        </w:tabs>
      </w:pPr>
      <w:r>
        <w:t>To be of assistance, Police Scotland record crimes as being recorded and detected rather by arrests/charges/suspects etc. I would therefore refer you to our published statistics in the link above.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62A0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62A0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62A0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62A0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62A0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62A0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E0D70"/>
    <w:multiLevelType w:val="hybridMultilevel"/>
    <w:tmpl w:val="7DEA1F7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34F91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AF289D"/>
    <w:rsid w:val="00B11A55"/>
    <w:rsid w:val="00B17211"/>
    <w:rsid w:val="00B461B2"/>
    <w:rsid w:val="00B71B3C"/>
    <w:rsid w:val="00BC389E"/>
    <w:rsid w:val="00BE1888"/>
    <w:rsid w:val="00BF32E9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D62A07"/>
    <w:rsid w:val="00E30E88"/>
    <w:rsid w:val="00E55D79"/>
    <w:rsid w:val="00EF4761"/>
    <w:rsid w:val="00F56D2E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4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crime-data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663</Words>
  <Characters>3783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2023-06-06T10:21:00Z</cp:lastPrinted>
  <dcterms:created xsi:type="dcterms:W3CDTF">2021-10-06T12:31:00Z</dcterms:created>
  <dcterms:modified xsi:type="dcterms:W3CDTF">2023-06-06T10:21:00Z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