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3A859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E16818">
              <w:t>2472</w:t>
            </w:r>
          </w:p>
          <w:p w14:paraId="3F5C4352" w14:textId="32515E9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6818">
              <w:t>11 August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B74E229" w14:textId="77777777" w:rsidR="00A4281B" w:rsidRDefault="00A4281B" w:rsidP="00A4281B">
      <w:r>
        <w:t>Your request is technically a Subject Access Request (SAR) and it will therefore be considered in terms of the Data Protection Act 2018/ GDPR as explained on our website.</w:t>
      </w:r>
    </w:p>
    <w:p w14:paraId="04D0270A" w14:textId="2CF79335" w:rsidR="00A4281B" w:rsidRDefault="00A4281B" w:rsidP="00A4281B">
      <w:r>
        <w:t xml:space="preserve">We have forwarded your request to the </w:t>
      </w:r>
      <w:r>
        <w:t xml:space="preserve">Data Protection team </w:t>
      </w:r>
      <w:r>
        <w:t xml:space="preserve">and they </w:t>
      </w:r>
      <w:r>
        <w:t>will contact you separately in relation to your SAR.</w:t>
      </w:r>
    </w:p>
    <w:p w14:paraId="4644C55E" w14:textId="77777777" w:rsidR="00A4281B" w:rsidRDefault="00A4281B" w:rsidP="00A4281B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29138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A2340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7C031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0A486D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215036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C39AF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4281B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731B9"/>
    <w:rsid w:val="00C84948"/>
    <w:rsid w:val="00CF1111"/>
    <w:rsid w:val="00D27DC5"/>
    <w:rsid w:val="00D47E36"/>
    <w:rsid w:val="00E16818"/>
    <w:rsid w:val="00E55D79"/>
    <w:rsid w:val="00EC6524"/>
    <w:rsid w:val="00EE66E5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2025-08-11T12:34:00Z</dcterms:created>
  <dcterms:modified xsi:type="dcterms:W3CDTF">2025-08-11T12:42:00Z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