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CA182B">
              <w:t>2431</w:t>
            </w:r>
          </w:p>
          <w:p w:rsidR="00B17211" w:rsidRDefault="00456324" w:rsidP="007218A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218A1">
              <w:t xml:space="preserve">November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129E8" w:rsidRPr="009129E8" w:rsidRDefault="00CA182B" w:rsidP="00004880">
      <w:pPr>
        <w:pStyle w:val="Heading2"/>
      </w:pPr>
      <w:r>
        <w:t>7. How many Recorded Police Warnings have been issued in 2021, 2022, and 2023 with this including what crimes they were issued for and locations?</w:t>
      </w:r>
    </w:p>
    <w:p w:rsidR="001133BC" w:rsidRDefault="001133BC" w:rsidP="001133BC">
      <w:r>
        <w:t>Table 1: Recorded Police warnings in each reporting period - by division</w:t>
      </w:r>
    </w:p>
    <w:p w:rsidR="001133BC" w:rsidRPr="00743F94" w:rsidRDefault="001133BC" w:rsidP="001133BC">
      <w:pPr>
        <w:pStyle w:val="BodyText"/>
        <w:rPr>
          <w:rFonts w:cs="Arial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  <w:tblCaption w:val="Table 1: Recorded Police warnings in each reporting period - by division"/>
        <w:tblDescription w:val="Table 1: Recorded Police warnings in each reporting period - by division"/>
      </w:tblPr>
      <w:tblGrid>
        <w:gridCol w:w="1980"/>
        <w:gridCol w:w="2551"/>
        <w:gridCol w:w="2410"/>
        <w:gridCol w:w="2410"/>
      </w:tblGrid>
      <w:tr w:rsidR="001133BC" w:rsidTr="001133BC">
        <w:trPr>
          <w:trHeight w:val="60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Division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2020/21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2021/22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3BC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2022/23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1,888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1,769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704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860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2,329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2,125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2,448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4,704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4,253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4,596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936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850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965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1,120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1,098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3,865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3,528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3,821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1,246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1,591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603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3BC" w:rsidRDefault="001133BC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Default="00BF1AE7" w:rsidP="00E530DC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948</w:t>
            </w:r>
          </w:p>
        </w:tc>
      </w:tr>
      <w:tr w:rsidR="001133BC" w:rsidTr="001133B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3BC" w:rsidRPr="00391FF6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391FF6">
              <w:rPr>
                <w:b/>
                <w:lang w:eastAsia="en-GB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3BC" w:rsidRPr="00391FF6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391FF6">
              <w:rPr>
                <w:b/>
                <w:lang w:eastAsia="en-GB"/>
              </w:rPr>
              <w:t>21,280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3BC" w:rsidRPr="00391FF6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391FF6">
              <w:rPr>
                <w:b/>
                <w:lang w:eastAsia="en-GB"/>
              </w:rPr>
              <w:t>20,794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3BC" w:rsidRPr="00391FF6" w:rsidRDefault="001133BC" w:rsidP="00E530DC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21,706</w:t>
            </w:r>
          </w:p>
        </w:tc>
      </w:tr>
    </w:tbl>
    <w:p w:rsidR="009129E8" w:rsidRDefault="009129E8" w:rsidP="00350BBF">
      <w:pPr>
        <w:rPr>
          <w:color w:val="FF0000"/>
        </w:rPr>
      </w:pPr>
    </w:p>
    <w:p w:rsidR="009129E8" w:rsidRDefault="007218A1" w:rsidP="007218A1">
      <w:r>
        <w:lastRenderedPageBreak/>
        <w:t xml:space="preserve">Table 2: Recorded Police warnings in each reporting period - </w:t>
      </w:r>
      <w:r w:rsidR="009129E8">
        <w:t>by offence type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Recorded Police warnings in each reporting period - by offence type"/>
        <w:tblDescription w:val="Table 2: Recorded Police warnings in each reporting period - by offence type"/>
      </w:tblPr>
      <w:tblGrid>
        <w:gridCol w:w="3823"/>
        <w:gridCol w:w="1935"/>
        <w:gridCol w:w="1935"/>
        <w:gridCol w:w="1935"/>
      </w:tblGrid>
      <w:tr w:rsidR="009129E8" w:rsidTr="00004880">
        <w:trPr>
          <w:tblHeader/>
        </w:trPr>
        <w:tc>
          <w:tcPr>
            <w:tcW w:w="3823" w:type="dxa"/>
            <w:shd w:val="clear" w:color="auto" w:fill="D9D9D9" w:themeFill="background1" w:themeFillShade="D9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 w:rsidRPr="009129E8">
              <w:rPr>
                <w:b/>
              </w:rPr>
              <w:t>Offence Type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 w:rsidRPr="009129E8">
              <w:rPr>
                <w:b/>
              </w:rPr>
              <w:t>2020/21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 w:rsidRPr="009129E8">
              <w:rPr>
                <w:b/>
              </w:rPr>
              <w:t>2021/22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 w:rsidRPr="009129E8">
              <w:rPr>
                <w:b/>
              </w:rPr>
              <w:t>2022/23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 w:rsidRPr="007817B9">
              <w:t>Theft (by shoplifting)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 w:rsidRPr="00D850F5">
              <w:t xml:space="preserve"> 1</w:t>
            </w:r>
            <w:r>
              <w:t>,</w:t>
            </w:r>
            <w:r w:rsidRPr="00D850F5">
              <w:t>427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>
              <w:t xml:space="preserve"> 1,</w:t>
            </w:r>
            <w:r w:rsidRPr="003A4998">
              <w:t>413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>
              <w:t xml:space="preserve"> 1,</w:t>
            </w:r>
            <w:r w:rsidRPr="006D3A4A">
              <w:t>613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 w:rsidRPr="007817B9">
              <w:t>Theft (other)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 w:rsidRPr="00D850F5">
              <w:t xml:space="preserve"> 1</w:t>
            </w:r>
            <w:r>
              <w:t>,</w:t>
            </w:r>
            <w:r w:rsidRPr="00D850F5">
              <w:t>167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>
              <w:t xml:space="preserve"> 1,</w:t>
            </w:r>
            <w:r w:rsidRPr="003A4998">
              <w:t>022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>
              <w:t xml:space="preserve"> 1,</w:t>
            </w:r>
            <w:r w:rsidRPr="006D3A4A">
              <w:t>406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 w:rsidRPr="007817B9">
              <w:t>Vandalism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 w:rsidRPr="00D850F5">
              <w:t xml:space="preserve">  805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 w:rsidRPr="003A4998">
              <w:t xml:space="preserve">  821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 w:rsidRPr="006D3A4A">
              <w:t xml:space="preserve">  933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 w:rsidRPr="007817B9">
              <w:t>Misuse of Drugs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>
              <w:t xml:space="preserve"> 6,</w:t>
            </w:r>
            <w:r w:rsidRPr="00D850F5">
              <w:t>505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>
              <w:t xml:space="preserve"> 5,</w:t>
            </w:r>
            <w:r w:rsidRPr="003A4998">
              <w:t>312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>
              <w:t xml:space="preserve"> 6,</w:t>
            </w:r>
            <w:r w:rsidRPr="006D3A4A">
              <w:t>738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 w:rsidRPr="007817B9">
              <w:t>Assault (non-injury)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>
              <w:t xml:space="preserve"> 1,</w:t>
            </w:r>
            <w:r w:rsidRPr="00D850F5">
              <w:t>967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>
              <w:t xml:space="preserve"> 2,</w:t>
            </w:r>
            <w:r w:rsidRPr="003A4998">
              <w:t>722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>
              <w:t xml:space="preserve"> 3,</w:t>
            </w:r>
            <w:r w:rsidRPr="006D3A4A">
              <w:t>196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>
              <w:t>Breach of the Peace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>
              <w:t xml:space="preserve"> 5,</w:t>
            </w:r>
            <w:r w:rsidRPr="00D850F5">
              <w:t>775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>
              <w:t xml:space="preserve"> 5,</w:t>
            </w:r>
            <w:r w:rsidRPr="003A4998">
              <w:t>522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>
              <w:t xml:space="preserve"> 5,</w:t>
            </w:r>
            <w:r w:rsidRPr="006D3A4A">
              <w:t>366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>
              <w:t>Urinating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 w:rsidRPr="00D850F5">
              <w:t xml:space="preserve">  175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 w:rsidRPr="003A4998">
              <w:t xml:space="preserve">  306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 w:rsidRPr="006D3A4A">
              <w:t xml:space="preserve">  241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>
              <w:t>Licensing Offences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>
              <w:t xml:space="preserve"> 1,</w:t>
            </w:r>
            <w:r w:rsidRPr="00D850F5">
              <w:t>695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>
              <w:t xml:space="preserve"> 1,</w:t>
            </w:r>
            <w:r w:rsidRPr="003A4998">
              <w:t>290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 w:rsidRPr="006D3A4A">
              <w:t xml:space="preserve">  897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 w:rsidRPr="007817B9">
              <w:t>Coronavirus (Restrictions)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 w:rsidRPr="00D850F5">
              <w:t xml:space="preserve">  322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 w:rsidRPr="003A4998">
              <w:t xml:space="preserve">  28</w:t>
            </w:r>
          </w:p>
        </w:tc>
        <w:tc>
          <w:tcPr>
            <w:tcW w:w="1935" w:type="dxa"/>
          </w:tcPr>
          <w:p w:rsidR="00004880" w:rsidRPr="006D3A4A" w:rsidRDefault="00004880" w:rsidP="00E530DC">
            <w:pPr>
              <w:spacing w:line="276" w:lineRule="auto"/>
            </w:pPr>
            <w:r w:rsidRPr="006D3A4A">
              <w:t>-</w:t>
            </w:r>
          </w:p>
        </w:tc>
      </w:tr>
      <w:tr w:rsidR="00004880" w:rsidTr="009129E8">
        <w:tc>
          <w:tcPr>
            <w:tcW w:w="3823" w:type="dxa"/>
          </w:tcPr>
          <w:p w:rsidR="00004880" w:rsidRPr="007817B9" w:rsidRDefault="00004880" w:rsidP="00E530DC">
            <w:pPr>
              <w:spacing w:line="276" w:lineRule="auto"/>
            </w:pPr>
            <w:r>
              <w:t>Other</w:t>
            </w:r>
          </w:p>
        </w:tc>
        <w:tc>
          <w:tcPr>
            <w:tcW w:w="1935" w:type="dxa"/>
          </w:tcPr>
          <w:p w:rsidR="00004880" w:rsidRPr="00D850F5" w:rsidRDefault="00004880" w:rsidP="00E530DC">
            <w:pPr>
              <w:spacing w:line="276" w:lineRule="auto"/>
            </w:pPr>
            <w:r>
              <w:t>1,442</w:t>
            </w:r>
          </w:p>
        </w:tc>
        <w:tc>
          <w:tcPr>
            <w:tcW w:w="1935" w:type="dxa"/>
          </w:tcPr>
          <w:p w:rsidR="00004880" w:rsidRPr="003A4998" w:rsidRDefault="00004880" w:rsidP="00E530DC">
            <w:pPr>
              <w:spacing w:line="276" w:lineRule="auto"/>
            </w:pPr>
            <w:r w:rsidRPr="009129E8">
              <w:t>1,259</w:t>
            </w:r>
          </w:p>
        </w:tc>
        <w:tc>
          <w:tcPr>
            <w:tcW w:w="1935" w:type="dxa"/>
          </w:tcPr>
          <w:p w:rsidR="00004880" w:rsidRDefault="00004880" w:rsidP="00E530DC">
            <w:pPr>
              <w:spacing w:line="276" w:lineRule="auto"/>
            </w:pPr>
            <w:r>
              <w:t xml:space="preserve"> 1,</w:t>
            </w:r>
            <w:r w:rsidRPr="006D3A4A">
              <w:t>316</w:t>
            </w:r>
          </w:p>
        </w:tc>
      </w:tr>
      <w:tr w:rsidR="009129E8" w:rsidTr="009129E8">
        <w:tc>
          <w:tcPr>
            <w:tcW w:w="3823" w:type="dxa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 w:rsidRPr="009129E8">
              <w:rPr>
                <w:b/>
              </w:rPr>
              <w:t>Total</w:t>
            </w:r>
          </w:p>
        </w:tc>
        <w:tc>
          <w:tcPr>
            <w:tcW w:w="1935" w:type="dxa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 w:rsidRPr="009129E8">
              <w:rPr>
                <w:b/>
              </w:rPr>
              <w:t>21,280</w:t>
            </w:r>
          </w:p>
        </w:tc>
        <w:tc>
          <w:tcPr>
            <w:tcW w:w="1935" w:type="dxa"/>
          </w:tcPr>
          <w:p w:rsidR="009129E8" w:rsidRPr="009129E8" w:rsidRDefault="009129E8" w:rsidP="00E530DC">
            <w:pPr>
              <w:spacing w:line="276" w:lineRule="auto"/>
              <w:rPr>
                <w:b/>
              </w:rPr>
            </w:pPr>
            <w:r>
              <w:rPr>
                <w:b/>
              </w:rPr>
              <w:t>19,695</w:t>
            </w:r>
          </w:p>
        </w:tc>
        <w:tc>
          <w:tcPr>
            <w:tcW w:w="1935" w:type="dxa"/>
          </w:tcPr>
          <w:p w:rsidR="009129E8" w:rsidRPr="009129E8" w:rsidRDefault="00004880" w:rsidP="00E530DC">
            <w:pPr>
              <w:spacing w:line="276" w:lineRule="auto"/>
              <w:rPr>
                <w:b/>
              </w:rPr>
            </w:pPr>
            <w:r>
              <w:rPr>
                <w:b/>
              </w:rPr>
              <w:t>21,706</w:t>
            </w:r>
          </w:p>
        </w:tc>
      </w:tr>
    </w:tbl>
    <w:p w:rsidR="00004880" w:rsidRDefault="00004880" w:rsidP="00004880">
      <w:pPr>
        <w:pStyle w:val="ListParagraph"/>
        <w:numPr>
          <w:ilvl w:val="0"/>
          <w:numId w:val="6"/>
        </w:numPr>
      </w:pPr>
      <w:r>
        <w:t>These data are extracted from Police Scotland internal systems which are dynamic and continuously updated.</w:t>
      </w:r>
    </w:p>
    <w:p w:rsidR="00871255" w:rsidRDefault="00004880" w:rsidP="00871255">
      <w:pPr>
        <w:pStyle w:val="ListParagraph"/>
        <w:numPr>
          <w:ilvl w:val="0"/>
          <w:numId w:val="6"/>
        </w:numPr>
      </w:pPr>
      <w:r>
        <w:t>All data used in this report are provisional and are as at the end of Q4 in each period (1st April to 31st March based on the date of disposal).</w:t>
      </w:r>
    </w:p>
    <w:p w:rsidR="004E2719" w:rsidRDefault="00871255" w:rsidP="004E2719">
      <w:pPr>
        <w:pStyle w:val="ListParagraph"/>
        <w:numPr>
          <w:ilvl w:val="0"/>
          <w:numId w:val="6"/>
        </w:numPr>
      </w:pPr>
      <w:r>
        <w:t>A divisional key is provided in Appendix 1 at the end of this letter</w:t>
      </w:r>
    </w:p>
    <w:p w:rsidR="00E530DC" w:rsidRDefault="00871255" w:rsidP="00871255">
      <w:r>
        <w:t xml:space="preserve">Further statistics in respect of Police Direct Measures reporting (e.g. breakdown by </w:t>
      </w:r>
      <w:r w:rsidRPr="00871255">
        <w:rPr>
          <w:i/>
        </w:rPr>
        <w:t>both</w:t>
      </w:r>
      <w:r>
        <w:t xml:space="preserve"> division and offence type) can be found at the link below. </w:t>
      </w:r>
    </w:p>
    <w:p w:rsidR="00871255" w:rsidRDefault="00871255" w:rsidP="00871255">
      <w:r>
        <w:t xml:space="preserve">Again, these are continually updated and on that basis are subject to change. </w:t>
      </w:r>
    </w:p>
    <w:p w:rsidR="00871255" w:rsidRDefault="005D44DF" w:rsidP="00871255">
      <w:hyperlink r:id="rId8" w:history="1">
        <w:r w:rsidR="00871255">
          <w:rPr>
            <w:rStyle w:val="Hyperlink"/>
          </w:rPr>
          <w:t>How we are performing - Police Scotland</w:t>
        </w:r>
      </w:hyperlink>
    </w:p>
    <w:p w:rsidR="00E530DC" w:rsidRDefault="00E530DC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218A1" w:rsidRDefault="007218A1" w:rsidP="00793DD5"/>
    <w:p w:rsidR="00E530DC" w:rsidRDefault="00E530DC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71255" w:rsidRPr="004E2719" w:rsidRDefault="00871255" w:rsidP="004E2719">
      <w:pPr>
        <w:rPr>
          <w:b/>
        </w:rPr>
      </w:pPr>
      <w:r w:rsidRPr="004E2719">
        <w:rPr>
          <w:b/>
        </w:rPr>
        <w:lastRenderedPageBreak/>
        <w:t>Appendix 1</w:t>
      </w:r>
      <w:r w:rsidR="004E2719" w:rsidRPr="004E2719">
        <w:rPr>
          <w:b/>
        </w:rPr>
        <w:t xml:space="preserve"> - </w:t>
      </w:r>
      <w:r w:rsidRPr="004E2719">
        <w:rPr>
          <w:b/>
        </w:rPr>
        <w:t>Divisional Key</w:t>
      </w:r>
    </w:p>
    <w:p w:rsidR="00871255" w:rsidRPr="00CE4B22" w:rsidRDefault="00871255" w:rsidP="00871255">
      <w:r w:rsidRPr="00CE4B22">
        <w:t xml:space="preserve">A: </w:t>
      </w:r>
      <w:r>
        <w:t>Aberdeen &amp;</w:t>
      </w:r>
      <w:r w:rsidRPr="00CE4B22">
        <w:t xml:space="preserve"> Aberdeenshire</w:t>
      </w:r>
    </w:p>
    <w:p w:rsidR="00871255" w:rsidRPr="00CE4B22" w:rsidRDefault="00871255" w:rsidP="00871255">
      <w:r w:rsidRPr="00CE4B22">
        <w:t>C: Forth Valley</w:t>
      </w:r>
    </w:p>
    <w:p w:rsidR="00871255" w:rsidRPr="00CE4B22" w:rsidRDefault="00871255" w:rsidP="00871255">
      <w:r w:rsidRPr="00CE4B22">
        <w:t>D: Tayside</w:t>
      </w:r>
    </w:p>
    <w:p w:rsidR="00871255" w:rsidRPr="00CE4B22" w:rsidRDefault="00871255" w:rsidP="00871255">
      <w:r w:rsidRPr="00CE4B22">
        <w:t>E: Edinburgh</w:t>
      </w:r>
    </w:p>
    <w:p w:rsidR="00871255" w:rsidRPr="00CE4B22" w:rsidRDefault="00871255" w:rsidP="00871255">
      <w:r w:rsidRPr="00CE4B22">
        <w:t>G: Greater Glasgow</w:t>
      </w:r>
    </w:p>
    <w:p w:rsidR="00871255" w:rsidRPr="00CE4B22" w:rsidRDefault="00871255" w:rsidP="00871255">
      <w:r w:rsidRPr="00CE4B22">
        <w:t>J: The Lothians &amp; Scottish Borders</w:t>
      </w:r>
    </w:p>
    <w:p w:rsidR="00871255" w:rsidRPr="00CE4B22" w:rsidRDefault="00871255" w:rsidP="00871255">
      <w:r w:rsidRPr="00CE4B22">
        <w:t>K: Renfrewshire &amp; Inverclyde</w:t>
      </w:r>
    </w:p>
    <w:p w:rsidR="00871255" w:rsidRPr="00CE4B22" w:rsidRDefault="00871255" w:rsidP="00871255">
      <w:r w:rsidRPr="00CE4B22">
        <w:t>L:  Argyll and West Dunbartonshire</w:t>
      </w:r>
    </w:p>
    <w:p w:rsidR="00871255" w:rsidRPr="00CE4B22" w:rsidRDefault="00871255" w:rsidP="00871255">
      <w:r w:rsidRPr="00CE4B22">
        <w:t>N: Highlands &amp; Islands</w:t>
      </w:r>
    </w:p>
    <w:p w:rsidR="00871255" w:rsidRPr="00CE4B22" w:rsidRDefault="00871255" w:rsidP="00871255">
      <w:r w:rsidRPr="00CE4B22">
        <w:t>P: Fife</w:t>
      </w:r>
    </w:p>
    <w:p w:rsidR="00871255" w:rsidRPr="00CE4B22" w:rsidRDefault="00871255" w:rsidP="00871255">
      <w:r w:rsidRPr="00CE4B22">
        <w:t>Q: Lanarkshire</w:t>
      </w:r>
    </w:p>
    <w:p w:rsidR="00871255" w:rsidRPr="00CE4B22" w:rsidRDefault="00871255" w:rsidP="00871255">
      <w:r w:rsidRPr="00CE4B22">
        <w:t>U: Ayrshire</w:t>
      </w:r>
    </w:p>
    <w:p w:rsidR="00871255" w:rsidRPr="00CE4B22" w:rsidRDefault="00871255" w:rsidP="00871255">
      <w:r w:rsidRPr="00CE4B22">
        <w:t>V: Dumfries &amp; Galloway</w:t>
      </w:r>
    </w:p>
    <w:p w:rsidR="00871255" w:rsidRDefault="00871255" w:rsidP="007218A1"/>
    <w:sectPr w:rsidR="00871255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4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4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4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4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4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44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34CD"/>
    <w:multiLevelType w:val="hybridMultilevel"/>
    <w:tmpl w:val="9454CE06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4880"/>
    <w:rsid w:val="000465ED"/>
    <w:rsid w:val="000632A2"/>
    <w:rsid w:val="00090F3B"/>
    <w:rsid w:val="000E6526"/>
    <w:rsid w:val="001133BC"/>
    <w:rsid w:val="00141533"/>
    <w:rsid w:val="00167528"/>
    <w:rsid w:val="00195CC4"/>
    <w:rsid w:val="001D060F"/>
    <w:rsid w:val="00201EA3"/>
    <w:rsid w:val="00253DF6"/>
    <w:rsid w:val="00255F1E"/>
    <w:rsid w:val="00350BBF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09B8"/>
    <w:rsid w:val="004E1605"/>
    <w:rsid w:val="004E2719"/>
    <w:rsid w:val="004F4E24"/>
    <w:rsid w:val="004F653C"/>
    <w:rsid w:val="00524696"/>
    <w:rsid w:val="00540A52"/>
    <w:rsid w:val="00557306"/>
    <w:rsid w:val="005816D1"/>
    <w:rsid w:val="005C0D87"/>
    <w:rsid w:val="005D44DF"/>
    <w:rsid w:val="005E6A4B"/>
    <w:rsid w:val="006226BE"/>
    <w:rsid w:val="006E65A5"/>
    <w:rsid w:val="00705EB9"/>
    <w:rsid w:val="007218A1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1255"/>
    <w:rsid w:val="00874BFD"/>
    <w:rsid w:val="008964EF"/>
    <w:rsid w:val="008D4F9B"/>
    <w:rsid w:val="009129E8"/>
    <w:rsid w:val="009363C7"/>
    <w:rsid w:val="0096318D"/>
    <w:rsid w:val="009631A4"/>
    <w:rsid w:val="009723F4"/>
    <w:rsid w:val="00977296"/>
    <w:rsid w:val="0098102B"/>
    <w:rsid w:val="00A25E93"/>
    <w:rsid w:val="00A320FF"/>
    <w:rsid w:val="00A471EF"/>
    <w:rsid w:val="00A54A48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1AE7"/>
    <w:rsid w:val="00BF6B81"/>
    <w:rsid w:val="00C077A8"/>
    <w:rsid w:val="00C56BF3"/>
    <w:rsid w:val="00C606A2"/>
    <w:rsid w:val="00C63872"/>
    <w:rsid w:val="00C84948"/>
    <w:rsid w:val="00CA182B"/>
    <w:rsid w:val="00CF1111"/>
    <w:rsid w:val="00D05706"/>
    <w:rsid w:val="00D15491"/>
    <w:rsid w:val="00D2226F"/>
    <w:rsid w:val="00D27DC5"/>
    <w:rsid w:val="00D47E36"/>
    <w:rsid w:val="00DA19D7"/>
    <w:rsid w:val="00E448C2"/>
    <w:rsid w:val="00E530DC"/>
    <w:rsid w:val="00E55D79"/>
    <w:rsid w:val="00EA079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rsid w:val="001133BC"/>
    <w:pPr>
      <w:spacing w:before="0" w:after="0" w:line="240" w:lineRule="auto"/>
      <w:jc w:val="both"/>
    </w:pPr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133BC"/>
    <w:rPr>
      <w:rFonts w:eastAsia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505</Words>
  <Characters>2881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2023-11-21T16:19:00Z</cp:lastPrinted>
  <dcterms:created xsi:type="dcterms:W3CDTF">2023-10-10T10:34:00Z</dcterms:created>
  <dcterms:modified xsi:type="dcterms:W3CDTF">2023-11-21T16:20:00Z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