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30CA4C69" w:rsidR="00B17211" w:rsidRPr="00B17211" w:rsidRDefault="00B17211" w:rsidP="007F490F">
            <w:r w:rsidRPr="007F490F">
              <w:rPr>
                <w:rStyle w:val="Heading2Char"/>
              </w:rPr>
              <w:t>Our reference:</w:t>
            </w:r>
            <w:r>
              <w:t xml:space="preserve">  FOI 2</w:t>
            </w:r>
            <w:r w:rsidR="00F04CD1">
              <w:t>5</w:t>
            </w:r>
            <w:r>
              <w:t>-</w:t>
            </w:r>
            <w:r w:rsidR="00E258AB">
              <w:t>2728</w:t>
            </w:r>
          </w:p>
          <w:p w14:paraId="3881C3FA" w14:textId="63BFDBBF" w:rsidR="00B17211" w:rsidRDefault="00456324" w:rsidP="007D55F6">
            <w:r w:rsidRPr="007F490F">
              <w:rPr>
                <w:rStyle w:val="Heading2Char"/>
              </w:rPr>
              <w:t>Respon</w:t>
            </w:r>
            <w:r w:rsidR="007D55F6">
              <w:rPr>
                <w:rStyle w:val="Heading2Char"/>
              </w:rPr>
              <w:t>ded to:</w:t>
            </w:r>
            <w:r w:rsidR="007F490F">
              <w:t xml:space="preserve">  </w:t>
            </w:r>
            <w:r w:rsidR="00E258AB">
              <w:t>9</w:t>
            </w:r>
            <w:r w:rsidR="00E258AB" w:rsidRPr="00E258AB">
              <w:rPr>
                <w:vertAlign w:val="superscript"/>
              </w:rPr>
              <w:t>th</w:t>
            </w:r>
            <w:r w:rsidR="00E258AB">
              <w:t xml:space="preserve"> September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5E10AE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7826C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1776FCC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32621FF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7BB2249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10970D1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58AB">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342CDC"/>
    <w:rsid w:val="003541F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258AB"/>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2525</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2025-09-09T11:16:00Z</dcterms:created>
  <dcterms:modified xsi:type="dcterms:W3CDTF">2025-09-09T11:16:00Z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