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5A61" w14:textId="77777777" w:rsidR="007240CD" w:rsidRPr="00210D2C" w:rsidRDefault="007240CD" w:rsidP="009A13A9">
      <w:pPr>
        <w:rPr>
          <w:rFonts w:cs="Arial"/>
        </w:rPr>
      </w:pPr>
    </w:p>
    <w:p w14:paraId="5F5FA0D2" w14:textId="77777777" w:rsidR="007240CD" w:rsidRPr="00210D2C" w:rsidRDefault="007240CD" w:rsidP="009A13A9">
      <w:pPr>
        <w:rPr>
          <w:rFonts w:cs="Arial"/>
        </w:rPr>
      </w:pPr>
    </w:p>
    <w:p w14:paraId="72A98DEC" w14:textId="77777777" w:rsidR="007240CD" w:rsidRPr="00210D2C" w:rsidRDefault="007240CD" w:rsidP="009A13A9">
      <w:pPr>
        <w:rPr>
          <w:rFonts w:cs="Arial"/>
        </w:rPr>
      </w:pPr>
    </w:p>
    <w:p w14:paraId="6DB69DAE" w14:textId="65542B43" w:rsidR="007240CD" w:rsidRPr="009E6B9A" w:rsidRDefault="00764D17" w:rsidP="001F0AE0">
      <w:pPr>
        <w:jc w:val="center"/>
        <w:rPr>
          <w:rFonts w:cs="Arial"/>
        </w:rPr>
      </w:pPr>
      <w:r w:rsidRPr="009E6B9A">
        <w:rPr>
          <w:noProof/>
          <w:lang w:eastAsia="en-GB"/>
        </w:rPr>
        <w:drawing>
          <wp:inline distT="0" distB="0" distL="0" distR="0" wp14:anchorId="690CA4BF" wp14:editId="350847AA">
            <wp:extent cx="5731510" cy="1168107"/>
            <wp:effectExtent l="0" t="0" r="2540" b="0"/>
            <wp:docPr id="1" name="Picture 1" descr="This is an image of the Scottish Police Authority Logo sitting to the left of the 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the Scottish Police Authority Logo sitting to the left of the Police Scotland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168107"/>
                    </a:xfrm>
                    <a:prstGeom prst="rect">
                      <a:avLst/>
                    </a:prstGeom>
                    <a:noFill/>
                    <a:ln>
                      <a:noFill/>
                    </a:ln>
                  </pic:spPr>
                </pic:pic>
              </a:graphicData>
            </a:graphic>
          </wp:inline>
        </w:drawing>
      </w:r>
    </w:p>
    <w:p w14:paraId="08ADFBCA" w14:textId="77777777" w:rsidR="0054044C" w:rsidRPr="009E6B9A" w:rsidRDefault="0054044C" w:rsidP="00764D17"/>
    <w:p w14:paraId="71812630" w14:textId="77777777" w:rsidR="005D0111" w:rsidRPr="009E6B9A" w:rsidRDefault="005D0111" w:rsidP="009A13A9">
      <w:pPr>
        <w:rPr>
          <w:rFonts w:cs="Arial"/>
        </w:rPr>
      </w:pPr>
    </w:p>
    <w:p w14:paraId="02A2FE25" w14:textId="56EAE7C2" w:rsidR="005D0111" w:rsidRPr="009E6B9A" w:rsidRDefault="00F5443A" w:rsidP="005D0111">
      <w:pPr>
        <w:pStyle w:val="Heading1"/>
        <w:rPr>
          <w:rFonts w:ascii="Arial" w:hAnsi="Arial"/>
        </w:rPr>
      </w:pPr>
      <w:r w:rsidRPr="009E6B9A">
        <w:rPr>
          <w:rFonts w:ascii="Arial" w:hAnsi="Arial"/>
        </w:rPr>
        <w:t>Disruption</w:t>
      </w:r>
    </w:p>
    <w:p w14:paraId="2BA7E20C" w14:textId="71118914" w:rsidR="005F0AF9" w:rsidRPr="009E6B9A" w:rsidRDefault="005F0AF9" w:rsidP="005F0AF9">
      <w:pPr>
        <w:rPr>
          <w:rFonts w:cs="Arial"/>
          <w:sz w:val="32"/>
        </w:rPr>
      </w:pPr>
      <w:r w:rsidRPr="009E6B9A">
        <w:rPr>
          <w:rFonts w:cs="Arial"/>
          <w:sz w:val="32"/>
        </w:rPr>
        <w:t>Procedure</w:t>
      </w:r>
    </w:p>
    <w:p w14:paraId="480529AA" w14:textId="77777777" w:rsidR="00664DD5" w:rsidRPr="003A4DE8" w:rsidRDefault="00664DD5" w:rsidP="00664DD5">
      <w:pPr>
        <w:spacing w:after="160" w:line="259" w:lineRule="auto"/>
        <w:rPr>
          <w:rFonts w:cs="Arial"/>
        </w:rPr>
      </w:pPr>
      <w:r w:rsidRPr="003A4DE8">
        <w:rPr>
          <w:rFonts w:cs="Arial"/>
          <w:b/>
        </w:rPr>
        <w:t>Notice:</w:t>
      </w:r>
    </w:p>
    <w:p w14:paraId="5B03403B" w14:textId="28857DBD" w:rsidR="00BA7E77" w:rsidRPr="009E6B9A" w:rsidRDefault="00664DD5" w:rsidP="00664DD5">
      <w:pPr>
        <w:spacing w:after="160" w:line="259" w:lineRule="auto"/>
        <w:rPr>
          <w:rFonts w:cs="Arial"/>
        </w:rPr>
      </w:pPr>
      <w:r w:rsidRPr="003A4DE8">
        <w:rPr>
          <w:rFonts w:cs="Arial"/>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2ABAC991" w14:textId="55DF0983" w:rsidR="00AC70EB" w:rsidRPr="009E6B9A" w:rsidRDefault="00AC70EB" w:rsidP="00B4344E">
      <w:pPr>
        <w:tabs>
          <w:tab w:val="left" w:pos="2835"/>
        </w:tabs>
        <w:rPr>
          <w:rFonts w:cs="Arial"/>
        </w:rPr>
      </w:pPr>
      <w:r w:rsidRPr="009E6B9A">
        <w:rPr>
          <w:rFonts w:cs="Arial"/>
        </w:rPr>
        <w:t xml:space="preserve">Policy: </w:t>
      </w:r>
      <w:r w:rsidR="00B4344E" w:rsidRPr="009E6B9A">
        <w:rPr>
          <w:rFonts w:cs="Arial"/>
        </w:rPr>
        <w:tab/>
      </w:r>
      <w:r w:rsidR="0047735A" w:rsidRPr="009E6B9A">
        <w:rPr>
          <w:rFonts w:cs="Arial"/>
        </w:rPr>
        <w:t>Resourcing</w:t>
      </w:r>
    </w:p>
    <w:p w14:paraId="05DF76E2" w14:textId="00E22C0C" w:rsidR="00AC70EB" w:rsidRPr="009E6B9A" w:rsidRDefault="00AC70EB" w:rsidP="00B4344E">
      <w:pPr>
        <w:tabs>
          <w:tab w:val="left" w:pos="2835"/>
        </w:tabs>
        <w:rPr>
          <w:rFonts w:cs="Arial"/>
        </w:rPr>
      </w:pPr>
      <w:r w:rsidRPr="009E6B9A">
        <w:rPr>
          <w:rFonts w:cs="Arial"/>
        </w:rPr>
        <w:t xml:space="preserve">Owning Department: </w:t>
      </w:r>
      <w:r w:rsidR="00B4344E" w:rsidRPr="009E6B9A">
        <w:rPr>
          <w:rFonts w:cs="Arial"/>
        </w:rPr>
        <w:tab/>
      </w:r>
      <w:r w:rsidR="0047735A" w:rsidRPr="009E6B9A">
        <w:rPr>
          <w:rFonts w:cs="Arial"/>
        </w:rPr>
        <w:t>People and Development</w:t>
      </w:r>
    </w:p>
    <w:p w14:paraId="0786B706" w14:textId="4813C64F" w:rsidR="00AC70EB" w:rsidRPr="009E6B9A" w:rsidRDefault="00AC70EB" w:rsidP="00B4344E">
      <w:pPr>
        <w:tabs>
          <w:tab w:val="left" w:pos="2835"/>
        </w:tabs>
        <w:rPr>
          <w:rFonts w:cs="Arial"/>
        </w:rPr>
      </w:pPr>
      <w:r w:rsidRPr="009E6B9A">
        <w:rPr>
          <w:rFonts w:cs="Arial"/>
        </w:rPr>
        <w:t xml:space="preserve">Version Number: </w:t>
      </w:r>
      <w:r w:rsidR="00B4344E" w:rsidRPr="009E6B9A">
        <w:rPr>
          <w:rFonts w:cs="Arial"/>
        </w:rPr>
        <w:tab/>
      </w:r>
      <w:r w:rsidR="006A214B">
        <w:rPr>
          <w:rFonts w:cs="Arial"/>
        </w:rPr>
        <w:t>2.00</w:t>
      </w:r>
    </w:p>
    <w:p w14:paraId="5BE9747A" w14:textId="0D22D156" w:rsidR="00AC70EB" w:rsidRPr="009E6B9A" w:rsidRDefault="005F0AF9" w:rsidP="00B4344E">
      <w:pPr>
        <w:tabs>
          <w:tab w:val="left" w:pos="2835"/>
        </w:tabs>
        <w:rPr>
          <w:rFonts w:cs="Arial"/>
        </w:rPr>
      </w:pPr>
      <w:r w:rsidRPr="0017448E">
        <w:rPr>
          <w:rFonts w:cs="Arial"/>
        </w:rPr>
        <w:t xml:space="preserve">Date </w:t>
      </w:r>
      <w:r w:rsidR="00AC70EB" w:rsidRPr="0017448E">
        <w:rPr>
          <w:rFonts w:cs="Arial"/>
        </w:rPr>
        <w:t>Published:</w:t>
      </w:r>
      <w:r w:rsidR="00AC70EB" w:rsidRPr="009E6B9A">
        <w:rPr>
          <w:rFonts w:cs="Arial"/>
        </w:rPr>
        <w:t xml:space="preserve"> </w:t>
      </w:r>
      <w:r w:rsidR="00B4344E" w:rsidRPr="009E6B9A">
        <w:rPr>
          <w:rFonts w:cs="Arial"/>
        </w:rPr>
        <w:tab/>
      </w:r>
      <w:r w:rsidR="0017448E">
        <w:rPr>
          <w:rFonts w:cs="Arial"/>
        </w:rPr>
        <w:t>21/12/2023</w:t>
      </w:r>
    </w:p>
    <w:p w14:paraId="4DC10398" w14:textId="160F39C4" w:rsidR="00BA7E77" w:rsidRPr="009E6B9A" w:rsidRDefault="00AC70EB" w:rsidP="00F5443A">
      <w:pPr>
        <w:tabs>
          <w:tab w:val="left" w:pos="2835"/>
        </w:tabs>
        <w:rPr>
          <w:rFonts w:cs="Arial"/>
        </w:rPr>
      </w:pPr>
      <w:r w:rsidRPr="009E6B9A">
        <w:rPr>
          <w:rFonts w:cs="Arial"/>
        </w:rPr>
        <w:t>Theme(s):</w:t>
      </w:r>
      <w:r w:rsidR="00B4344E" w:rsidRPr="009E6B9A">
        <w:rPr>
          <w:rFonts w:cs="Arial"/>
        </w:rPr>
        <w:tab/>
      </w:r>
      <w:r w:rsidR="00F5443A" w:rsidRPr="009E6B9A">
        <w:rPr>
          <w:rFonts w:cs="Arial"/>
        </w:rPr>
        <w:t>Our standards and expectations, Your work and life</w:t>
      </w:r>
    </w:p>
    <w:p w14:paraId="047C7D01" w14:textId="4E3B7BA5" w:rsidR="004237D0" w:rsidRPr="009E6B9A" w:rsidRDefault="00BA7E77" w:rsidP="008B4D88">
      <w:pPr>
        <w:spacing w:after="0"/>
        <w:ind w:firstLine="340"/>
        <w:rPr>
          <w:rFonts w:cs="Arial"/>
        </w:rPr>
      </w:pPr>
      <w:r w:rsidRPr="009E6B9A">
        <w:rPr>
          <w:rFonts w:cs="Arial"/>
        </w:rPr>
        <w:br w:type="page"/>
      </w:r>
    </w:p>
    <w:sdt>
      <w:sdtPr>
        <w:rPr>
          <w:rFonts w:eastAsiaTheme="minorHAnsi" w:cs="Arial"/>
          <w:b w:val="0"/>
          <w:sz w:val="24"/>
          <w:szCs w:val="24"/>
          <w:lang w:val="en-GB"/>
        </w:rPr>
        <w:id w:val="-544519852"/>
        <w:docPartObj>
          <w:docPartGallery w:val="Table of Contents"/>
          <w:docPartUnique/>
        </w:docPartObj>
      </w:sdtPr>
      <w:sdtEndPr>
        <w:rPr>
          <w:bCs/>
          <w:noProof/>
        </w:rPr>
      </w:sdtEndPr>
      <w:sdtContent>
        <w:p w14:paraId="13DABE1C" w14:textId="0A0EAB17" w:rsidR="005F0AF9" w:rsidRPr="009E6B9A" w:rsidRDefault="005F0AF9">
          <w:pPr>
            <w:pStyle w:val="TOCHeading"/>
            <w:rPr>
              <w:rFonts w:cs="Arial"/>
            </w:rPr>
          </w:pPr>
          <w:r w:rsidRPr="009E6B9A">
            <w:rPr>
              <w:rFonts w:cs="Arial"/>
            </w:rPr>
            <w:t>Contents</w:t>
          </w:r>
        </w:p>
        <w:p w14:paraId="1B78D083" w14:textId="6FD35A7A" w:rsidR="00D77FB8" w:rsidRPr="00CB67B0" w:rsidRDefault="001012B0">
          <w:pPr>
            <w:pStyle w:val="TOC2"/>
            <w:rPr>
              <w:rFonts w:ascii="Arial" w:eastAsiaTheme="minorEastAsia" w:hAnsi="Arial" w:cs="Arial"/>
              <w:noProof/>
              <w:kern w:val="0"/>
              <w:sz w:val="22"/>
              <w:szCs w:val="22"/>
              <w:lang w:eastAsia="en-GB"/>
              <w14:ligatures w14:val="none"/>
            </w:rPr>
          </w:pPr>
          <w:r w:rsidRPr="009E6B9A">
            <w:rPr>
              <w:rFonts w:ascii="Arial" w:hAnsi="Arial" w:cs="Arial"/>
              <w:b/>
              <w:bCs/>
              <w:noProof/>
            </w:rPr>
            <w:fldChar w:fldCharType="begin"/>
          </w:r>
          <w:r w:rsidRPr="009E6B9A">
            <w:rPr>
              <w:rFonts w:ascii="Arial" w:hAnsi="Arial" w:cs="Arial"/>
              <w:b/>
              <w:bCs/>
              <w:noProof/>
            </w:rPr>
            <w:instrText xml:space="preserve"> TOC \o "2-3" \h \z \u \t "Resources Page,1" </w:instrText>
          </w:r>
          <w:r w:rsidRPr="009E6B9A">
            <w:rPr>
              <w:rFonts w:ascii="Arial" w:hAnsi="Arial" w:cs="Arial"/>
              <w:b/>
              <w:bCs/>
              <w:noProof/>
            </w:rPr>
            <w:fldChar w:fldCharType="separate"/>
          </w:r>
          <w:hyperlink w:anchor="_Toc150261157" w:history="1">
            <w:r w:rsidR="00D77FB8" w:rsidRPr="00CB67B0">
              <w:rPr>
                <w:rStyle w:val="Hyperlink"/>
                <w:rFonts w:ascii="Arial" w:hAnsi="Arial" w:cs="Arial"/>
                <w:noProof/>
              </w:rPr>
              <w:t>1.</w:t>
            </w:r>
            <w:r w:rsidR="00D77FB8" w:rsidRPr="00CB67B0">
              <w:rPr>
                <w:rFonts w:ascii="Arial" w:eastAsiaTheme="minorEastAsia" w:hAnsi="Arial" w:cs="Arial"/>
                <w:noProof/>
                <w:kern w:val="0"/>
                <w:sz w:val="22"/>
                <w:szCs w:val="22"/>
                <w:lang w:eastAsia="en-GB"/>
                <w14:ligatures w14:val="none"/>
              </w:rPr>
              <w:tab/>
            </w:r>
            <w:r w:rsidR="00D77FB8" w:rsidRPr="00CB67B0">
              <w:rPr>
                <w:rStyle w:val="Hyperlink"/>
                <w:rFonts w:ascii="Arial" w:hAnsi="Arial" w:cs="Arial"/>
                <w:noProof/>
              </w:rPr>
              <w:t>Overview</w:t>
            </w:r>
            <w:r w:rsidR="00D77FB8" w:rsidRPr="00CB67B0">
              <w:rPr>
                <w:rFonts w:ascii="Arial" w:hAnsi="Arial" w:cs="Arial"/>
                <w:noProof/>
                <w:webHidden/>
              </w:rPr>
              <w:tab/>
            </w:r>
            <w:r w:rsidR="00D77FB8" w:rsidRPr="00CB67B0">
              <w:rPr>
                <w:rFonts w:ascii="Arial" w:hAnsi="Arial" w:cs="Arial"/>
                <w:noProof/>
                <w:webHidden/>
              </w:rPr>
              <w:fldChar w:fldCharType="begin"/>
            </w:r>
            <w:r w:rsidR="00D77FB8" w:rsidRPr="00CB67B0">
              <w:rPr>
                <w:rFonts w:ascii="Arial" w:hAnsi="Arial" w:cs="Arial"/>
                <w:noProof/>
                <w:webHidden/>
              </w:rPr>
              <w:instrText xml:space="preserve"> PAGEREF _Toc150261157 \h </w:instrText>
            </w:r>
            <w:r w:rsidR="00D77FB8" w:rsidRPr="00CB67B0">
              <w:rPr>
                <w:rFonts w:ascii="Arial" w:hAnsi="Arial" w:cs="Arial"/>
                <w:noProof/>
                <w:webHidden/>
              </w:rPr>
            </w:r>
            <w:r w:rsidR="00D77FB8" w:rsidRPr="00CB67B0">
              <w:rPr>
                <w:rFonts w:ascii="Arial" w:hAnsi="Arial" w:cs="Arial"/>
                <w:noProof/>
                <w:webHidden/>
              </w:rPr>
              <w:fldChar w:fldCharType="separate"/>
            </w:r>
            <w:r w:rsidR="00763DDC">
              <w:rPr>
                <w:rFonts w:ascii="Arial" w:hAnsi="Arial" w:cs="Arial"/>
                <w:noProof/>
                <w:webHidden/>
              </w:rPr>
              <w:t>3</w:t>
            </w:r>
            <w:r w:rsidR="00D77FB8" w:rsidRPr="00CB67B0">
              <w:rPr>
                <w:rFonts w:ascii="Arial" w:hAnsi="Arial" w:cs="Arial"/>
                <w:noProof/>
                <w:webHidden/>
              </w:rPr>
              <w:fldChar w:fldCharType="end"/>
            </w:r>
          </w:hyperlink>
        </w:p>
        <w:p w14:paraId="04E40224" w14:textId="1A6549FE" w:rsidR="00D77FB8" w:rsidRPr="00CB67B0" w:rsidRDefault="007F10BB" w:rsidP="00CB67B0">
          <w:pPr>
            <w:pStyle w:val="TOC3"/>
            <w:rPr>
              <w:rFonts w:eastAsiaTheme="minorEastAsia"/>
              <w:kern w:val="0"/>
              <w:sz w:val="22"/>
              <w:szCs w:val="22"/>
              <w:lang w:eastAsia="en-GB"/>
              <w14:ligatures w14:val="none"/>
            </w:rPr>
          </w:pPr>
          <w:hyperlink w:anchor="_Toc150261158" w:history="1">
            <w:r w:rsidR="00D77FB8" w:rsidRPr="00CB67B0">
              <w:rPr>
                <w:rStyle w:val="Hyperlink"/>
              </w:rPr>
              <w:t>1.1.</w:t>
            </w:r>
            <w:r w:rsidR="00D77FB8" w:rsidRPr="00CB67B0">
              <w:rPr>
                <w:rFonts w:eastAsiaTheme="minorEastAsia"/>
                <w:kern w:val="0"/>
                <w:sz w:val="22"/>
                <w:szCs w:val="22"/>
                <w:lang w:eastAsia="en-GB"/>
                <w14:ligatures w14:val="none"/>
              </w:rPr>
              <w:tab/>
            </w:r>
            <w:r w:rsidR="00D77FB8" w:rsidRPr="00CB67B0">
              <w:rPr>
                <w:rStyle w:val="Hyperlink"/>
              </w:rPr>
              <w:t>What is this about?</w:t>
            </w:r>
            <w:r w:rsidR="00D77FB8" w:rsidRPr="00CB67B0">
              <w:rPr>
                <w:webHidden/>
              </w:rPr>
              <w:tab/>
            </w:r>
            <w:r w:rsidR="00D77FB8" w:rsidRPr="00CB67B0">
              <w:rPr>
                <w:webHidden/>
              </w:rPr>
              <w:fldChar w:fldCharType="begin"/>
            </w:r>
            <w:r w:rsidR="00D77FB8" w:rsidRPr="00CB67B0">
              <w:rPr>
                <w:webHidden/>
              </w:rPr>
              <w:instrText xml:space="preserve"> PAGEREF _Toc150261158 \h </w:instrText>
            </w:r>
            <w:r w:rsidR="00D77FB8" w:rsidRPr="00CB67B0">
              <w:rPr>
                <w:webHidden/>
              </w:rPr>
            </w:r>
            <w:r w:rsidR="00D77FB8" w:rsidRPr="00CB67B0">
              <w:rPr>
                <w:webHidden/>
              </w:rPr>
              <w:fldChar w:fldCharType="separate"/>
            </w:r>
            <w:r w:rsidR="00763DDC">
              <w:rPr>
                <w:webHidden/>
              </w:rPr>
              <w:t>3</w:t>
            </w:r>
            <w:r w:rsidR="00D77FB8" w:rsidRPr="00CB67B0">
              <w:rPr>
                <w:webHidden/>
              </w:rPr>
              <w:fldChar w:fldCharType="end"/>
            </w:r>
          </w:hyperlink>
        </w:p>
        <w:p w14:paraId="3A32DCAB" w14:textId="7DE094F1" w:rsidR="00D77FB8" w:rsidRPr="00CB67B0" w:rsidRDefault="007F10BB" w:rsidP="00CB67B0">
          <w:pPr>
            <w:pStyle w:val="TOC3"/>
            <w:rPr>
              <w:rFonts w:eastAsiaTheme="minorEastAsia"/>
              <w:kern w:val="0"/>
              <w:sz w:val="22"/>
              <w:szCs w:val="22"/>
              <w:lang w:eastAsia="en-GB"/>
              <w14:ligatures w14:val="none"/>
            </w:rPr>
          </w:pPr>
          <w:hyperlink w:anchor="_Toc150261159" w:history="1">
            <w:r w:rsidR="00D77FB8" w:rsidRPr="00CB67B0">
              <w:rPr>
                <w:rStyle w:val="Hyperlink"/>
              </w:rPr>
              <w:t>1.2.</w:t>
            </w:r>
            <w:r w:rsidR="00D77FB8" w:rsidRPr="00CB67B0">
              <w:rPr>
                <w:rFonts w:eastAsiaTheme="minorEastAsia"/>
                <w:kern w:val="0"/>
                <w:sz w:val="22"/>
                <w:szCs w:val="22"/>
                <w:lang w:eastAsia="en-GB"/>
                <w14:ligatures w14:val="none"/>
              </w:rPr>
              <w:tab/>
            </w:r>
            <w:r w:rsidR="00D77FB8" w:rsidRPr="00CB67B0">
              <w:rPr>
                <w:rStyle w:val="Hyperlink"/>
              </w:rPr>
              <w:t>Who is this for?</w:t>
            </w:r>
            <w:r w:rsidR="00D77FB8" w:rsidRPr="00CB67B0">
              <w:rPr>
                <w:webHidden/>
              </w:rPr>
              <w:tab/>
            </w:r>
            <w:r w:rsidR="00D77FB8" w:rsidRPr="00CB67B0">
              <w:rPr>
                <w:webHidden/>
              </w:rPr>
              <w:fldChar w:fldCharType="begin"/>
            </w:r>
            <w:r w:rsidR="00D77FB8" w:rsidRPr="00CB67B0">
              <w:rPr>
                <w:webHidden/>
              </w:rPr>
              <w:instrText xml:space="preserve"> PAGEREF _Toc150261159 \h </w:instrText>
            </w:r>
            <w:r w:rsidR="00D77FB8" w:rsidRPr="00CB67B0">
              <w:rPr>
                <w:webHidden/>
              </w:rPr>
            </w:r>
            <w:r w:rsidR="00D77FB8" w:rsidRPr="00CB67B0">
              <w:rPr>
                <w:webHidden/>
              </w:rPr>
              <w:fldChar w:fldCharType="separate"/>
            </w:r>
            <w:r w:rsidR="00763DDC">
              <w:rPr>
                <w:webHidden/>
              </w:rPr>
              <w:t>3</w:t>
            </w:r>
            <w:r w:rsidR="00D77FB8" w:rsidRPr="00CB67B0">
              <w:rPr>
                <w:webHidden/>
              </w:rPr>
              <w:fldChar w:fldCharType="end"/>
            </w:r>
          </w:hyperlink>
        </w:p>
        <w:p w14:paraId="4C4871CC" w14:textId="568E07EC" w:rsidR="00D77FB8" w:rsidRPr="00CB67B0" w:rsidRDefault="007F10BB" w:rsidP="00CB67B0">
          <w:pPr>
            <w:pStyle w:val="TOC3"/>
            <w:rPr>
              <w:rFonts w:eastAsiaTheme="minorEastAsia"/>
              <w:kern w:val="0"/>
              <w:sz w:val="22"/>
              <w:szCs w:val="22"/>
              <w:lang w:eastAsia="en-GB"/>
              <w14:ligatures w14:val="none"/>
            </w:rPr>
          </w:pPr>
          <w:hyperlink w:anchor="_Toc150261160" w:history="1">
            <w:r w:rsidR="00D77FB8" w:rsidRPr="00CB67B0">
              <w:rPr>
                <w:rStyle w:val="Hyperlink"/>
              </w:rPr>
              <w:t>1.3.</w:t>
            </w:r>
            <w:r w:rsidR="00D77FB8" w:rsidRPr="00CB67B0">
              <w:rPr>
                <w:rFonts w:eastAsiaTheme="minorEastAsia"/>
                <w:kern w:val="0"/>
                <w:sz w:val="22"/>
                <w:szCs w:val="22"/>
                <w:lang w:eastAsia="en-GB"/>
                <w14:ligatures w14:val="none"/>
              </w:rPr>
              <w:tab/>
            </w:r>
            <w:r w:rsidR="00D77FB8" w:rsidRPr="00CB67B0">
              <w:rPr>
                <w:rStyle w:val="Hyperlink"/>
              </w:rPr>
              <w:t>Key information</w:t>
            </w:r>
            <w:r w:rsidR="00D77FB8" w:rsidRPr="00CB67B0">
              <w:rPr>
                <w:webHidden/>
              </w:rPr>
              <w:tab/>
            </w:r>
            <w:r w:rsidR="00D77FB8" w:rsidRPr="00CB67B0">
              <w:rPr>
                <w:webHidden/>
              </w:rPr>
              <w:fldChar w:fldCharType="begin"/>
            </w:r>
            <w:r w:rsidR="00D77FB8" w:rsidRPr="00CB67B0">
              <w:rPr>
                <w:webHidden/>
              </w:rPr>
              <w:instrText xml:space="preserve"> PAGEREF _Toc150261160 \h </w:instrText>
            </w:r>
            <w:r w:rsidR="00D77FB8" w:rsidRPr="00CB67B0">
              <w:rPr>
                <w:webHidden/>
              </w:rPr>
            </w:r>
            <w:r w:rsidR="00D77FB8" w:rsidRPr="00CB67B0">
              <w:rPr>
                <w:webHidden/>
              </w:rPr>
              <w:fldChar w:fldCharType="separate"/>
            </w:r>
            <w:r w:rsidR="00763DDC">
              <w:rPr>
                <w:webHidden/>
              </w:rPr>
              <w:t>3</w:t>
            </w:r>
            <w:r w:rsidR="00D77FB8" w:rsidRPr="00CB67B0">
              <w:rPr>
                <w:webHidden/>
              </w:rPr>
              <w:fldChar w:fldCharType="end"/>
            </w:r>
          </w:hyperlink>
        </w:p>
        <w:p w14:paraId="12428B9C" w14:textId="30B84DF5" w:rsidR="00D77FB8" w:rsidRPr="00CB67B0" w:rsidRDefault="007F10BB">
          <w:pPr>
            <w:pStyle w:val="TOC2"/>
            <w:rPr>
              <w:rFonts w:ascii="Arial" w:eastAsiaTheme="minorEastAsia" w:hAnsi="Arial" w:cs="Arial"/>
              <w:noProof/>
              <w:kern w:val="0"/>
              <w:sz w:val="22"/>
              <w:szCs w:val="22"/>
              <w:lang w:eastAsia="en-GB"/>
              <w14:ligatures w14:val="none"/>
            </w:rPr>
          </w:pPr>
          <w:hyperlink w:anchor="_Toc150261161" w:history="1">
            <w:r w:rsidR="00D77FB8" w:rsidRPr="00CB67B0">
              <w:rPr>
                <w:rStyle w:val="Hyperlink"/>
                <w:rFonts w:ascii="Arial" w:hAnsi="Arial" w:cs="Arial"/>
                <w:noProof/>
              </w:rPr>
              <w:t>2.</w:t>
            </w:r>
            <w:r w:rsidR="00D77FB8" w:rsidRPr="00CB67B0">
              <w:rPr>
                <w:rFonts w:ascii="Arial" w:eastAsiaTheme="minorEastAsia" w:hAnsi="Arial" w:cs="Arial"/>
                <w:noProof/>
                <w:kern w:val="0"/>
                <w:sz w:val="22"/>
                <w:szCs w:val="22"/>
                <w:lang w:eastAsia="en-GB"/>
                <w14:ligatures w14:val="none"/>
              </w:rPr>
              <w:tab/>
            </w:r>
            <w:r w:rsidR="00D77FB8" w:rsidRPr="00CB67B0">
              <w:rPr>
                <w:rStyle w:val="Hyperlink"/>
                <w:rFonts w:ascii="Arial" w:hAnsi="Arial" w:cs="Arial"/>
                <w:noProof/>
              </w:rPr>
              <w:t>Staff/Officer</w:t>
            </w:r>
            <w:r w:rsidR="00D77FB8" w:rsidRPr="00CB67B0">
              <w:rPr>
                <w:rFonts w:ascii="Arial" w:hAnsi="Arial" w:cs="Arial"/>
                <w:noProof/>
                <w:webHidden/>
              </w:rPr>
              <w:tab/>
            </w:r>
            <w:r w:rsidR="00D77FB8" w:rsidRPr="00CB67B0">
              <w:rPr>
                <w:rFonts w:ascii="Arial" w:hAnsi="Arial" w:cs="Arial"/>
                <w:noProof/>
                <w:webHidden/>
              </w:rPr>
              <w:fldChar w:fldCharType="begin"/>
            </w:r>
            <w:r w:rsidR="00D77FB8" w:rsidRPr="00CB67B0">
              <w:rPr>
                <w:rFonts w:ascii="Arial" w:hAnsi="Arial" w:cs="Arial"/>
                <w:noProof/>
                <w:webHidden/>
              </w:rPr>
              <w:instrText xml:space="preserve"> PAGEREF _Toc150261161 \h </w:instrText>
            </w:r>
            <w:r w:rsidR="00D77FB8" w:rsidRPr="00CB67B0">
              <w:rPr>
                <w:rFonts w:ascii="Arial" w:hAnsi="Arial" w:cs="Arial"/>
                <w:noProof/>
                <w:webHidden/>
              </w:rPr>
            </w:r>
            <w:r w:rsidR="00D77FB8" w:rsidRPr="00CB67B0">
              <w:rPr>
                <w:rFonts w:ascii="Arial" w:hAnsi="Arial" w:cs="Arial"/>
                <w:noProof/>
                <w:webHidden/>
              </w:rPr>
              <w:fldChar w:fldCharType="separate"/>
            </w:r>
            <w:r w:rsidR="00763DDC">
              <w:rPr>
                <w:rFonts w:ascii="Arial" w:hAnsi="Arial" w:cs="Arial"/>
                <w:noProof/>
                <w:webHidden/>
              </w:rPr>
              <w:t>5</w:t>
            </w:r>
            <w:r w:rsidR="00D77FB8" w:rsidRPr="00CB67B0">
              <w:rPr>
                <w:rFonts w:ascii="Arial" w:hAnsi="Arial" w:cs="Arial"/>
                <w:noProof/>
                <w:webHidden/>
              </w:rPr>
              <w:fldChar w:fldCharType="end"/>
            </w:r>
          </w:hyperlink>
        </w:p>
        <w:p w14:paraId="1DF293C0" w14:textId="1D04CAAB" w:rsidR="00D77FB8" w:rsidRPr="00CB67B0" w:rsidRDefault="007F10BB" w:rsidP="00CB67B0">
          <w:pPr>
            <w:pStyle w:val="TOC3"/>
            <w:rPr>
              <w:rFonts w:eastAsiaTheme="minorEastAsia"/>
              <w:kern w:val="0"/>
              <w:sz w:val="22"/>
              <w:szCs w:val="22"/>
              <w:lang w:eastAsia="en-GB"/>
              <w14:ligatures w14:val="none"/>
            </w:rPr>
          </w:pPr>
          <w:hyperlink w:anchor="_Toc150261162" w:history="1">
            <w:r w:rsidR="00D77FB8" w:rsidRPr="00CB67B0">
              <w:rPr>
                <w:rStyle w:val="Hyperlink"/>
              </w:rPr>
              <w:t>2.1.</w:t>
            </w:r>
            <w:r w:rsidR="00D77FB8" w:rsidRPr="00CB67B0">
              <w:rPr>
                <w:rFonts w:eastAsiaTheme="minorEastAsia"/>
                <w:kern w:val="0"/>
                <w:sz w:val="22"/>
                <w:szCs w:val="22"/>
                <w:lang w:eastAsia="en-GB"/>
                <w14:ligatures w14:val="none"/>
              </w:rPr>
              <w:tab/>
            </w:r>
            <w:r w:rsidR="00D77FB8" w:rsidRPr="00CB67B0">
              <w:rPr>
                <w:rStyle w:val="Hyperlink"/>
              </w:rPr>
              <w:t>What you need to do:</w:t>
            </w:r>
            <w:r w:rsidR="00D77FB8" w:rsidRPr="00CB67B0">
              <w:rPr>
                <w:webHidden/>
              </w:rPr>
              <w:tab/>
            </w:r>
            <w:r w:rsidR="00D77FB8" w:rsidRPr="00CB67B0">
              <w:rPr>
                <w:webHidden/>
              </w:rPr>
              <w:fldChar w:fldCharType="begin"/>
            </w:r>
            <w:r w:rsidR="00D77FB8" w:rsidRPr="00CB67B0">
              <w:rPr>
                <w:webHidden/>
              </w:rPr>
              <w:instrText xml:space="preserve"> PAGEREF _Toc150261162 \h </w:instrText>
            </w:r>
            <w:r w:rsidR="00D77FB8" w:rsidRPr="00CB67B0">
              <w:rPr>
                <w:webHidden/>
              </w:rPr>
            </w:r>
            <w:r w:rsidR="00D77FB8" w:rsidRPr="00CB67B0">
              <w:rPr>
                <w:webHidden/>
              </w:rPr>
              <w:fldChar w:fldCharType="separate"/>
            </w:r>
            <w:r w:rsidR="00763DDC">
              <w:rPr>
                <w:webHidden/>
              </w:rPr>
              <w:t>5</w:t>
            </w:r>
            <w:r w:rsidR="00D77FB8" w:rsidRPr="00CB67B0">
              <w:rPr>
                <w:webHidden/>
              </w:rPr>
              <w:fldChar w:fldCharType="end"/>
            </w:r>
          </w:hyperlink>
        </w:p>
        <w:p w14:paraId="7E1AE970" w14:textId="31ED0D3F" w:rsidR="00D77FB8" w:rsidRPr="00CB67B0" w:rsidRDefault="007F10BB" w:rsidP="00CB67B0">
          <w:pPr>
            <w:pStyle w:val="TOC3"/>
            <w:rPr>
              <w:rFonts w:eastAsiaTheme="minorEastAsia"/>
              <w:kern w:val="0"/>
              <w:sz w:val="22"/>
              <w:szCs w:val="22"/>
              <w:lang w:eastAsia="en-GB"/>
              <w14:ligatures w14:val="none"/>
            </w:rPr>
          </w:pPr>
          <w:hyperlink w:anchor="_Toc150261163" w:history="1">
            <w:r w:rsidR="00D77FB8" w:rsidRPr="00CB67B0">
              <w:rPr>
                <w:rStyle w:val="Hyperlink"/>
              </w:rPr>
              <w:t>2.2.</w:t>
            </w:r>
            <w:r w:rsidR="00D77FB8" w:rsidRPr="00CB67B0">
              <w:rPr>
                <w:rFonts w:eastAsiaTheme="minorEastAsia"/>
                <w:kern w:val="0"/>
                <w:sz w:val="22"/>
                <w:szCs w:val="22"/>
                <w:lang w:eastAsia="en-GB"/>
                <w14:ligatures w14:val="none"/>
              </w:rPr>
              <w:tab/>
            </w:r>
            <w:r w:rsidR="00D77FB8" w:rsidRPr="00CB67B0">
              <w:rPr>
                <w:rStyle w:val="Hyperlink"/>
              </w:rPr>
              <w:t>Disruptive events</w:t>
            </w:r>
            <w:r w:rsidR="00D77FB8" w:rsidRPr="00CB67B0">
              <w:rPr>
                <w:webHidden/>
              </w:rPr>
              <w:tab/>
            </w:r>
            <w:r w:rsidR="00D77FB8" w:rsidRPr="00CB67B0">
              <w:rPr>
                <w:webHidden/>
              </w:rPr>
              <w:fldChar w:fldCharType="begin"/>
            </w:r>
            <w:r w:rsidR="00D77FB8" w:rsidRPr="00CB67B0">
              <w:rPr>
                <w:webHidden/>
              </w:rPr>
              <w:instrText xml:space="preserve"> PAGEREF _Toc150261163 \h </w:instrText>
            </w:r>
            <w:r w:rsidR="00D77FB8" w:rsidRPr="00CB67B0">
              <w:rPr>
                <w:webHidden/>
              </w:rPr>
            </w:r>
            <w:r w:rsidR="00D77FB8" w:rsidRPr="00CB67B0">
              <w:rPr>
                <w:webHidden/>
              </w:rPr>
              <w:fldChar w:fldCharType="separate"/>
            </w:r>
            <w:r w:rsidR="00763DDC">
              <w:rPr>
                <w:webHidden/>
              </w:rPr>
              <w:t>5</w:t>
            </w:r>
            <w:r w:rsidR="00D77FB8" w:rsidRPr="00CB67B0">
              <w:rPr>
                <w:webHidden/>
              </w:rPr>
              <w:fldChar w:fldCharType="end"/>
            </w:r>
          </w:hyperlink>
        </w:p>
        <w:p w14:paraId="697A72D5" w14:textId="25585D66" w:rsidR="00D77FB8" w:rsidRPr="00CB67B0" w:rsidRDefault="007F10BB" w:rsidP="00CB67B0">
          <w:pPr>
            <w:pStyle w:val="TOC3"/>
            <w:rPr>
              <w:rFonts w:eastAsiaTheme="minorEastAsia"/>
              <w:kern w:val="0"/>
              <w:sz w:val="22"/>
              <w:szCs w:val="22"/>
              <w:lang w:eastAsia="en-GB"/>
              <w14:ligatures w14:val="none"/>
            </w:rPr>
          </w:pPr>
          <w:hyperlink w:anchor="_Toc150261164" w:history="1">
            <w:r w:rsidR="00D77FB8" w:rsidRPr="00CB67B0">
              <w:rPr>
                <w:rStyle w:val="Hyperlink"/>
              </w:rPr>
              <w:t>2.3.</w:t>
            </w:r>
            <w:r w:rsidR="00D77FB8" w:rsidRPr="00CB67B0">
              <w:rPr>
                <w:rFonts w:eastAsiaTheme="minorEastAsia"/>
                <w:kern w:val="0"/>
                <w:sz w:val="22"/>
                <w:szCs w:val="22"/>
                <w:lang w:eastAsia="en-GB"/>
                <w14:ligatures w14:val="none"/>
              </w:rPr>
              <w:tab/>
            </w:r>
            <w:r w:rsidR="00D77FB8" w:rsidRPr="00CB67B0">
              <w:rPr>
                <w:rStyle w:val="Hyperlink"/>
              </w:rPr>
              <w:t>Business continuity plans</w:t>
            </w:r>
            <w:r w:rsidR="00D77FB8" w:rsidRPr="00CB67B0">
              <w:rPr>
                <w:webHidden/>
              </w:rPr>
              <w:tab/>
            </w:r>
            <w:r w:rsidR="00D77FB8" w:rsidRPr="00CB67B0">
              <w:rPr>
                <w:webHidden/>
              </w:rPr>
              <w:fldChar w:fldCharType="begin"/>
            </w:r>
            <w:r w:rsidR="00D77FB8" w:rsidRPr="00CB67B0">
              <w:rPr>
                <w:webHidden/>
              </w:rPr>
              <w:instrText xml:space="preserve"> PAGEREF _Toc150261164 \h </w:instrText>
            </w:r>
            <w:r w:rsidR="00D77FB8" w:rsidRPr="00CB67B0">
              <w:rPr>
                <w:webHidden/>
              </w:rPr>
            </w:r>
            <w:r w:rsidR="00D77FB8" w:rsidRPr="00CB67B0">
              <w:rPr>
                <w:webHidden/>
              </w:rPr>
              <w:fldChar w:fldCharType="separate"/>
            </w:r>
            <w:r w:rsidR="00763DDC">
              <w:rPr>
                <w:webHidden/>
              </w:rPr>
              <w:t>5</w:t>
            </w:r>
            <w:r w:rsidR="00D77FB8" w:rsidRPr="00CB67B0">
              <w:rPr>
                <w:webHidden/>
              </w:rPr>
              <w:fldChar w:fldCharType="end"/>
            </w:r>
          </w:hyperlink>
        </w:p>
        <w:p w14:paraId="19944D0B" w14:textId="0E8CBAC5" w:rsidR="00D77FB8" w:rsidRPr="00CB67B0" w:rsidRDefault="007F10BB" w:rsidP="00CB67B0">
          <w:pPr>
            <w:pStyle w:val="TOC3"/>
            <w:rPr>
              <w:rFonts w:eastAsiaTheme="minorEastAsia"/>
              <w:kern w:val="0"/>
              <w:sz w:val="22"/>
              <w:szCs w:val="22"/>
              <w:lang w:eastAsia="en-GB"/>
              <w14:ligatures w14:val="none"/>
            </w:rPr>
          </w:pPr>
          <w:hyperlink w:anchor="_Toc150261165" w:history="1">
            <w:r w:rsidR="00D77FB8" w:rsidRPr="00CB67B0">
              <w:rPr>
                <w:rStyle w:val="Hyperlink"/>
              </w:rPr>
              <w:t>2.4.</w:t>
            </w:r>
            <w:r w:rsidR="00D77FB8" w:rsidRPr="00CB67B0">
              <w:rPr>
                <w:rFonts w:eastAsiaTheme="minorEastAsia"/>
                <w:kern w:val="0"/>
                <w:sz w:val="22"/>
                <w:szCs w:val="22"/>
                <w:lang w:eastAsia="en-GB"/>
                <w14:ligatures w14:val="none"/>
              </w:rPr>
              <w:tab/>
            </w:r>
            <w:r w:rsidR="00D77FB8" w:rsidRPr="00CB67B0">
              <w:rPr>
                <w:rStyle w:val="Hyperlink"/>
              </w:rPr>
              <w:t>Approved absence or lateness</w:t>
            </w:r>
            <w:r w:rsidR="00D77FB8" w:rsidRPr="00CB67B0">
              <w:rPr>
                <w:webHidden/>
              </w:rPr>
              <w:tab/>
            </w:r>
            <w:r w:rsidR="00D77FB8" w:rsidRPr="00CB67B0">
              <w:rPr>
                <w:webHidden/>
              </w:rPr>
              <w:fldChar w:fldCharType="begin"/>
            </w:r>
            <w:r w:rsidR="00D77FB8" w:rsidRPr="00CB67B0">
              <w:rPr>
                <w:webHidden/>
              </w:rPr>
              <w:instrText xml:space="preserve"> PAGEREF _Toc150261165 \h </w:instrText>
            </w:r>
            <w:r w:rsidR="00D77FB8" w:rsidRPr="00CB67B0">
              <w:rPr>
                <w:webHidden/>
              </w:rPr>
            </w:r>
            <w:r w:rsidR="00D77FB8" w:rsidRPr="00CB67B0">
              <w:rPr>
                <w:webHidden/>
              </w:rPr>
              <w:fldChar w:fldCharType="separate"/>
            </w:r>
            <w:r w:rsidR="00763DDC">
              <w:rPr>
                <w:webHidden/>
              </w:rPr>
              <w:t>6</w:t>
            </w:r>
            <w:r w:rsidR="00D77FB8" w:rsidRPr="00CB67B0">
              <w:rPr>
                <w:webHidden/>
              </w:rPr>
              <w:fldChar w:fldCharType="end"/>
            </w:r>
          </w:hyperlink>
        </w:p>
        <w:p w14:paraId="695C558B" w14:textId="5720E5DB" w:rsidR="00D77FB8" w:rsidRPr="00CB67B0" w:rsidRDefault="007F10BB" w:rsidP="00CB67B0">
          <w:pPr>
            <w:pStyle w:val="TOC3"/>
            <w:rPr>
              <w:rFonts w:eastAsiaTheme="minorEastAsia"/>
              <w:kern w:val="0"/>
              <w:sz w:val="22"/>
              <w:szCs w:val="22"/>
              <w:lang w:eastAsia="en-GB"/>
              <w14:ligatures w14:val="none"/>
            </w:rPr>
          </w:pPr>
          <w:hyperlink w:anchor="_Toc150261166" w:history="1">
            <w:r w:rsidR="00D77FB8" w:rsidRPr="00CB67B0">
              <w:rPr>
                <w:rStyle w:val="Hyperlink"/>
              </w:rPr>
              <w:t>2.5.</w:t>
            </w:r>
            <w:r w:rsidR="00D77FB8" w:rsidRPr="00CB67B0">
              <w:rPr>
                <w:rFonts w:eastAsiaTheme="minorEastAsia"/>
                <w:kern w:val="0"/>
                <w:sz w:val="22"/>
                <w:szCs w:val="22"/>
                <w:lang w:eastAsia="en-GB"/>
                <w14:ligatures w14:val="none"/>
              </w:rPr>
              <w:tab/>
            </w:r>
            <w:r w:rsidR="00D77FB8" w:rsidRPr="00CB67B0">
              <w:rPr>
                <w:rStyle w:val="Hyperlink"/>
              </w:rPr>
              <w:t>Opting not to report for work</w:t>
            </w:r>
            <w:r w:rsidR="00D77FB8" w:rsidRPr="00CB67B0">
              <w:rPr>
                <w:webHidden/>
              </w:rPr>
              <w:tab/>
            </w:r>
            <w:r w:rsidR="00D77FB8" w:rsidRPr="00CB67B0">
              <w:rPr>
                <w:webHidden/>
              </w:rPr>
              <w:fldChar w:fldCharType="begin"/>
            </w:r>
            <w:r w:rsidR="00D77FB8" w:rsidRPr="00CB67B0">
              <w:rPr>
                <w:webHidden/>
              </w:rPr>
              <w:instrText xml:space="preserve"> PAGEREF _Toc150261166 \h </w:instrText>
            </w:r>
            <w:r w:rsidR="00D77FB8" w:rsidRPr="00CB67B0">
              <w:rPr>
                <w:webHidden/>
              </w:rPr>
            </w:r>
            <w:r w:rsidR="00D77FB8" w:rsidRPr="00CB67B0">
              <w:rPr>
                <w:webHidden/>
              </w:rPr>
              <w:fldChar w:fldCharType="separate"/>
            </w:r>
            <w:r w:rsidR="00763DDC">
              <w:rPr>
                <w:webHidden/>
              </w:rPr>
              <w:t>7</w:t>
            </w:r>
            <w:r w:rsidR="00D77FB8" w:rsidRPr="00CB67B0">
              <w:rPr>
                <w:webHidden/>
              </w:rPr>
              <w:fldChar w:fldCharType="end"/>
            </w:r>
          </w:hyperlink>
        </w:p>
        <w:p w14:paraId="164A9854" w14:textId="4F1C852D" w:rsidR="00D77FB8" w:rsidRPr="00CB67B0" w:rsidRDefault="007F10BB">
          <w:pPr>
            <w:pStyle w:val="TOC2"/>
            <w:rPr>
              <w:rFonts w:ascii="Arial" w:eastAsiaTheme="minorEastAsia" w:hAnsi="Arial" w:cs="Arial"/>
              <w:noProof/>
              <w:kern w:val="0"/>
              <w:sz w:val="22"/>
              <w:szCs w:val="22"/>
              <w:lang w:eastAsia="en-GB"/>
              <w14:ligatures w14:val="none"/>
            </w:rPr>
          </w:pPr>
          <w:hyperlink w:anchor="_Toc150261167" w:history="1">
            <w:r w:rsidR="00D77FB8" w:rsidRPr="00CB67B0">
              <w:rPr>
                <w:rStyle w:val="Hyperlink"/>
                <w:rFonts w:ascii="Arial" w:hAnsi="Arial" w:cs="Arial"/>
                <w:noProof/>
              </w:rPr>
              <w:t>3.</w:t>
            </w:r>
            <w:r w:rsidR="00D77FB8" w:rsidRPr="00CB67B0">
              <w:rPr>
                <w:rFonts w:ascii="Arial" w:eastAsiaTheme="minorEastAsia" w:hAnsi="Arial" w:cs="Arial"/>
                <w:noProof/>
                <w:kern w:val="0"/>
                <w:sz w:val="22"/>
                <w:szCs w:val="22"/>
                <w:lang w:eastAsia="en-GB"/>
                <w14:ligatures w14:val="none"/>
              </w:rPr>
              <w:tab/>
            </w:r>
            <w:r w:rsidR="00D77FB8" w:rsidRPr="00CB67B0">
              <w:rPr>
                <w:rStyle w:val="Hyperlink"/>
                <w:rFonts w:ascii="Arial" w:hAnsi="Arial" w:cs="Arial"/>
                <w:noProof/>
              </w:rPr>
              <w:t>Manager</w:t>
            </w:r>
            <w:r w:rsidR="00D77FB8" w:rsidRPr="00CB67B0">
              <w:rPr>
                <w:rFonts w:ascii="Arial" w:hAnsi="Arial" w:cs="Arial"/>
                <w:noProof/>
                <w:webHidden/>
              </w:rPr>
              <w:tab/>
            </w:r>
            <w:r w:rsidR="00D77FB8" w:rsidRPr="00CB67B0">
              <w:rPr>
                <w:rFonts w:ascii="Arial" w:hAnsi="Arial" w:cs="Arial"/>
                <w:noProof/>
                <w:webHidden/>
              </w:rPr>
              <w:fldChar w:fldCharType="begin"/>
            </w:r>
            <w:r w:rsidR="00D77FB8" w:rsidRPr="00CB67B0">
              <w:rPr>
                <w:rFonts w:ascii="Arial" w:hAnsi="Arial" w:cs="Arial"/>
                <w:noProof/>
                <w:webHidden/>
              </w:rPr>
              <w:instrText xml:space="preserve"> PAGEREF _Toc150261167 \h </w:instrText>
            </w:r>
            <w:r w:rsidR="00D77FB8" w:rsidRPr="00CB67B0">
              <w:rPr>
                <w:rFonts w:ascii="Arial" w:hAnsi="Arial" w:cs="Arial"/>
                <w:noProof/>
                <w:webHidden/>
              </w:rPr>
            </w:r>
            <w:r w:rsidR="00D77FB8" w:rsidRPr="00CB67B0">
              <w:rPr>
                <w:rFonts w:ascii="Arial" w:hAnsi="Arial" w:cs="Arial"/>
                <w:noProof/>
                <w:webHidden/>
              </w:rPr>
              <w:fldChar w:fldCharType="separate"/>
            </w:r>
            <w:r w:rsidR="00763DDC">
              <w:rPr>
                <w:rFonts w:ascii="Arial" w:hAnsi="Arial" w:cs="Arial"/>
                <w:noProof/>
                <w:webHidden/>
              </w:rPr>
              <w:t>8</w:t>
            </w:r>
            <w:r w:rsidR="00D77FB8" w:rsidRPr="00CB67B0">
              <w:rPr>
                <w:rFonts w:ascii="Arial" w:hAnsi="Arial" w:cs="Arial"/>
                <w:noProof/>
                <w:webHidden/>
              </w:rPr>
              <w:fldChar w:fldCharType="end"/>
            </w:r>
          </w:hyperlink>
        </w:p>
        <w:p w14:paraId="46C29865" w14:textId="3E9CFC07" w:rsidR="00D77FB8" w:rsidRPr="00CB67B0" w:rsidRDefault="007F10BB" w:rsidP="00CB67B0">
          <w:pPr>
            <w:pStyle w:val="TOC3"/>
            <w:rPr>
              <w:rFonts w:eastAsiaTheme="minorEastAsia"/>
              <w:kern w:val="0"/>
              <w:sz w:val="22"/>
              <w:szCs w:val="22"/>
              <w:lang w:eastAsia="en-GB"/>
              <w14:ligatures w14:val="none"/>
            </w:rPr>
          </w:pPr>
          <w:hyperlink w:anchor="_Toc150261168" w:history="1">
            <w:r w:rsidR="00D77FB8" w:rsidRPr="00CB67B0">
              <w:rPr>
                <w:rStyle w:val="Hyperlink"/>
              </w:rPr>
              <w:t>3.1.</w:t>
            </w:r>
            <w:r w:rsidR="00D77FB8" w:rsidRPr="00CB67B0">
              <w:rPr>
                <w:rFonts w:eastAsiaTheme="minorEastAsia"/>
                <w:kern w:val="0"/>
                <w:sz w:val="22"/>
                <w:szCs w:val="22"/>
                <w:lang w:eastAsia="en-GB"/>
                <w14:ligatures w14:val="none"/>
              </w:rPr>
              <w:tab/>
            </w:r>
            <w:r w:rsidR="00D77FB8" w:rsidRPr="00CB67B0">
              <w:rPr>
                <w:rStyle w:val="Hyperlink"/>
              </w:rPr>
              <w:t>What you need to do:</w:t>
            </w:r>
            <w:r w:rsidR="00D77FB8" w:rsidRPr="00CB67B0">
              <w:rPr>
                <w:webHidden/>
              </w:rPr>
              <w:tab/>
            </w:r>
            <w:r w:rsidR="00D77FB8" w:rsidRPr="00CB67B0">
              <w:rPr>
                <w:webHidden/>
              </w:rPr>
              <w:fldChar w:fldCharType="begin"/>
            </w:r>
            <w:r w:rsidR="00D77FB8" w:rsidRPr="00CB67B0">
              <w:rPr>
                <w:webHidden/>
              </w:rPr>
              <w:instrText xml:space="preserve"> PAGEREF _Toc150261168 \h </w:instrText>
            </w:r>
            <w:r w:rsidR="00D77FB8" w:rsidRPr="00CB67B0">
              <w:rPr>
                <w:webHidden/>
              </w:rPr>
            </w:r>
            <w:r w:rsidR="00D77FB8" w:rsidRPr="00CB67B0">
              <w:rPr>
                <w:webHidden/>
              </w:rPr>
              <w:fldChar w:fldCharType="separate"/>
            </w:r>
            <w:r w:rsidR="00763DDC">
              <w:rPr>
                <w:webHidden/>
              </w:rPr>
              <w:t>8</w:t>
            </w:r>
            <w:r w:rsidR="00D77FB8" w:rsidRPr="00CB67B0">
              <w:rPr>
                <w:webHidden/>
              </w:rPr>
              <w:fldChar w:fldCharType="end"/>
            </w:r>
          </w:hyperlink>
        </w:p>
        <w:p w14:paraId="325D3847" w14:textId="0FE80A51" w:rsidR="00D77FB8" w:rsidRPr="00CB67B0" w:rsidRDefault="007F10BB" w:rsidP="00CB67B0">
          <w:pPr>
            <w:pStyle w:val="TOC3"/>
            <w:rPr>
              <w:rFonts w:eastAsiaTheme="minorEastAsia"/>
              <w:kern w:val="0"/>
              <w:sz w:val="22"/>
              <w:szCs w:val="22"/>
              <w:lang w:eastAsia="en-GB"/>
              <w14:ligatures w14:val="none"/>
            </w:rPr>
          </w:pPr>
          <w:hyperlink w:anchor="_Toc150261169" w:history="1">
            <w:r w:rsidR="00D77FB8" w:rsidRPr="00CB67B0">
              <w:rPr>
                <w:rStyle w:val="Hyperlink"/>
              </w:rPr>
              <w:t>3.2.</w:t>
            </w:r>
            <w:r w:rsidR="00D77FB8" w:rsidRPr="00CB67B0">
              <w:rPr>
                <w:rFonts w:eastAsiaTheme="minorEastAsia"/>
                <w:kern w:val="0"/>
                <w:sz w:val="22"/>
                <w:szCs w:val="22"/>
                <w:lang w:eastAsia="en-GB"/>
                <w14:ligatures w14:val="none"/>
              </w:rPr>
              <w:tab/>
            </w:r>
            <w:r w:rsidR="00D77FB8" w:rsidRPr="00CB67B0">
              <w:rPr>
                <w:rStyle w:val="Hyperlink"/>
              </w:rPr>
              <w:t>Disruptive events</w:t>
            </w:r>
            <w:r w:rsidR="00D77FB8" w:rsidRPr="00CB67B0">
              <w:rPr>
                <w:webHidden/>
              </w:rPr>
              <w:tab/>
            </w:r>
            <w:r w:rsidR="00D77FB8" w:rsidRPr="00CB67B0">
              <w:rPr>
                <w:webHidden/>
              </w:rPr>
              <w:fldChar w:fldCharType="begin"/>
            </w:r>
            <w:r w:rsidR="00D77FB8" w:rsidRPr="00CB67B0">
              <w:rPr>
                <w:webHidden/>
              </w:rPr>
              <w:instrText xml:space="preserve"> PAGEREF _Toc150261169 \h </w:instrText>
            </w:r>
            <w:r w:rsidR="00D77FB8" w:rsidRPr="00CB67B0">
              <w:rPr>
                <w:webHidden/>
              </w:rPr>
            </w:r>
            <w:r w:rsidR="00D77FB8" w:rsidRPr="00CB67B0">
              <w:rPr>
                <w:webHidden/>
              </w:rPr>
              <w:fldChar w:fldCharType="separate"/>
            </w:r>
            <w:r w:rsidR="00763DDC">
              <w:rPr>
                <w:webHidden/>
              </w:rPr>
              <w:t>8</w:t>
            </w:r>
            <w:r w:rsidR="00D77FB8" w:rsidRPr="00CB67B0">
              <w:rPr>
                <w:webHidden/>
              </w:rPr>
              <w:fldChar w:fldCharType="end"/>
            </w:r>
          </w:hyperlink>
        </w:p>
        <w:p w14:paraId="3D44D09D" w14:textId="6437D6D9" w:rsidR="00D77FB8" w:rsidRPr="00CB67B0" w:rsidRDefault="007F10BB" w:rsidP="00CB67B0">
          <w:pPr>
            <w:pStyle w:val="TOC3"/>
            <w:rPr>
              <w:rFonts w:eastAsiaTheme="minorEastAsia"/>
              <w:kern w:val="0"/>
              <w:sz w:val="22"/>
              <w:szCs w:val="22"/>
              <w:lang w:eastAsia="en-GB"/>
              <w14:ligatures w14:val="none"/>
            </w:rPr>
          </w:pPr>
          <w:hyperlink w:anchor="_Toc150261170" w:history="1">
            <w:r w:rsidR="00D77FB8" w:rsidRPr="00CB67B0">
              <w:rPr>
                <w:rStyle w:val="Hyperlink"/>
              </w:rPr>
              <w:t>3.3.</w:t>
            </w:r>
            <w:r w:rsidR="00D77FB8" w:rsidRPr="00CB67B0">
              <w:rPr>
                <w:rFonts w:eastAsiaTheme="minorEastAsia"/>
                <w:kern w:val="0"/>
                <w:sz w:val="22"/>
                <w:szCs w:val="22"/>
                <w:lang w:eastAsia="en-GB"/>
                <w14:ligatures w14:val="none"/>
              </w:rPr>
              <w:tab/>
            </w:r>
            <w:r w:rsidR="00D77FB8" w:rsidRPr="00CB67B0">
              <w:rPr>
                <w:rStyle w:val="Hyperlink"/>
              </w:rPr>
              <w:t>Business continuity plans</w:t>
            </w:r>
            <w:r w:rsidR="00D77FB8" w:rsidRPr="00CB67B0">
              <w:rPr>
                <w:webHidden/>
              </w:rPr>
              <w:tab/>
            </w:r>
            <w:r w:rsidR="00D77FB8" w:rsidRPr="00CB67B0">
              <w:rPr>
                <w:webHidden/>
              </w:rPr>
              <w:fldChar w:fldCharType="begin"/>
            </w:r>
            <w:r w:rsidR="00D77FB8" w:rsidRPr="00CB67B0">
              <w:rPr>
                <w:webHidden/>
              </w:rPr>
              <w:instrText xml:space="preserve"> PAGEREF _Toc150261170 \h </w:instrText>
            </w:r>
            <w:r w:rsidR="00D77FB8" w:rsidRPr="00CB67B0">
              <w:rPr>
                <w:webHidden/>
              </w:rPr>
            </w:r>
            <w:r w:rsidR="00D77FB8" w:rsidRPr="00CB67B0">
              <w:rPr>
                <w:webHidden/>
              </w:rPr>
              <w:fldChar w:fldCharType="separate"/>
            </w:r>
            <w:r w:rsidR="00763DDC">
              <w:rPr>
                <w:webHidden/>
              </w:rPr>
              <w:t>8</w:t>
            </w:r>
            <w:r w:rsidR="00D77FB8" w:rsidRPr="00CB67B0">
              <w:rPr>
                <w:webHidden/>
              </w:rPr>
              <w:fldChar w:fldCharType="end"/>
            </w:r>
          </w:hyperlink>
        </w:p>
        <w:p w14:paraId="1403E231" w14:textId="4D3C182F" w:rsidR="00D77FB8" w:rsidRPr="00CB67B0" w:rsidRDefault="007F10BB" w:rsidP="00CB67B0">
          <w:pPr>
            <w:pStyle w:val="TOC3"/>
            <w:rPr>
              <w:rFonts w:eastAsiaTheme="minorEastAsia"/>
              <w:kern w:val="0"/>
              <w:sz w:val="22"/>
              <w:szCs w:val="22"/>
              <w:lang w:eastAsia="en-GB"/>
              <w14:ligatures w14:val="none"/>
            </w:rPr>
          </w:pPr>
          <w:hyperlink w:anchor="_Toc150261171" w:history="1">
            <w:r w:rsidR="00D77FB8" w:rsidRPr="00CB67B0">
              <w:rPr>
                <w:rStyle w:val="Hyperlink"/>
              </w:rPr>
              <w:t>3.4.</w:t>
            </w:r>
            <w:r w:rsidR="00D77FB8" w:rsidRPr="00CB67B0">
              <w:rPr>
                <w:rFonts w:eastAsiaTheme="minorEastAsia"/>
                <w:kern w:val="0"/>
                <w:sz w:val="22"/>
                <w:szCs w:val="22"/>
                <w:lang w:eastAsia="en-GB"/>
                <w14:ligatures w14:val="none"/>
              </w:rPr>
              <w:tab/>
            </w:r>
            <w:r w:rsidR="00D77FB8" w:rsidRPr="00CB67B0">
              <w:rPr>
                <w:rStyle w:val="Hyperlink"/>
              </w:rPr>
              <w:t>Approved absence or lateness</w:t>
            </w:r>
            <w:r w:rsidR="00D77FB8" w:rsidRPr="00CB67B0">
              <w:rPr>
                <w:webHidden/>
              </w:rPr>
              <w:tab/>
            </w:r>
            <w:r w:rsidR="00D77FB8" w:rsidRPr="00CB67B0">
              <w:rPr>
                <w:webHidden/>
              </w:rPr>
              <w:fldChar w:fldCharType="begin"/>
            </w:r>
            <w:r w:rsidR="00D77FB8" w:rsidRPr="00CB67B0">
              <w:rPr>
                <w:webHidden/>
              </w:rPr>
              <w:instrText xml:space="preserve"> PAGEREF _Toc150261171 \h </w:instrText>
            </w:r>
            <w:r w:rsidR="00D77FB8" w:rsidRPr="00CB67B0">
              <w:rPr>
                <w:webHidden/>
              </w:rPr>
            </w:r>
            <w:r w:rsidR="00D77FB8" w:rsidRPr="00CB67B0">
              <w:rPr>
                <w:webHidden/>
              </w:rPr>
              <w:fldChar w:fldCharType="separate"/>
            </w:r>
            <w:r w:rsidR="00763DDC">
              <w:rPr>
                <w:webHidden/>
              </w:rPr>
              <w:t>9</w:t>
            </w:r>
            <w:r w:rsidR="00D77FB8" w:rsidRPr="00CB67B0">
              <w:rPr>
                <w:webHidden/>
              </w:rPr>
              <w:fldChar w:fldCharType="end"/>
            </w:r>
          </w:hyperlink>
        </w:p>
        <w:p w14:paraId="74092C64" w14:textId="51D4AFE6" w:rsidR="00D77FB8" w:rsidRPr="00CB67B0" w:rsidRDefault="007F10BB" w:rsidP="00CB67B0">
          <w:pPr>
            <w:pStyle w:val="TOC3"/>
            <w:rPr>
              <w:rFonts w:eastAsiaTheme="minorEastAsia"/>
              <w:kern w:val="0"/>
              <w:sz w:val="22"/>
              <w:szCs w:val="22"/>
              <w:lang w:eastAsia="en-GB"/>
              <w14:ligatures w14:val="none"/>
            </w:rPr>
          </w:pPr>
          <w:hyperlink w:anchor="_Toc150261172" w:history="1">
            <w:r w:rsidR="00D77FB8" w:rsidRPr="00CB67B0">
              <w:rPr>
                <w:rStyle w:val="Hyperlink"/>
              </w:rPr>
              <w:t>3.5.</w:t>
            </w:r>
            <w:r w:rsidR="00D77FB8" w:rsidRPr="00CB67B0">
              <w:rPr>
                <w:rFonts w:eastAsiaTheme="minorEastAsia"/>
                <w:kern w:val="0"/>
                <w:sz w:val="22"/>
                <w:szCs w:val="22"/>
                <w:lang w:eastAsia="en-GB"/>
                <w14:ligatures w14:val="none"/>
              </w:rPr>
              <w:tab/>
            </w:r>
            <w:r w:rsidR="00D77FB8" w:rsidRPr="00CB67B0">
              <w:rPr>
                <w:rStyle w:val="Hyperlink"/>
              </w:rPr>
              <w:t>Non-attendance</w:t>
            </w:r>
            <w:r w:rsidR="00D77FB8" w:rsidRPr="00CB67B0">
              <w:rPr>
                <w:webHidden/>
              </w:rPr>
              <w:tab/>
            </w:r>
            <w:r w:rsidR="00D77FB8" w:rsidRPr="00CB67B0">
              <w:rPr>
                <w:webHidden/>
              </w:rPr>
              <w:fldChar w:fldCharType="begin"/>
            </w:r>
            <w:r w:rsidR="00D77FB8" w:rsidRPr="00CB67B0">
              <w:rPr>
                <w:webHidden/>
              </w:rPr>
              <w:instrText xml:space="preserve"> PAGEREF _Toc150261172 \h </w:instrText>
            </w:r>
            <w:r w:rsidR="00D77FB8" w:rsidRPr="00CB67B0">
              <w:rPr>
                <w:webHidden/>
              </w:rPr>
            </w:r>
            <w:r w:rsidR="00D77FB8" w:rsidRPr="00CB67B0">
              <w:rPr>
                <w:webHidden/>
              </w:rPr>
              <w:fldChar w:fldCharType="separate"/>
            </w:r>
            <w:r w:rsidR="00763DDC">
              <w:rPr>
                <w:webHidden/>
              </w:rPr>
              <w:t>10</w:t>
            </w:r>
            <w:r w:rsidR="00D77FB8" w:rsidRPr="00CB67B0">
              <w:rPr>
                <w:webHidden/>
              </w:rPr>
              <w:fldChar w:fldCharType="end"/>
            </w:r>
          </w:hyperlink>
        </w:p>
        <w:p w14:paraId="1EF8FA2E" w14:textId="59EFAC6D" w:rsidR="00D77FB8" w:rsidRPr="00CB67B0" w:rsidRDefault="007F10BB">
          <w:pPr>
            <w:pStyle w:val="TOC2"/>
            <w:rPr>
              <w:rFonts w:ascii="Arial" w:eastAsiaTheme="minorEastAsia" w:hAnsi="Arial" w:cs="Arial"/>
              <w:noProof/>
              <w:kern w:val="0"/>
              <w:sz w:val="22"/>
              <w:szCs w:val="22"/>
              <w:lang w:eastAsia="en-GB"/>
              <w14:ligatures w14:val="none"/>
            </w:rPr>
          </w:pPr>
          <w:hyperlink w:anchor="_Toc150261173" w:history="1">
            <w:r w:rsidR="00D77FB8" w:rsidRPr="00CB67B0">
              <w:rPr>
                <w:rStyle w:val="Hyperlink"/>
                <w:rFonts w:ascii="Arial" w:hAnsi="Arial" w:cs="Arial"/>
                <w:noProof/>
              </w:rPr>
              <w:t>4.</w:t>
            </w:r>
            <w:r w:rsidR="00D77FB8" w:rsidRPr="00CB67B0">
              <w:rPr>
                <w:rFonts w:ascii="Arial" w:eastAsiaTheme="minorEastAsia" w:hAnsi="Arial" w:cs="Arial"/>
                <w:noProof/>
                <w:kern w:val="0"/>
                <w:sz w:val="22"/>
                <w:szCs w:val="22"/>
                <w:lang w:eastAsia="en-GB"/>
                <w14:ligatures w14:val="none"/>
              </w:rPr>
              <w:tab/>
            </w:r>
            <w:r w:rsidR="00D77FB8" w:rsidRPr="00CB67B0">
              <w:rPr>
                <w:rStyle w:val="Hyperlink"/>
                <w:rFonts w:ascii="Arial" w:hAnsi="Arial" w:cs="Arial"/>
                <w:noProof/>
              </w:rPr>
              <w:t>Resources</w:t>
            </w:r>
            <w:r w:rsidR="00D77FB8" w:rsidRPr="00CB67B0">
              <w:rPr>
                <w:rFonts w:ascii="Arial" w:hAnsi="Arial" w:cs="Arial"/>
                <w:noProof/>
                <w:webHidden/>
              </w:rPr>
              <w:tab/>
            </w:r>
            <w:r w:rsidR="00D77FB8" w:rsidRPr="00CB67B0">
              <w:rPr>
                <w:rFonts w:ascii="Arial" w:hAnsi="Arial" w:cs="Arial"/>
                <w:noProof/>
                <w:webHidden/>
              </w:rPr>
              <w:fldChar w:fldCharType="begin"/>
            </w:r>
            <w:r w:rsidR="00D77FB8" w:rsidRPr="00CB67B0">
              <w:rPr>
                <w:rFonts w:ascii="Arial" w:hAnsi="Arial" w:cs="Arial"/>
                <w:noProof/>
                <w:webHidden/>
              </w:rPr>
              <w:instrText xml:space="preserve"> PAGEREF _Toc150261173 \h </w:instrText>
            </w:r>
            <w:r w:rsidR="00D77FB8" w:rsidRPr="00CB67B0">
              <w:rPr>
                <w:rFonts w:ascii="Arial" w:hAnsi="Arial" w:cs="Arial"/>
                <w:noProof/>
                <w:webHidden/>
              </w:rPr>
            </w:r>
            <w:r w:rsidR="00D77FB8" w:rsidRPr="00CB67B0">
              <w:rPr>
                <w:rFonts w:ascii="Arial" w:hAnsi="Arial" w:cs="Arial"/>
                <w:noProof/>
                <w:webHidden/>
              </w:rPr>
              <w:fldChar w:fldCharType="separate"/>
            </w:r>
            <w:r w:rsidR="00763DDC">
              <w:rPr>
                <w:rFonts w:ascii="Arial" w:hAnsi="Arial" w:cs="Arial"/>
                <w:noProof/>
                <w:webHidden/>
              </w:rPr>
              <w:t>11</w:t>
            </w:r>
            <w:r w:rsidR="00D77FB8" w:rsidRPr="00CB67B0">
              <w:rPr>
                <w:rFonts w:ascii="Arial" w:hAnsi="Arial" w:cs="Arial"/>
                <w:noProof/>
                <w:webHidden/>
              </w:rPr>
              <w:fldChar w:fldCharType="end"/>
            </w:r>
          </w:hyperlink>
        </w:p>
        <w:p w14:paraId="50A2884F" w14:textId="315F455F" w:rsidR="00D77FB8" w:rsidRPr="00CB67B0" w:rsidRDefault="007F10BB" w:rsidP="00CB67B0">
          <w:pPr>
            <w:pStyle w:val="TOC3"/>
            <w:rPr>
              <w:rFonts w:eastAsiaTheme="minorEastAsia"/>
              <w:kern w:val="0"/>
              <w:sz w:val="22"/>
              <w:szCs w:val="22"/>
              <w:lang w:eastAsia="en-GB"/>
              <w14:ligatures w14:val="none"/>
            </w:rPr>
          </w:pPr>
          <w:hyperlink w:anchor="_Toc150261174" w:history="1">
            <w:r w:rsidR="00D77FB8" w:rsidRPr="00CB67B0">
              <w:rPr>
                <w:rStyle w:val="Hyperlink"/>
              </w:rPr>
              <w:t>Forms</w:t>
            </w:r>
            <w:r w:rsidR="00D77FB8" w:rsidRPr="00CB67B0">
              <w:rPr>
                <w:webHidden/>
              </w:rPr>
              <w:tab/>
            </w:r>
            <w:r w:rsidR="00CB67B0">
              <w:rPr>
                <w:webHidden/>
              </w:rPr>
              <w:t>…………………………………………………………………………………</w:t>
            </w:r>
            <w:r w:rsidR="00D77FB8" w:rsidRPr="00CB67B0">
              <w:rPr>
                <w:webHidden/>
              </w:rPr>
              <w:fldChar w:fldCharType="begin"/>
            </w:r>
            <w:r w:rsidR="00D77FB8" w:rsidRPr="00CB67B0">
              <w:rPr>
                <w:webHidden/>
              </w:rPr>
              <w:instrText xml:space="preserve"> PAGEREF _Toc150261174 \h </w:instrText>
            </w:r>
            <w:r w:rsidR="00D77FB8" w:rsidRPr="00CB67B0">
              <w:rPr>
                <w:webHidden/>
              </w:rPr>
            </w:r>
            <w:r w:rsidR="00D77FB8" w:rsidRPr="00CB67B0">
              <w:rPr>
                <w:webHidden/>
              </w:rPr>
              <w:fldChar w:fldCharType="separate"/>
            </w:r>
            <w:r w:rsidR="00763DDC">
              <w:rPr>
                <w:webHidden/>
              </w:rPr>
              <w:t>11</w:t>
            </w:r>
            <w:r w:rsidR="00D77FB8" w:rsidRPr="00CB67B0">
              <w:rPr>
                <w:webHidden/>
              </w:rPr>
              <w:fldChar w:fldCharType="end"/>
            </w:r>
          </w:hyperlink>
        </w:p>
        <w:p w14:paraId="06541120" w14:textId="0CD4064E" w:rsidR="00D77FB8" w:rsidRPr="00CB67B0" w:rsidRDefault="007F10BB" w:rsidP="00CB67B0">
          <w:pPr>
            <w:pStyle w:val="TOC3"/>
            <w:rPr>
              <w:rFonts w:eastAsiaTheme="minorEastAsia"/>
              <w:kern w:val="0"/>
              <w:sz w:val="22"/>
              <w:szCs w:val="22"/>
              <w:lang w:eastAsia="en-GB"/>
              <w14:ligatures w14:val="none"/>
            </w:rPr>
          </w:pPr>
          <w:hyperlink w:anchor="_Toc150261175" w:history="1">
            <w:r w:rsidR="00D77FB8" w:rsidRPr="00CB67B0">
              <w:rPr>
                <w:rStyle w:val="Hyperlink"/>
              </w:rPr>
              <w:t>Related Procedures</w:t>
            </w:r>
            <w:r w:rsidR="00D77FB8" w:rsidRPr="00CB67B0">
              <w:rPr>
                <w:webHidden/>
              </w:rPr>
              <w:tab/>
            </w:r>
            <w:r w:rsidR="00D77FB8" w:rsidRPr="00CB67B0">
              <w:rPr>
                <w:webHidden/>
              </w:rPr>
              <w:fldChar w:fldCharType="begin"/>
            </w:r>
            <w:r w:rsidR="00D77FB8" w:rsidRPr="00CB67B0">
              <w:rPr>
                <w:webHidden/>
              </w:rPr>
              <w:instrText xml:space="preserve"> PAGEREF _Toc150261175 \h </w:instrText>
            </w:r>
            <w:r w:rsidR="00D77FB8" w:rsidRPr="00CB67B0">
              <w:rPr>
                <w:webHidden/>
              </w:rPr>
            </w:r>
            <w:r w:rsidR="00D77FB8" w:rsidRPr="00CB67B0">
              <w:rPr>
                <w:webHidden/>
              </w:rPr>
              <w:fldChar w:fldCharType="separate"/>
            </w:r>
            <w:r w:rsidR="00763DDC">
              <w:rPr>
                <w:webHidden/>
              </w:rPr>
              <w:t>11</w:t>
            </w:r>
            <w:r w:rsidR="00D77FB8" w:rsidRPr="00CB67B0">
              <w:rPr>
                <w:webHidden/>
              </w:rPr>
              <w:fldChar w:fldCharType="end"/>
            </w:r>
          </w:hyperlink>
        </w:p>
        <w:p w14:paraId="6221A49B" w14:textId="2513FC15" w:rsidR="00D77FB8" w:rsidRPr="00CB67B0" w:rsidRDefault="007F10BB" w:rsidP="00CB67B0">
          <w:pPr>
            <w:pStyle w:val="TOC3"/>
            <w:rPr>
              <w:rFonts w:eastAsiaTheme="minorEastAsia"/>
              <w:kern w:val="0"/>
              <w:sz w:val="22"/>
              <w:szCs w:val="22"/>
              <w:lang w:eastAsia="en-GB"/>
              <w14:ligatures w14:val="none"/>
            </w:rPr>
          </w:pPr>
          <w:hyperlink w:anchor="_Toc150261176" w:history="1">
            <w:r w:rsidR="00D77FB8" w:rsidRPr="00CB67B0">
              <w:rPr>
                <w:rStyle w:val="Hyperlink"/>
              </w:rPr>
              <w:t>Useful Links</w:t>
            </w:r>
            <w:r w:rsidR="00D77FB8" w:rsidRPr="00CB67B0">
              <w:rPr>
                <w:webHidden/>
              </w:rPr>
              <w:tab/>
            </w:r>
            <w:r w:rsidR="00D77FB8" w:rsidRPr="00CB67B0">
              <w:rPr>
                <w:webHidden/>
              </w:rPr>
              <w:fldChar w:fldCharType="begin"/>
            </w:r>
            <w:r w:rsidR="00D77FB8" w:rsidRPr="00CB67B0">
              <w:rPr>
                <w:webHidden/>
              </w:rPr>
              <w:instrText xml:space="preserve"> PAGEREF _Toc150261176 \h </w:instrText>
            </w:r>
            <w:r w:rsidR="00D77FB8" w:rsidRPr="00CB67B0">
              <w:rPr>
                <w:webHidden/>
              </w:rPr>
            </w:r>
            <w:r w:rsidR="00D77FB8" w:rsidRPr="00CB67B0">
              <w:rPr>
                <w:webHidden/>
              </w:rPr>
              <w:fldChar w:fldCharType="separate"/>
            </w:r>
            <w:r w:rsidR="00763DDC">
              <w:rPr>
                <w:webHidden/>
              </w:rPr>
              <w:t>11</w:t>
            </w:r>
            <w:r w:rsidR="00D77FB8" w:rsidRPr="00CB67B0">
              <w:rPr>
                <w:webHidden/>
              </w:rPr>
              <w:fldChar w:fldCharType="end"/>
            </w:r>
          </w:hyperlink>
        </w:p>
        <w:p w14:paraId="3FB4C00D" w14:textId="307158AF" w:rsidR="00D77FB8" w:rsidRPr="00CB67B0" w:rsidRDefault="007F10BB">
          <w:pPr>
            <w:pStyle w:val="TOC2"/>
            <w:rPr>
              <w:rFonts w:ascii="Arial" w:eastAsiaTheme="minorEastAsia" w:hAnsi="Arial" w:cs="Arial"/>
              <w:noProof/>
              <w:kern w:val="0"/>
              <w:sz w:val="22"/>
              <w:szCs w:val="22"/>
              <w:lang w:eastAsia="en-GB"/>
              <w14:ligatures w14:val="none"/>
            </w:rPr>
          </w:pPr>
          <w:hyperlink w:anchor="_Toc150261177" w:history="1">
            <w:r w:rsidR="00D77FB8" w:rsidRPr="00CB67B0">
              <w:rPr>
                <w:rStyle w:val="Hyperlink"/>
                <w:rFonts w:ascii="Arial" w:hAnsi="Arial" w:cs="Arial"/>
                <w:noProof/>
              </w:rPr>
              <w:t>Appendix A</w:t>
            </w:r>
            <w:r w:rsidR="00D77FB8" w:rsidRPr="00CB67B0">
              <w:rPr>
                <w:rFonts w:ascii="Arial" w:hAnsi="Arial" w:cs="Arial"/>
                <w:noProof/>
                <w:webHidden/>
              </w:rPr>
              <w:tab/>
            </w:r>
            <w:r w:rsidR="00D77FB8" w:rsidRPr="00CB67B0">
              <w:rPr>
                <w:rFonts w:ascii="Arial" w:hAnsi="Arial" w:cs="Arial"/>
                <w:noProof/>
                <w:webHidden/>
              </w:rPr>
              <w:fldChar w:fldCharType="begin"/>
            </w:r>
            <w:r w:rsidR="00D77FB8" w:rsidRPr="00CB67B0">
              <w:rPr>
                <w:rFonts w:ascii="Arial" w:hAnsi="Arial" w:cs="Arial"/>
                <w:noProof/>
                <w:webHidden/>
              </w:rPr>
              <w:instrText xml:space="preserve"> PAGEREF _Toc150261177 \h </w:instrText>
            </w:r>
            <w:r w:rsidR="00D77FB8" w:rsidRPr="00CB67B0">
              <w:rPr>
                <w:rFonts w:ascii="Arial" w:hAnsi="Arial" w:cs="Arial"/>
                <w:noProof/>
                <w:webHidden/>
              </w:rPr>
            </w:r>
            <w:r w:rsidR="00D77FB8" w:rsidRPr="00CB67B0">
              <w:rPr>
                <w:rFonts w:ascii="Arial" w:hAnsi="Arial" w:cs="Arial"/>
                <w:noProof/>
                <w:webHidden/>
              </w:rPr>
              <w:fldChar w:fldCharType="separate"/>
            </w:r>
            <w:r w:rsidR="00763DDC">
              <w:rPr>
                <w:rFonts w:ascii="Arial" w:hAnsi="Arial" w:cs="Arial"/>
                <w:noProof/>
                <w:webHidden/>
              </w:rPr>
              <w:t>13</w:t>
            </w:r>
            <w:r w:rsidR="00D77FB8" w:rsidRPr="00CB67B0">
              <w:rPr>
                <w:rFonts w:ascii="Arial" w:hAnsi="Arial" w:cs="Arial"/>
                <w:noProof/>
                <w:webHidden/>
              </w:rPr>
              <w:fldChar w:fldCharType="end"/>
            </w:r>
          </w:hyperlink>
        </w:p>
        <w:p w14:paraId="14388239" w14:textId="2011A17B" w:rsidR="00D77FB8" w:rsidRPr="00CB67B0" w:rsidRDefault="007F10BB" w:rsidP="00CB67B0">
          <w:pPr>
            <w:pStyle w:val="TOC3"/>
            <w:rPr>
              <w:rFonts w:eastAsiaTheme="minorEastAsia"/>
              <w:kern w:val="0"/>
              <w:sz w:val="22"/>
              <w:szCs w:val="22"/>
              <w:lang w:eastAsia="en-GB"/>
              <w14:ligatures w14:val="none"/>
            </w:rPr>
          </w:pPr>
          <w:hyperlink w:anchor="_Toc150261178" w:history="1">
            <w:r w:rsidR="00D77FB8" w:rsidRPr="00CB67B0">
              <w:rPr>
                <w:rStyle w:val="Hyperlink"/>
              </w:rPr>
              <w:t>Frequently asked questions</w:t>
            </w:r>
            <w:r w:rsidR="00D77FB8" w:rsidRPr="00CB67B0">
              <w:rPr>
                <w:webHidden/>
              </w:rPr>
              <w:tab/>
            </w:r>
            <w:r w:rsidR="00D77FB8" w:rsidRPr="00CB67B0">
              <w:rPr>
                <w:webHidden/>
              </w:rPr>
              <w:fldChar w:fldCharType="begin"/>
            </w:r>
            <w:r w:rsidR="00D77FB8" w:rsidRPr="00CB67B0">
              <w:rPr>
                <w:webHidden/>
              </w:rPr>
              <w:instrText xml:space="preserve"> PAGEREF _Toc150261178 \h </w:instrText>
            </w:r>
            <w:r w:rsidR="00D77FB8" w:rsidRPr="00CB67B0">
              <w:rPr>
                <w:webHidden/>
              </w:rPr>
            </w:r>
            <w:r w:rsidR="00D77FB8" w:rsidRPr="00CB67B0">
              <w:rPr>
                <w:webHidden/>
              </w:rPr>
              <w:fldChar w:fldCharType="separate"/>
            </w:r>
            <w:r w:rsidR="00763DDC">
              <w:rPr>
                <w:webHidden/>
              </w:rPr>
              <w:t>13</w:t>
            </w:r>
            <w:r w:rsidR="00D77FB8" w:rsidRPr="00CB67B0">
              <w:rPr>
                <w:webHidden/>
              </w:rPr>
              <w:fldChar w:fldCharType="end"/>
            </w:r>
          </w:hyperlink>
        </w:p>
        <w:p w14:paraId="49BBFE14" w14:textId="00E41789" w:rsidR="005F0AF9" w:rsidRPr="009E6B9A" w:rsidRDefault="001012B0">
          <w:pPr>
            <w:rPr>
              <w:rFonts w:cs="Arial"/>
            </w:rPr>
          </w:pPr>
          <w:r w:rsidRPr="009E6B9A">
            <w:rPr>
              <w:rFonts w:cs="Arial"/>
              <w:b/>
              <w:bCs/>
              <w:noProof/>
            </w:rPr>
            <w:fldChar w:fldCharType="end"/>
          </w:r>
        </w:p>
      </w:sdtContent>
    </w:sdt>
    <w:p w14:paraId="499F36F3" w14:textId="77777777" w:rsidR="00427849" w:rsidRPr="009E6B9A" w:rsidRDefault="00427849" w:rsidP="009A13A9">
      <w:pPr>
        <w:rPr>
          <w:rFonts w:cs="Arial"/>
        </w:rPr>
      </w:pPr>
    </w:p>
    <w:p w14:paraId="5D60BE96" w14:textId="77777777" w:rsidR="001D2C99" w:rsidRPr="009E6B9A" w:rsidRDefault="001D2C99" w:rsidP="009A13A9">
      <w:pPr>
        <w:rPr>
          <w:rFonts w:eastAsiaTheme="majorEastAsia" w:cs="Arial"/>
          <w:sz w:val="32"/>
          <w:szCs w:val="32"/>
        </w:rPr>
      </w:pPr>
      <w:r w:rsidRPr="009E6B9A">
        <w:rPr>
          <w:rFonts w:cs="Arial"/>
        </w:rPr>
        <w:br w:type="page"/>
      </w:r>
    </w:p>
    <w:p w14:paraId="637C796D" w14:textId="77777777" w:rsidR="00B15959" w:rsidRPr="009E6B9A" w:rsidRDefault="00B15959" w:rsidP="008B4D88">
      <w:pPr>
        <w:pStyle w:val="Heading2"/>
        <w:rPr>
          <w:rFonts w:ascii="Arial" w:hAnsi="Arial"/>
        </w:rPr>
      </w:pPr>
      <w:bookmarkStart w:id="0" w:name="_Toc140667895"/>
      <w:bookmarkStart w:id="1" w:name="_Toc150261157"/>
      <w:r w:rsidRPr="009E6B9A">
        <w:rPr>
          <w:rFonts w:ascii="Arial" w:hAnsi="Arial"/>
        </w:rPr>
        <w:lastRenderedPageBreak/>
        <w:t>Overview</w:t>
      </w:r>
      <w:bookmarkEnd w:id="0"/>
      <w:bookmarkEnd w:id="1"/>
    </w:p>
    <w:p w14:paraId="394B2AE2" w14:textId="720E3374" w:rsidR="00B15959" w:rsidRPr="009E6B9A" w:rsidRDefault="00906585" w:rsidP="008B4D88">
      <w:pPr>
        <w:pStyle w:val="Heading3"/>
        <w:rPr>
          <w:rFonts w:ascii="Arial" w:hAnsi="Arial"/>
        </w:rPr>
      </w:pPr>
      <w:bookmarkStart w:id="2" w:name="_Toc140667896"/>
      <w:bookmarkStart w:id="3" w:name="_Toc150261158"/>
      <w:r w:rsidRPr="009E6B9A">
        <w:rPr>
          <w:rFonts w:ascii="Arial" w:hAnsi="Arial"/>
        </w:rPr>
        <w:t>What is</w:t>
      </w:r>
      <w:r w:rsidR="000C6729" w:rsidRPr="009E6B9A">
        <w:rPr>
          <w:rFonts w:ascii="Arial" w:hAnsi="Arial"/>
        </w:rPr>
        <w:t xml:space="preserve"> this about</w:t>
      </w:r>
      <w:r w:rsidR="00385E2A" w:rsidRPr="009E6B9A">
        <w:rPr>
          <w:rFonts w:ascii="Arial" w:hAnsi="Arial"/>
        </w:rPr>
        <w:t>?</w:t>
      </w:r>
      <w:bookmarkEnd w:id="2"/>
      <w:bookmarkEnd w:id="3"/>
    </w:p>
    <w:p w14:paraId="6CCC23F9" w14:textId="0CFF8EDB" w:rsidR="008C0731" w:rsidRPr="009E6B9A" w:rsidRDefault="00F5443A" w:rsidP="00AC4DCA">
      <w:pPr>
        <w:rPr>
          <w:rFonts w:cs="Arial"/>
        </w:rPr>
      </w:pPr>
      <w:r w:rsidRPr="009E6B9A">
        <w:rPr>
          <w:rFonts w:cs="Arial"/>
        </w:rPr>
        <w:t xml:space="preserve">This procedure </w:t>
      </w:r>
      <w:r w:rsidR="008C0731" w:rsidRPr="009E6B9A">
        <w:rPr>
          <w:rFonts w:cs="Arial"/>
        </w:rPr>
        <w:t xml:space="preserve">sets out </w:t>
      </w:r>
      <w:r w:rsidRPr="009E6B9A">
        <w:rPr>
          <w:rFonts w:cs="Arial"/>
        </w:rPr>
        <w:t xml:space="preserve">our </w:t>
      </w:r>
      <w:r w:rsidR="00583E8E" w:rsidRPr="009E6B9A">
        <w:rPr>
          <w:rFonts w:cs="Arial"/>
        </w:rPr>
        <w:t xml:space="preserve">expectations for </w:t>
      </w:r>
      <w:r w:rsidRPr="009E6B9A">
        <w:rPr>
          <w:rFonts w:cs="Arial"/>
        </w:rPr>
        <w:t xml:space="preserve">staff when their ability to </w:t>
      </w:r>
      <w:r w:rsidR="00A21C82" w:rsidRPr="009E6B9A">
        <w:rPr>
          <w:rFonts w:cs="Arial"/>
        </w:rPr>
        <w:t>report for work</w:t>
      </w:r>
      <w:r w:rsidR="00F37C92" w:rsidRPr="009E6B9A">
        <w:rPr>
          <w:rFonts w:cs="Arial"/>
        </w:rPr>
        <w:t xml:space="preserve"> </w:t>
      </w:r>
      <w:r w:rsidRPr="009E6B9A">
        <w:rPr>
          <w:rFonts w:cs="Arial"/>
        </w:rPr>
        <w:t xml:space="preserve">is </w:t>
      </w:r>
      <w:r w:rsidR="00F37C92" w:rsidRPr="009E6B9A">
        <w:rPr>
          <w:rFonts w:cs="Arial"/>
        </w:rPr>
        <w:t xml:space="preserve">disrupted. </w:t>
      </w:r>
      <w:r w:rsidR="008C0731" w:rsidRPr="009E6B9A">
        <w:rPr>
          <w:rFonts w:cs="Arial"/>
        </w:rPr>
        <w:t xml:space="preserve">While </w:t>
      </w:r>
      <w:r w:rsidR="00E50EB4">
        <w:rPr>
          <w:rFonts w:cs="Arial"/>
        </w:rPr>
        <w:t>it is</w:t>
      </w:r>
      <w:r w:rsidR="008C0731" w:rsidRPr="009E6B9A">
        <w:rPr>
          <w:rFonts w:cs="Arial"/>
        </w:rPr>
        <w:t xml:space="preserve"> impossible to provide an exhaustive list </w:t>
      </w:r>
      <w:r w:rsidR="00BA3089" w:rsidRPr="009E6B9A">
        <w:rPr>
          <w:rFonts w:cs="Arial"/>
        </w:rPr>
        <w:t xml:space="preserve">of disruptive events </w:t>
      </w:r>
      <w:r w:rsidR="00A21C82" w:rsidRPr="009E6B9A">
        <w:rPr>
          <w:rFonts w:cs="Arial"/>
        </w:rPr>
        <w:t xml:space="preserve">the following examples are </w:t>
      </w:r>
      <w:r w:rsidR="00BA3089" w:rsidRPr="009E6B9A">
        <w:rPr>
          <w:rFonts w:cs="Arial"/>
        </w:rPr>
        <w:t xml:space="preserve">provided as </w:t>
      </w:r>
      <w:r w:rsidR="00F3770E" w:rsidRPr="009E6B9A">
        <w:rPr>
          <w:rFonts w:cs="Arial"/>
        </w:rPr>
        <w:t>guidance</w:t>
      </w:r>
      <w:r w:rsidR="008C0731" w:rsidRPr="009E6B9A">
        <w:rPr>
          <w:rFonts w:cs="Arial"/>
        </w:rPr>
        <w:t>:</w:t>
      </w:r>
    </w:p>
    <w:p w14:paraId="4534871B" w14:textId="5E005A27" w:rsidR="00210D2C" w:rsidRPr="009E6B9A" w:rsidRDefault="00A21C82" w:rsidP="00AC4DCA">
      <w:pPr>
        <w:pStyle w:val="ListParagraph"/>
        <w:numPr>
          <w:ilvl w:val="0"/>
          <w:numId w:val="9"/>
        </w:numPr>
        <w:spacing w:before="240" w:after="200" w:line="336" w:lineRule="auto"/>
        <w:ind w:left="714" w:hanging="357"/>
        <w:rPr>
          <w:rFonts w:ascii="Arial" w:hAnsi="Arial" w:cs="Arial"/>
        </w:rPr>
      </w:pPr>
      <w:r w:rsidRPr="009E6B9A">
        <w:rPr>
          <w:rFonts w:ascii="Arial" w:hAnsi="Arial" w:cs="Arial"/>
        </w:rPr>
        <w:t>N</w:t>
      </w:r>
      <w:r w:rsidR="00583E8E" w:rsidRPr="009E6B9A">
        <w:rPr>
          <w:rFonts w:ascii="Arial" w:hAnsi="Arial" w:cs="Arial"/>
        </w:rPr>
        <w:t>ational emergencies;</w:t>
      </w:r>
    </w:p>
    <w:p w14:paraId="6467D3A8" w14:textId="4E8F6A4E" w:rsidR="00210D2C" w:rsidRPr="009E6B9A" w:rsidRDefault="00A21C82" w:rsidP="00AC4DCA">
      <w:pPr>
        <w:pStyle w:val="ListParagraph"/>
        <w:numPr>
          <w:ilvl w:val="0"/>
          <w:numId w:val="9"/>
        </w:numPr>
        <w:spacing w:before="240" w:after="200" w:line="336" w:lineRule="auto"/>
        <w:ind w:left="714" w:hanging="357"/>
      </w:pPr>
      <w:r w:rsidRPr="009E6B9A">
        <w:rPr>
          <w:rFonts w:ascii="Arial" w:hAnsi="Arial" w:cs="Arial"/>
        </w:rPr>
        <w:t>D</w:t>
      </w:r>
      <w:r w:rsidR="00210D2C" w:rsidRPr="009E6B9A">
        <w:rPr>
          <w:rFonts w:ascii="Arial" w:hAnsi="Arial" w:cs="Arial"/>
        </w:rPr>
        <w:t>isruptions</w:t>
      </w:r>
      <w:r w:rsidR="00210D2C" w:rsidRPr="009E6B9A">
        <w:rPr>
          <w:rFonts w:ascii="Arial" w:hAnsi="Arial"/>
        </w:rPr>
        <w:t xml:space="preserve"> to road networks or public transport</w:t>
      </w:r>
      <w:r w:rsidR="00583E8E" w:rsidRPr="009E6B9A">
        <w:rPr>
          <w:rFonts w:ascii="Arial" w:hAnsi="Arial"/>
        </w:rPr>
        <w:t>;</w:t>
      </w:r>
    </w:p>
    <w:p w14:paraId="5BA3EF26" w14:textId="3B4AC38F" w:rsidR="008C0731" w:rsidRPr="009E6B9A" w:rsidRDefault="00A21C82" w:rsidP="00AC4DCA">
      <w:pPr>
        <w:pStyle w:val="ListParagraph"/>
        <w:numPr>
          <w:ilvl w:val="0"/>
          <w:numId w:val="9"/>
        </w:numPr>
        <w:spacing w:before="240" w:after="200" w:line="336" w:lineRule="auto"/>
        <w:ind w:left="714" w:hanging="357"/>
        <w:rPr>
          <w:rFonts w:ascii="Arial" w:hAnsi="Arial" w:cs="Arial"/>
        </w:rPr>
      </w:pPr>
      <w:r w:rsidRPr="009E6B9A">
        <w:rPr>
          <w:rFonts w:ascii="Arial" w:hAnsi="Arial" w:cs="Arial"/>
        </w:rPr>
        <w:t>S</w:t>
      </w:r>
      <w:r w:rsidR="00583E8E" w:rsidRPr="009E6B9A">
        <w:rPr>
          <w:rFonts w:ascii="Arial" w:hAnsi="Arial" w:cs="Arial"/>
        </w:rPr>
        <w:t>evere weather;</w:t>
      </w:r>
    </w:p>
    <w:p w14:paraId="4D7F3BE9" w14:textId="5AAE47BC" w:rsidR="008C0731" w:rsidRPr="009E6B9A" w:rsidRDefault="00A21C82" w:rsidP="00AC4DCA">
      <w:pPr>
        <w:pStyle w:val="ListParagraph"/>
        <w:numPr>
          <w:ilvl w:val="0"/>
          <w:numId w:val="9"/>
        </w:numPr>
        <w:spacing w:before="240" w:after="200" w:line="336" w:lineRule="auto"/>
        <w:ind w:left="714" w:hanging="357"/>
        <w:rPr>
          <w:rFonts w:ascii="Arial" w:hAnsi="Arial" w:cs="Arial"/>
        </w:rPr>
      </w:pPr>
      <w:r w:rsidRPr="009E6B9A">
        <w:rPr>
          <w:rFonts w:ascii="Arial" w:hAnsi="Arial" w:cs="Arial"/>
        </w:rPr>
        <w:t>B</w:t>
      </w:r>
      <w:r w:rsidR="008C0731" w:rsidRPr="009E6B9A">
        <w:rPr>
          <w:rFonts w:ascii="Arial" w:hAnsi="Arial" w:cs="Arial"/>
        </w:rPr>
        <w:t>uilding maintenance</w:t>
      </w:r>
      <w:r w:rsidR="00583E8E" w:rsidRPr="009E6B9A">
        <w:rPr>
          <w:rFonts w:ascii="Arial" w:hAnsi="Arial" w:cs="Arial"/>
        </w:rPr>
        <w:t>;</w:t>
      </w:r>
      <w:r w:rsidR="00AC4DCA" w:rsidRPr="009E6B9A">
        <w:rPr>
          <w:rFonts w:ascii="Arial" w:hAnsi="Arial" w:cs="Arial"/>
        </w:rPr>
        <w:t xml:space="preserve"> or</w:t>
      </w:r>
    </w:p>
    <w:p w14:paraId="385AED92" w14:textId="67CDBBE6" w:rsidR="00F37C92" w:rsidRPr="009E6B9A" w:rsidRDefault="00A21C82" w:rsidP="00AC4DCA">
      <w:pPr>
        <w:pStyle w:val="ListParagraph"/>
        <w:numPr>
          <w:ilvl w:val="0"/>
          <w:numId w:val="9"/>
        </w:numPr>
        <w:spacing w:before="240" w:after="200" w:line="336" w:lineRule="auto"/>
        <w:ind w:left="714" w:hanging="357"/>
        <w:rPr>
          <w:rFonts w:ascii="Arial" w:hAnsi="Arial" w:cs="Arial"/>
        </w:rPr>
      </w:pPr>
      <w:r w:rsidRPr="009E6B9A">
        <w:rPr>
          <w:rFonts w:ascii="Arial" w:hAnsi="Arial" w:cs="Arial"/>
        </w:rPr>
        <w:t>I</w:t>
      </w:r>
      <w:r w:rsidR="008C0731" w:rsidRPr="009E6B9A">
        <w:rPr>
          <w:rFonts w:ascii="Arial" w:hAnsi="Arial" w:cs="Arial"/>
        </w:rPr>
        <w:t>nterrupted utilit</w:t>
      </w:r>
      <w:r w:rsidR="00210D2C" w:rsidRPr="009E6B9A">
        <w:rPr>
          <w:rFonts w:ascii="Arial" w:hAnsi="Arial" w:cs="Arial"/>
        </w:rPr>
        <w:t>y supplies</w:t>
      </w:r>
      <w:r w:rsidR="00AC4DCA" w:rsidRPr="009E6B9A">
        <w:rPr>
          <w:rFonts w:ascii="Arial" w:hAnsi="Arial" w:cs="Arial"/>
        </w:rPr>
        <w:t>.</w:t>
      </w:r>
    </w:p>
    <w:p w14:paraId="36F26B69" w14:textId="268CB427" w:rsidR="00C45BB1" w:rsidRPr="009E6B9A" w:rsidRDefault="000C6729" w:rsidP="008B4D88">
      <w:pPr>
        <w:pStyle w:val="Heading3"/>
        <w:rPr>
          <w:rFonts w:ascii="Arial" w:hAnsi="Arial"/>
        </w:rPr>
      </w:pPr>
      <w:bookmarkStart w:id="4" w:name="_Toc140667897"/>
      <w:bookmarkStart w:id="5" w:name="_Toc150261159"/>
      <w:r w:rsidRPr="009E6B9A">
        <w:rPr>
          <w:rFonts w:ascii="Arial" w:hAnsi="Arial"/>
        </w:rPr>
        <w:t>Who is this for</w:t>
      </w:r>
      <w:r w:rsidR="00385E2A" w:rsidRPr="009E6B9A">
        <w:rPr>
          <w:rFonts w:ascii="Arial" w:hAnsi="Arial"/>
        </w:rPr>
        <w:t>?</w:t>
      </w:r>
      <w:bookmarkEnd w:id="4"/>
      <w:bookmarkEnd w:id="5"/>
    </w:p>
    <w:p w14:paraId="0D0F633B" w14:textId="5242C51B" w:rsidR="00C45BB1" w:rsidRPr="009E6B9A" w:rsidRDefault="00F5443A" w:rsidP="009A13A9">
      <w:pPr>
        <w:rPr>
          <w:rFonts w:cs="Arial"/>
        </w:rPr>
      </w:pPr>
      <w:r w:rsidRPr="009E6B9A">
        <w:rPr>
          <w:rFonts w:cs="Arial"/>
        </w:rPr>
        <w:t>This applies to all authority/police staff and managers.</w:t>
      </w:r>
    </w:p>
    <w:p w14:paraId="225E77DF" w14:textId="1EB8D914" w:rsidR="00C45BB1" w:rsidRPr="009E6B9A" w:rsidRDefault="00C45BB1" w:rsidP="008B4D88">
      <w:pPr>
        <w:pStyle w:val="Heading3"/>
        <w:rPr>
          <w:rFonts w:ascii="Arial" w:hAnsi="Arial"/>
        </w:rPr>
      </w:pPr>
      <w:bookmarkStart w:id="6" w:name="_Toc140667898"/>
      <w:bookmarkStart w:id="7" w:name="_Toc150261160"/>
      <w:r w:rsidRPr="009E6B9A">
        <w:rPr>
          <w:rFonts w:ascii="Arial" w:hAnsi="Arial"/>
        </w:rPr>
        <w:t>Key information</w:t>
      </w:r>
      <w:bookmarkEnd w:id="6"/>
      <w:bookmarkEnd w:id="7"/>
    </w:p>
    <w:p w14:paraId="62CD70E1" w14:textId="2A8CA8ED" w:rsidR="00A21C82" w:rsidRPr="00226E67" w:rsidRDefault="00A21C82" w:rsidP="00AC4DCA">
      <w:pPr>
        <w:pStyle w:val="ListParagraph"/>
        <w:numPr>
          <w:ilvl w:val="0"/>
          <w:numId w:val="12"/>
        </w:numPr>
        <w:spacing w:before="240" w:after="200" w:line="336" w:lineRule="auto"/>
        <w:ind w:left="714" w:hanging="357"/>
        <w:rPr>
          <w:rFonts w:ascii="Arial" w:hAnsi="Arial" w:cs="Arial"/>
        </w:rPr>
      </w:pPr>
      <w:r w:rsidRPr="00226E67">
        <w:rPr>
          <w:rFonts w:ascii="Arial" w:hAnsi="Arial"/>
        </w:rPr>
        <w:t xml:space="preserve">All staff are </w:t>
      </w:r>
      <w:r w:rsidRPr="00226E67">
        <w:rPr>
          <w:rFonts w:ascii="Arial" w:hAnsi="Arial" w:cs="Arial"/>
        </w:rPr>
        <w:t xml:space="preserve">expected to make every possible effort to report for work </w:t>
      </w:r>
      <w:r w:rsidRPr="00226E67">
        <w:rPr>
          <w:rFonts w:ascii="Arial" w:hAnsi="Arial"/>
        </w:rPr>
        <w:t>during periods of disruption.</w:t>
      </w:r>
      <w:r w:rsidRPr="00226E67">
        <w:rPr>
          <w:rFonts w:ascii="Arial" w:hAnsi="Arial" w:cs="Arial"/>
        </w:rPr>
        <w:t xml:space="preserve"> However, individual safety and that of others must</w:t>
      </w:r>
      <w:r w:rsidRPr="00226E67">
        <w:rPr>
          <w:rFonts w:ascii="Arial" w:hAnsi="Arial"/>
        </w:rPr>
        <w:t xml:space="preserve"> not </w:t>
      </w:r>
      <w:r w:rsidRPr="00226E67">
        <w:rPr>
          <w:rFonts w:ascii="Arial" w:hAnsi="Arial" w:cs="Arial"/>
        </w:rPr>
        <w:t xml:space="preserve">be compromised in the process. This includes </w:t>
      </w:r>
      <w:r w:rsidR="00226E67" w:rsidRPr="00226E67">
        <w:rPr>
          <w:rFonts w:ascii="Arial" w:hAnsi="Arial" w:cs="Arial"/>
        </w:rPr>
        <w:t>following</w:t>
      </w:r>
      <w:r w:rsidRPr="00226E67">
        <w:rPr>
          <w:rFonts w:ascii="Arial" w:hAnsi="Arial" w:cs="Arial"/>
        </w:rPr>
        <w:t xml:space="preserve"> advice</w:t>
      </w:r>
      <w:r w:rsidR="003736A0" w:rsidRPr="00226E67">
        <w:rPr>
          <w:rFonts w:ascii="Arial" w:hAnsi="Arial" w:cs="Arial"/>
        </w:rPr>
        <w:t>, instruction</w:t>
      </w:r>
      <w:r w:rsidRPr="00226E67">
        <w:rPr>
          <w:rFonts w:ascii="Arial" w:hAnsi="Arial"/>
        </w:rPr>
        <w:t xml:space="preserve"> or </w:t>
      </w:r>
      <w:r w:rsidRPr="00226E67">
        <w:rPr>
          <w:rFonts w:ascii="Arial" w:hAnsi="Arial" w:cs="Arial"/>
        </w:rPr>
        <w:t xml:space="preserve">guidance and </w:t>
      </w:r>
      <w:r w:rsidR="00226E67" w:rsidRPr="00226E67">
        <w:rPr>
          <w:rFonts w:ascii="Arial" w:hAnsi="Arial" w:cs="Arial"/>
        </w:rPr>
        <w:t>being careful</w:t>
      </w:r>
      <w:r w:rsidRPr="00226E67">
        <w:rPr>
          <w:rFonts w:ascii="Arial" w:hAnsi="Arial" w:cs="Arial"/>
        </w:rPr>
        <w:t xml:space="preserve"> </w:t>
      </w:r>
      <w:r w:rsidR="00226E67">
        <w:rPr>
          <w:rFonts w:ascii="Arial" w:hAnsi="Arial" w:cs="Arial"/>
        </w:rPr>
        <w:t>when</w:t>
      </w:r>
      <w:r w:rsidRPr="00226E67">
        <w:rPr>
          <w:rFonts w:ascii="Arial" w:hAnsi="Arial" w:cs="Arial"/>
        </w:rPr>
        <w:t xml:space="preserve"> trave</w:t>
      </w:r>
      <w:r w:rsidR="00226E67">
        <w:rPr>
          <w:rFonts w:ascii="Arial" w:hAnsi="Arial" w:cs="Arial"/>
        </w:rPr>
        <w:t>ling</w:t>
      </w:r>
      <w:r w:rsidRPr="00226E67">
        <w:rPr>
          <w:rFonts w:ascii="Arial" w:hAnsi="Arial" w:cs="Arial"/>
        </w:rPr>
        <w:t xml:space="preserve"> to and from </w:t>
      </w:r>
      <w:r w:rsidR="0066411B" w:rsidRPr="00226E67">
        <w:rPr>
          <w:rFonts w:ascii="Arial" w:hAnsi="Arial" w:cs="Arial"/>
        </w:rPr>
        <w:t>working premises</w:t>
      </w:r>
      <w:r w:rsidRPr="00226E67">
        <w:rPr>
          <w:rFonts w:ascii="Arial" w:hAnsi="Arial" w:cs="Arial"/>
        </w:rPr>
        <w:t>.</w:t>
      </w:r>
    </w:p>
    <w:p w14:paraId="71905AAB" w14:textId="60258B0C" w:rsidR="0066411B" w:rsidRPr="00226E67" w:rsidRDefault="0066411B" w:rsidP="00AC4DCA">
      <w:pPr>
        <w:pStyle w:val="ListParagraph"/>
        <w:numPr>
          <w:ilvl w:val="0"/>
          <w:numId w:val="5"/>
        </w:numPr>
        <w:spacing w:before="240" w:after="200" w:line="336" w:lineRule="auto"/>
        <w:ind w:left="714" w:hanging="357"/>
        <w:rPr>
          <w:rFonts w:ascii="Arial" w:hAnsi="Arial" w:cs="Arial"/>
        </w:rPr>
      </w:pPr>
      <w:r w:rsidRPr="00226E67">
        <w:rPr>
          <w:rFonts w:ascii="Arial" w:hAnsi="Arial" w:cs="Arial"/>
        </w:rPr>
        <w:t xml:space="preserve">To ensure the </w:t>
      </w:r>
      <w:r w:rsidRPr="00226E67">
        <w:rPr>
          <w:rFonts w:ascii="Arial" w:hAnsi="Arial"/>
        </w:rPr>
        <w:t>health, safety</w:t>
      </w:r>
      <w:r w:rsidRPr="00226E67">
        <w:rPr>
          <w:rFonts w:ascii="Arial" w:hAnsi="Arial" w:cs="Arial"/>
        </w:rPr>
        <w:t>,</w:t>
      </w:r>
      <w:r w:rsidRPr="00226E67">
        <w:rPr>
          <w:rFonts w:ascii="Arial" w:hAnsi="Arial"/>
        </w:rPr>
        <w:t xml:space="preserve"> and wellbeing of </w:t>
      </w:r>
      <w:r w:rsidRPr="00226E67">
        <w:rPr>
          <w:rFonts w:ascii="Arial" w:hAnsi="Arial" w:cs="Arial"/>
        </w:rPr>
        <w:t>the workforce,</w:t>
      </w:r>
      <w:r w:rsidRPr="00226E67">
        <w:rPr>
          <w:rFonts w:ascii="Arial" w:hAnsi="Arial"/>
        </w:rPr>
        <w:t xml:space="preserve"> control measures </w:t>
      </w:r>
      <w:r w:rsidRPr="00226E67">
        <w:rPr>
          <w:rFonts w:ascii="Arial" w:hAnsi="Arial" w:cs="Arial"/>
        </w:rPr>
        <w:t xml:space="preserve">may be put in place </w:t>
      </w:r>
      <w:r w:rsidRPr="00226E67">
        <w:rPr>
          <w:rFonts w:ascii="Arial" w:hAnsi="Arial"/>
        </w:rPr>
        <w:t>on a case</w:t>
      </w:r>
      <w:r w:rsidRPr="00226E67">
        <w:rPr>
          <w:rFonts w:ascii="Arial" w:hAnsi="Arial" w:cs="Arial"/>
        </w:rPr>
        <w:t>-</w:t>
      </w:r>
      <w:r w:rsidRPr="00226E67">
        <w:rPr>
          <w:rFonts w:ascii="Arial" w:hAnsi="Arial"/>
        </w:rPr>
        <w:t>by</w:t>
      </w:r>
      <w:r w:rsidRPr="00226E67">
        <w:rPr>
          <w:rFonts w:ascii="Arial" w:hAnsi="Arial" w:cs="Arial"/>
        </w:rPr>
        <w:t>-</w:t>
      </w:r>
      <w:r w:rsidRPr="00226E67">
        <w:rPr>
          <w:rFonts w:ascii="Arial" w:hAnsi="Arial"/>
        </w:rPr>
        <w:t>case basis</w:t>
      </w:r>
      <w:r w:rsidRPr="00226E67">
        <w:rPr>
          <w:rFonts w:ascii="Arial" w:hAnsi="Arial" w:cs="Arial"/>
        </w:rPr>
        <w:t>, to:</w:t>
      </w:r>
    </w:p>
    <w:p w14:paraId="48C1DE69" w14:textId="4D9E5AEC" w:rsidR="0066411B" w:rsidRPr="00226E67" w:rsidRDefault="0066411B" w:rsidP="00AC4DCA">
      <w:pPr>
        <w:pStyle w:val="ListParagraph"/>
        <w:numPr>
          <w:ilvl w:val="1"/>
          <w:numId w:val="14"/>
        </w:numPr>
        <w:spacing w:before="240" w:after="200" w:line="336" w:lineRule="auto"/>
        <w:rPr>
          <w:rFonts w:ascii="Arial" w:hAnsi="Arial"/>
        </w:rPr>
      </w:pPr>
      <w:r w:rsidRPr="00226E67">
        <w:rPr>
          <w:rFonts w:ascii="Arial" w:hAnsi="Arial" w:cs="Arial"/>
        </w:rPr>
        <w:t>Provide</w:t>
      </w:r>
      <w:r w:rsidRPr="00226E67">
        <w:rPr>
          <w:rFonts w:ascii="Arial" w:hAnsi="Arial"/>
        </w:rPr>
        <w:t xml:space="preserve"> information, </w:t>
      </w:r>
      <w:r w:rsidRPr="00226E67">
        <w:rPr>
          <w:rFonts w:ascii="Arial" w:hAnsi="Arial" w:cs="Arial"/>
        </w:rPr>
        <w:t>guidance</w:t>
      </w:r>
      <w:r w:rsidRPr="00226E67">
        <w:rPr>
          <w:rFonts w:ascii="Arial" w:hAnsi="Arial"/>
        </w:rPr>
        <w:t>, training, equipment</w:t>
      </w:r>
      <w:r w:rsidRPr="00226E67">
        <w:rPr>
          <w:rFonts w:ascii="Arial" w:hAnsi="Arial" w:cs="Arial"/>
        </w:rPr>
        <w:t>, or</w:t>
      </w:r>
      <w:r w:rsidRPr="00226E67">
        <w:rPr>
          <w:rFonts w:ascii="Arial" w:hAnsi="Arial"/>
        </w:rPr>
        <w:t xml:space="preserve"> resources.</w:t>
      </w:r>
    </w:p>
    <w:p w14:paraId="168DB06A" w14:textId="77777777" w:rsidR="003736A0" w:rsidRPr="00226E67" w:rsidRDefault="003736A0" w:rsidP="00AC4DCA">
      <w:pPr>
        <w:pStyle w:val="ListParagraph"/>
        <w:numPr>
          <w:ilvl w:val="1"/>
          <w:numId w:val="14"/>
        </w:numPr>
        <w:spacing w:before="240" w:after="200" w:line="336" w:lineRule="auto"/>
        <w:rPr>
          <w:rFonts w:ascii="Arial" w:hAnsi="Arial" w:cs="Arial"/>
        </w:rPr>
      </w:pPr>
      <w:r w:rsidRPr="00226E67">
        <w:rPr>
          <w:rFonts w:ascii="Arial" w:hAnsi="Arial" w:cs="Arial"/>
        </w:rPr>
        <w:t>Restrict access to workplaces.</w:t>
      </w:r>
    </w:p>
    <w:p w14:paraId="4CFF4693" w14:textId="08776235" w:rsidR="003736A0" w:rsidRPr="00226E67" w:rsidRDefault="003736A0" w:rsidP="00AC4DCA">
      <w:pPr>
        <w:pStyle w:val="ListParagraph"/>
        <w:numPr>
          <w:ilvl w:val="1"/>
          <w:numId w:val="14"/>
        </w:numPr>
        <w:spacing w:before="240" w:after="200" w:line="336" w:lineRule="auto"/>
        <w:rPr>
          <w:rFonts w:ascii="Arial" w:hAnsi="Arial" w:cs="Arial"/>
        </w:rPr>
      </w:pPr>
      <w:r w:rsidRPr="00226E67">
        <w:rPr>
          <w:rFonts w:ascii="Arial" w:hAnsi="Arial" w:cs="Arial"/>
        </w:rPr>
        <w:lastRenderedPageBreak/>
        <w:t xml:space="preserve">Provide alternative </w:t>
      </w:r>
      <w:r w:rsidR="00764D17" w:rsidRPr="00226E67">
        <w:rPr>
          <w:rFonts w:ascii="Arial" w:hAnsi="Arial" w:cs="Arial"/>
        </w:rPr>
        <w:t>workplaces.</w:t>
      </w:r>
    </w:p>
    <w:p w14:paraId="20E6E589" w14:textId="02FFCD61" w:rsidR="003736A0" w:rsidRPr="00226E67" w:rsidRDefault="003736A0" w:rsidP="00AC4DCA">
      <w:pPr>
        <w:pStyle w:val="ListParagraph"/>
        <w:numPr>
          <w:ilvl w:val="1"/>
          <w:numId w:val="14"/>
        </w:numPr>
        <w:spacing w:before="240" w:after="200" w:line="336" w:lineRule="auto"/>
        <w:rPr>
          <w:rFonts w:ascii="Arial" w:hAnsi="Arial" w:cs="Arial"/>
        </w:rPr>
      </w:pPr>
      <w:r w:rsidRPr="00226E67">
        <w:rPr>
          <w:rFonts w:ascii="Arial" w:hAnsi="Arial" w:cs="Arial"/>
        </w:rPr>
        <w:t>Monitor staff attendance</w:t>
      </w:r>
      <w:r w:rsidR="009118D3" w:rsidRPr="00226E67">
        <w:rPr>
          <w:rFonts w:ascii="Arial" w:hAnsi="Arial" w:cs="Arial"/>
        </w:rPr>
        <w:t>.</w:t>
      </w:r>
    </w:p>
    <w:p w14:paraId="2236D0F5" w14:textId="6E6A2ADC" w:rsidR="00AF099D" w:rsidRPr="009E6B9A" w:rsidRDefault="00AF099D" w:rsidP="00AC4DCA">
      <w:r w:rsidRPr="009E6B9A">
        <w:rPr>
          <w:rFonts w:cs="Arial"/>
        </w:rPr>
        <w:br w:type="page"/>
      </w:r>
    </w:p>
    <w:p w14:paraId="4730617A" w14:textId="456BE503" w:rsidR="00B15959" w:rsidRPr="009E6B9A" w:rsidRDefault="00F460C9" w:rsidP="008B4D88">
      <w:pPr>
        <w:pStyle w:val="Heading2"/>
        <w:rPr>
          <w:rFonts w:ascii="Arial" w:hAnsi="Arial"/>
        </w:rPr>
      </w:pPr>
      <w:bookmarkStart w:id="8" w:name="_Toc140667899"/>
      <w:bookmarkStart w:id="9" w:name="_Toc150261161"/>
      <w:r w:rsidRPr="009E6B9A">
        <w:rPr>
          <w:rFonts w:ascii="Arial" w:hAnsi="Arial"/>
        </w:rPr>
        <w:lastRenderedPageBreak/>
        <w:t>Staff/Officer</w:t>
      </w:r>
      <w:bookmarkEnd w:id="8"/>
      <w:bookmarkEnd w:id="9"/>
    </w:p>
    <w:p w14:paraId="26185040" w14:textId="6A2B71E7" w:rsidR="00B15959" w:rsidRPr="00226E67" w:rsidRDefault="001C4625" w:rsidP="008B4D88">
      <w:pPr>
        <w:pStyle w:val="Heading3"/>
        <w:rPr>
          <w:rFonts w:ascii="Arial" w:hAnsi="Arial"/>
        </w:rPr>
      </w:pPr>
      <w:bookmarkStart w:id="10" w:name="_Toc140667900"/>
      <w:bookmarkStart w:id="11" w:name="_Toc150261162"/>
      <w:r w:rsidRPr="00226E67">
        <w:rPr>
          <w:rFonts w:ascii="Arial" w:hAnsi="Arial"/>
        </w:rPr>
        <w:t>What you need to do</w:t>
      </w:r>
      <w:r w:rsidR="00B8536A" w:rsidRPr="00226E67">
        <w:rPr>
          <w:rFonts w:ascii="Arial" w:hAnsi="Arial"/>
        </w:rPr>
        <w:t>:</w:t>
      </w:r>
      <w:bookmarkEnd w:id="10"/>
      <w:bookmarkEnd w:id="11"/>
    </w:p>
    <w:p w14:paraId="43A644FB" w14:textId="77777777" w:rsidR="00BA3089" w:rsidRPr="00226E67" w:rsidRDefault="00BA3089" w:rsidP="00AC4DCA">
      <w:pPr>
        <w:pStyle w:val="ListParagraph"/>
        <w:numPr>
          <w:ilvl w:val="0"/>
          <w:numId w:val="11"/>
        </w:numPr>
        <w:spacing w:before="240" w:after="200" w:line="336" w:lineRule="auto"/>
        <w:ind w:left="714" w:hanging="357"/>
        <w:rPr>
          <w:rFonts w:ascii="Arial" w:hAnsi="Arial" w:cs="Arial"/>
        </w:rPr>
      </w:pPr>
      <w:r w:rsidRPr="00226E67">
        <w:rPr>
          <w:rFonts w:ascii="Arial" w:hAnsi="Arial" w:cs="Arial"/>
        </w:rPr>
        <w:t>Prepare for known or anticipated periods of disruption.</w:t>
      </w:r>
    </w:p>
    <w:p w14:paraId="248D287E" w14:textId="34FAA2CB" w:rsidR="00EE2859" w:rsidRPr="00226E67" w:rsidRDefault="003736A0" w:rsidP="00AC4DCA">
      <w:pPr>
        <w:pStyle w:val="ListParagraph"/>
        <w:numPr>
          <w:ilvl w:val="0"/>
          <w:numId w:val="11"/>
        </w:numPr>
        <w:spacing w:before="240" w:after="200" w:line="336" w:lineRule="auto"/>
        <w:ind w:left="714" w:hanging="357"/>
        <w:rPr>
          <w:rFonts w:ascii="Arial" w:hAnsi="Arial"/>
        </w:rPr>
      </w:pPr>
      <w:r w:rsidRPr="00226E67">
        <w:rPr>
          <w:rFonts w:ascii="Arial" w:hAnsi="Arial"/>
        </w:rPr>
        <w:t>T</w:t>
      </w:r>
      <w:r w:rsidR="00F37C92" w:rsidRPr="00226E67">
        <w:rPr>
          <w:rFonts w:ascii="Arial" w:hAnsi="Arial"/>
        </w:rPr>
        <w:t>ake</w:t>
      </w:r>
      <w:r w:rsidR="00EE2859" w:rsidRPr="00226E67">
        <w:rPr>
          <w:rFonts w:ascii="Arial" w:hAnsi="Arial"/>
        </w:rPr>
        <w:t xml:space="preserve"> </w:t>
      </w:r>
      <w:r w:rsidRPr="00226E67">
        <w:rPr>
          <w:rFonts w:ascii="Arial" w:hAnsi="Arial"/>
        </w:rPr>
        <w:t xml:space="preserve">all </w:t>
      </w:r>
      <w:r w:rsidR="00EE2859" w:rsidRPr="00226E67">
        <w:rPr>
          <w:rFonts w:ascii="Arial" w:hAnsi="Arial"/>
        </w:rPr>
        <w:t xml:space="preserve">reasonable steps </w:t>
      </w:r>
      <w:r w:rsidR="00F37C92" w:rsidRPr="00226E67">
        <w:rPr>
          <w:rFonts w:ascii="Arial" w:hAnsi="Arial"/>
        </w:rPr>
        <w:t xml:space="preserve">to </w:t>
      </w:r>
      <w:r w:rsidRPr="00226E67">
        <w:rPr>
          <w:rFonts w:ascii="Arial" w:hAnsi="Arial" w:cs="Arial"/>
        </w:rPr>
        <w:t>report for</w:t>
      </w:r>
      <w:r w:rsidRPr="00226E67">
        <w:rPr>
          <w:rFonts w:ascii="Arial" w:hAnsi="Arial"/>
        </w:rPr>
        <w:t xml:space="preserve"> work</w:t>
      </w:r>
      <w:r w:rsidR="00EE2859" w:rsidRPr="00226E67">
        <w:rPr>
          <w:rFonts w:ascii="Arial" w:hAnsi="Arial"/>
        </w:rPr>
        <w:t>.</w:t>
      </w:r>
    </w:p>
    <w:p w14:paraId="56572E55" w14:textId="552CC943" w:rsidR="00EE2859" w:rsidRPr="00226E67" w:rsidRDefault="00F9009C" w:rsidP="00F9009C">
      <w:pPr>
        <w:pStyle w:val="ListParagraph"/>
        <w:numPr>
          <w:ilvl w:val="0"/>
          <w:numId w:val="11"/>
        </w:numPr>
        <w:spacing w:before="240" w:after="200" w:line="336" w:lineRule="auto"/>
        <w:rPr>
          <w:rFonts w:ascii="Arial" w:hAnsi="Arial"/>
        </w:rPr>
      </w:pPr>
      <w:r w:rsidRPr="00226E67">
        <w:rPr>
          <w:rFonts w:ascii="Arial" w:hAnsi="Arial" w:cs="Arial"/>
        </w:rPr>
        <w:t>Make yourself aware of the business continuity arrangements for your department</w:t>
      </w:r>
      <w:r w:rsidR="00EE2859" w:rsidRPr="00226E67">
        <w:rPr>
          <w:rFonts w:ascii="Arial" w:hAnsi="Arial"/>
        </w:rPr>
        <w:t>.</w:t>
      </w:r>
    </w:p>
    <w:p w14:paraId="3251CD83" w14:textId="54EDF300" w:rsidR="00F96DAC" w:rsidRPr="00226E67" w:rsidRDefault="00F96DAC" w:rsidP="00AC4DCA">
      <w:pPr>
        <w:pStyle w:val="ListParagraph"/>
        <w:numPr>
          <w:ilvl w:val="0"/>
          <w:numId w:val="11"/>
        </w:numPr>
        <w:spacing w:before="240" w:after="200" w:line="336" w:lineRule="auto"/>
        <w:ind w:left="714" w:hanging="357"/>
        <w:rPr>
          <w:rFonts w:ascii="Arial" w:hAnsi="Arial"/>
        </w:rPr>
      </w:pPr>
      <w:r w:rsidRPr="00226E67">
        <w:rPr>
          <w:rFonts w:ascii="Arial" w:hAnsi="Arial"/>
        </w:rPr>
        <w:t xml:space="preserve">Contact your manager </w:t>
      </w:r>
      <w:r w:rsidRPr="00226E67">
        <w:rPr>
          <w:rFonts w:ascii="Arial" w:hAnsi="Arial" w:cs="Arial"/>
        </w:rPr>
        <w:t>promptly</w:t>
      </w:r>
      <w:r w:rsidRPr="00226E67">
        <w:rPr>
          <w:rFonts w:ascii="Arial" w:hAnsi="Arial"/>
        </w:rPr>
        <w:t xml:space="preserve"> if you are unable to </w:t>
      </w:r>
      <w:r w:rsidRPr="00226E67">
        <w:rPr>
          <w:rFonts w:ascii="Arial" w:hAnsi="Arial" w:cs="Arial"/>
        </w:rPr>
        <w:t>report for</w:t>
      </w:r>
      <w:r w:rsidRPr="00226E67">
        <w:rPr>
          <w:rFonts w:ascii="Arial" w:hAnsi="Arial"/>
        </w:rPr>
        <w:t xml:space="preserve"> work or </w:t>
      </w:r>
      <w:r w:rsidRPr="00226E67">
        <w:rPr>
          <w:rFonts w:ascii="Arial" w:hAnsi="Arial" w:cs="Arial"/>
        </w:rPr>
        <w:t>meet</w:t>
      </w:r>
      <w:r w:rsidRPr="00226E67">
        <w:rPr>
          <w:rFonts w:ascii="Arial" w:hAnsi="Arial"/>
        </w:rPr>
        <w:t xml:space="preserve"> your scheduled </w:t>
      </w:r>
      <w:r w:rsidRPr="00226E67">
        <w:rPr>
          <w:rFonts w:ascii="Arial" w:hAnsi="Arial" w:cs="Arial"/>
        </w:rPr>
        <w:t>commitments</w:t>
      </w:r>
      <w:r w:rsidRPr="00226E67">
        <w:rPr>
          <w:rFonts w:ascii="Arial" w:hAnsi="Arial"/>
        </w:rPr>
        <w:t>.</w:t>
      </w:r>
    </w:p>
    <w:p w14:paraId="6999546F" w14:textId="227EE290" w:rsidR="00EE2859" w:rsidRPr="00226E67" w:rsidRDefault="00EE2859" w:rsidP="00AC4DCA">
      <w:pPr>
        <w:pStyle w:val="ListParagraph"/>
        <w:numPr>
          <w:ilvl w:val="0"/>
          <w:numId w:val="11"/>
        </w:numPr>
        <w:spacing w:before="240" w:after="200" w:line="336" w:lineRule="auto"/>
        <w:ind w:left="714" w:hanging="357"/>
        <w:rPr>
          <w:rFonts w:ascii="Arial" w:hAnsi="Arial" w:cs="Arial"/>
        </w:rPr>
      </w:pPr>
      <w:r w:rsidRPr="00226E67">
        <w:rPr>
          <w:rFonts w:ascii="Arial" w:hAnsi="Arial" w:cs="Arial"/>
        </w:rPr>
        <w:t xml:space="preserve">Keep your manager </w:t>
      </w:r>
      <w:r w:rsidR="00F37C92" w:rsidRPr="00226E67">
        <w:rPr>
          <w:rFonts w:ascii="Arial" w:hAnsi="Arial" w:cs="Arial"/>
        </w:rPr>
        <w:t xml:space="preserve">informed of </w:t>
      </w:r>
      <w:r w:rsidRPr="00226E67">
        <w:rPr>
          <w:rFonts w:ascii="Arial" w:hAnsi="Arial" w:cs="Arial"/>
        </w:rPr>
        <w:t xml:space="preserve">any changes </w:t>
      </w:r>
      <w:r w:rsidR="00F37C92" w:rsidRPr="00226E67">
        <w:rPr>
          <w:rFonts w:ascii="Arial" w:hAnsi="Arial" w:cs="Arial"/>
        </w:rPr>
        <w:t>affecting</w:t>
      </w:r>
      <w:r w:rsidRPr="00226E67">
        <w:rPr>
          <w:rFonts w:ascii="Arial" w:hAnsi="Arial" w:cs="Arial"/>
        </w:rPr>
        <w:t xml:space="preserve"> your ability to </w:t>
      </w:r>
      <w:r w:rsidR="003736A0" w:rsidRPr="00226E67">
        <w:rPr>
          <w:rFonts w:ascii="Arial" w:hAnsi="Arial" w:cs="Arial"/>
        </w:rPr>
        <w:t>work</w:t>
      </w:r>
      <w:r w:rsidRPr="00226E67">
        <w:rPr>
          <w:rFonts w:ascii="Arial" w:hAnsi="Arial" w:cs="Arial"/>
        </w:rPr>
        <w:t>.</w:t>
      </w:r>
    </w:p>
    <w:p w14:paraId="1C0C5E24" w14:textId="38524AB4" w:rsidR="00F3770E" w:rsidRPr="009E6B9A" w:rsidRDefault="008D32FB" w:rsidP="00F3770E">
      <w:pPr>
        <w:pStyle w:val="Heading3"/>
        <w:rPr>
          <w:rFonts w:ascii="Arial" w:hAnsi="Arial" w:cs="Arial"/>
        </w:rPr>
      </w:pPr>
      <w:bookmarkStart w:id="12" w:name="_Toc140667902"/>
      <w:bookmarkStart w:id="13" w:name="_Toc150261163"/>
      <w:bookmarkStart w:id="14" w:name="_Toc140667901"/>
      <w:r w:rsidRPr="009E6B9A">
        <w:rPr>
          <w:rFonts w:ascii="Arial" w:hAnsi="Arial" w:cs="Arial"/>
        </w:rPr>
        <w:t>D</w:t>
      </w:r>
      <w:r w:rsidR="00F3770E" w:rsidRPr="009E6B9A">
        <w:rPr>
          <w:rFonts w:ascii="Arial" w:hAnsi="Arial" w:cs="Arial"/>
        </w:rPr>
        <w:t>isrupti</w:t>
      </w:r>
      <w:bookmarkEnd w:id="12"/>
      <w:r w:rsidRPr="009E6B9A">
        <w:rPr>
          <w:rFonts w:ascii="Arial" w:hAnsi="Arial" w:cs="Arial"/>
        </w:rPr>
        <w:t>ve events</w:t>
      </w:r>
      <w:bookmarkEnd w:id="13"/>
    </w:p>
    <w:p w14:paraId="21843976" w14:textId="2DEECCE4" w:rsidR="00F3770E" w:rsidRPr="00226E67" w:rsidRDefault="00F3770E" w:rsidP="00F3770E">
      <w:pPr>
        <w:rPr>
          <w:rFonts w:cs="Arial"/>
        </w:rPr>
      </w:pPr>
      <w:r w:rsidRPr="00226E67">
        <w:rPr>
          <w:rFonts w:cs="Arial"/>
        </w:rPr>
        <w:t>As an emergency service we will often receive advance warning of disrupti</w:t>
      </w:r>
      <w:r w:rsidR="008D32FB" w:rsidRPr="00226E67">
        <w:rPr>
          <w:rFonts w:cs="Arial"/>
        </w:rPr>
        <w:t>ve events</w:t>
      </w:r>
      <w:r w:rsidRPr="00226E67">
        <w:rPr>
          <w:rFonts w:cs="Arial"/>
        </w:rPr>
        <w:t xml:space="preserve"> that </w:t>
      </w:r>
      <w:r w:rsidR="008D32FB" w:rsidRPr="00226E67">
        <w:rPr>
          <w:rFonts w:cs="Arial"/>
        </w:rPr>
        <w:t>are</w:t>
      </w:r>
      <w:r w:rsidRPr="00226E67">
        <w:rPr>
          <w:rFonts w:cs="Arial"/>
        </w:rPr>
        <w:t xml:space="preserve"> likely to impact public safety. Where this happens, you will receive updates regarding any changes to work arrangements as necessary. Communication will be facilitated through appropriate channels, including phone, email, intranet, social media, briefings, and media broadcasts as appropriate. All decisions will prioritise the health, safety, and wellbeing of the workforce and service users, recognising our role as an emergency service. </w:t>
      </w:r>
    </w:p>
    <w:bookmarkEnd w:id="14"/>
    <w:p w14:paraId="1C01B6F3" w14:textId="5BAE5C44" w:rsidR="00EE2859" w:rsidRPr="00226E67" w:rsidRDefault="00EE2859" w:rsidP="006D3A38">
      <w:pPr>
        <w:rPr>
          <w:rFonts w:cs="Arial"/>
        </w:rPr>
      </w:pPr>
      <w:r w:rsidRPr="00226E67">
        <w:rPr>
          <w:rFonts w:cs="Arial"/>
        </w:rPr>
        <w:t xml:space="preserve">If </w:t>
      </w:r>
      <w:r w:rsidR="001801F3" w:rsidRPr="00226E67">
        <w:rPr>
          <w:rFonts w:cs="Arial"/>
        </w:rPr>
        <w:t xml:space="preserve">you experience </w:t>
      </w:r>
      <w:r w:rsidR="006D3A38" w:rsidRPr="00226E67">
        <w:rPr>
          <w:rFonts w:cs="Arial"/>
        </w:rPr>
        <w:t xml:space="preserve">difficulties reporting for work </w:t>
      </w:r>
      <w:r w:rsidR="001801F3" w:rsidRPr="00226E67">
        <w:rPr>
          <w:rFonts w:cs="Arial"/>
        </w:rPr>
        <w:t xml:space="preserve">due to </w:t>
      </w:r>
      <w:r w:rsidR="00F3770E" w:rsidRPr="00226E67">
        <w:rPr>
          <w:rFonts w:cs="Arial"/>
        </w:rPr>
        <w:t xml:space="preserve">a </w:t>
      </w:r>
      <w:r w:rsidR="001801F3" w:rsidRPr="00226E67">
        <w:rPr>
          <w:rFonts w:cs="Arial"/>
        </w:rPr>
        <w:t>disrupti</w:t>
      </w:r>
      <w:r w:rsidR="00F3770E" w:rsidRPr="00226E67">
        <w:rPr>
          <w:rFonts w:cs="Arial"/>
        </w:rPr>
        <w:t>ve event</w:t>
      </w:r>
      <w:r w:rsidR="00F37C92" w:rsidRPr="00226E67">
        <w:rPr>
          <w:rFonts w:cs="Arial"/>
        </w:rPr>
        <w:t>, inform</w:t>
      </w:r>
      <w:r w:rsidRPr="00226E67">
        <w:rPr>
          <w:rFonts w:cs="Arial"/>
        </w:rPr>
        <w:t xml:space="preserve"> your manager</w:t>
      </w:r>
      <w:r w:rsidR="005A766D" w:rsidRPr="00226E67">
        <w:rPr>
          <w:rFonts w:cs="Arial"/>
        </w:rPr>
        <w:t xml:space="preserve"> as soon as possible</w:t>
      </w:r>
      <w:r w:rsidR="00F37C92" w:rsidRPr="00226E67">
        <w:rPr>
          <w:rFonts w:cs="Arial"/>
        </w:rPr>
        <w:t xml:space="preserve">. </w:t>
      </w:r>
      <w:r w:rsidR="006D3A38" w:rsidRPr="00226E67">
        <w:rPr>
          <w:rFonts w:cs="Arial"/>
        </w:rPr>
        <w:t xml:space="preserve">They </w:t>
      </w:r>
      <w:r w:rsidR="00F37C92" w:rsidRPr="00226E67">
        <w:rPr>
          <w:rFonts w:cs="Arial"/>
        </w:rPr>
        <w:t xml:space="preserve">will </w:t>
      </w:r>
      <w:r w:rsidR="008D32FB" w:rsidRPr="00226E67">
        <w:rPr>
          <w:rFonts w:cs="Arial"/>
        </w:rPr>
        <w:t>consider</w:t>
      </w:r>
      <w:r w:rsidR="00F37C92" w:rsidRPr="00226E67">
        <w:rPr>
          <w:rFonts w:cs="Arial"/>
        </w:rPr>
        <w:t xml:space="preserve"> </w:t>
      </w:r>
      <w:r w:rsidR="006D3A38" w:rsidRPr="00226E67">
        <w:rPr>
          <w:rFonts w:cs="Arial"/>
        </w:rPr>
        <w:t xml:space="preserve">the </w:t>
      </w:r>
      <w:r w:rsidR="008D32FB" w:rsidRPr="00226E67">
        <w:rPr>
          <w:rFonts w:cs="Arial"/>
        </w:rPr>
        <w:t xml:space="preserve">event, the </w:t>
      </w:r>
      <w:r w:rsidR="00EF01BE" w:rsidRPr="00226E67">
        <w:rPr>
          <w:rFonts w:cs="Arial"/>
        </w:rPr>
        <w:t xml:space="preserve">options </w:t>
      </w:r>
      <w:r w:rsidR="00F37C92" w:rsidRPr="00226E67">
        <w:rPr>
          <w:rFonts w:cs="Arial"/>
        </w:rPr>
        <w:t>available</w:t>
      </w:r>
      <w:r w:rsidR="00F96DAC" w:rsidRPr="00226E67">
        <w:rPr>
          <w:rFonts w:cs="Arial"/>
        </w:rPr>
        <w:t>,</w:t>
      </w:r>
      <w:r w:rsidR="006D3A38" w:rsidRPr="00226E67">
        <w:rPr>
          <w:rFonts w:cs="Arial"/>
        </w:rPr>
        <w:t xml:space="preserve"> provide </w:t>
      </w:r>
      <w:r w:rsidR="00F96DAC" w:rsidRPr="00226E67">
        <w:rPr>
          <w:rFonts w:cs="Arial"/>
        </w:rPr>
        <w:t xml:space="preserve">instruction and </w:t>
      </w:r>
      <w:r w:rsidR="006D3A38" w:rsidRPr="00226E67">
        <w:rPr>
          <w:rFonts w:cs="Arial"/>
        </w:rPr>
        <w:t>detail any entitlements</w:t>
      </w:r>
      <w:r w:rsidR="00EF01BE" w:rsidRPr="00226E67">
        <w:rPr>
          <w:rFonts w:cs="Arial"/>
        </w:rPr>
        <w:t xml:space="preserve"> you </w:t>
      </w:r>
      <w:r w:rsidR="00F3770E" w:rsidRPr="00226E67">
        <w:rPr>
          <w:rFonts w:cs="Arial"/>
        </w:rPr>
        <w:t xml:space="preserve">may </w:t>
      </w:r>
      <w:r w:rsidR="00EF01BE" w:rsidRPr="00226E67">
        <w:rPr>
          <w:rFonts w:cs="Arial"/>
        </w:rPr>
        <w:t>have</w:t>
      </w:r>
      <w:r w:rsidRPr="00226E67">
        <w:rPr>
          <w:rFonts w:cs="Arial"/>
        </w:rPr>
        <w:t>.</w:t>
      </w:r>
    </w:p>
    <w:p w14:paraId="03F6BC7B" w14:textId="4D3610DB" w:rsidR="001012B0" w:rsidRPr="00226E67" w:rsidRDefault="006D3A38" w:rsidP="00F37C92">
      <w:pPr>
        <w:rPr>
          <w:rFonts w:cs="Arial"/>
        </w:rPr>
      </w:pPr>
      <w:r w:rsidRPr="00226E67">
        <w:rPr>
          <w:rFonts w:cs="Arial"/>
        </w:rPr>
        <w:t>Where</w:t>
      </w:r>
      <w:r w:rsidR="00EE2859" w:rsidRPr="00226E67">
        <w:rPr>
          <w:rFonts w:cs="Arial"/>
        </w:rPr>
        <w:t xml:space="preserve"> the cause of disruption </w:t>
      </w:r>
      <w:r w:rsidR="005A766D" w:rsidRPr="00226E67">
        <w:rPr>
          <w:rFonts w:cs="Arial"/>
        </w:rPr>
        <w:t>continues</w:t>
      </w:r>
      <w:r w:rsidR="00F37C92" w:rsidRPr="00226E67">
        <w:rPr>
          <w:rFonts w:cs="Arial"/>
        </w:rPr>
        <w:t xml:space="preserve">, </w:t>
      </w:r>
      <w:r w:rsidR="008D32FB" w:rsidRPr="00226E67">
        <w:rPr>
          <w:rFonts w:cs="Arial"/>
        </w:rPr>
        <w:t>stay in</w:t>
      </w:r>
      <w:r w:rsidR="00EE2859" w:rsidRPr="00226E67">
        <w:rPr>
          <w:rFonts w:cs="Arial"/>
        </w:rPr>
        <w:t xml:space="preserve"> regular </w:t>
      </w:r>
      <w:r w:rsidR="00F37C92" w:rsidRPr="00226E67">
        <w:rPr>
          <w:rFonts w:cs="Arial"/>
        </w:rPr>
        <w:t>co</w:t>
      </w:r>
      <w:r w:rsidR="008D32FB" w:rsidRPr="00226E67">
        <w:rPr>
          <w:rFonts w:cs="Arial"/>
        </w:rPr>
        <w:t>ntact</w:t>
      </w:r>
      <w:r w:rsidR="00EE2859" w:rsidRPr="00226E67">
        <w:rPr>
          <w:rFonts w:cs="Arial"/>
        </w:rPr>
        <w:t xml:space="preserve"> with your manager </w:t>
      </w:r>
      <w:r w:rsidRPr="00226E67">
        <w:rPr>
          <w:rFonts w:cs="Arial"/>
        </w:rPr>
        <w:t>and</w:t>
      </w:r>
      <w:r w:rsidR="00F37C92" w:rsidRPr="00226E67">
        <w:rPr>
          <w:rFonts w:cs="Arial"/>
        </w:rPr>
        <w:t xml:space="preserve"> consider </w:t>
      </w:r>
      <w:r w:rsidR="001801F3" w:rsidRPr="00226E67">
        <w:rPr>
          <w:rFonts w:cs="Arial"/>
        </w:rPr>
        <w:t xml:space="preserve">all </w:t>
      </w:r>
      <w:r w:rsidR="00EE2859" w:rsidRPr="00226E67">
        <w:rPr>
          <w:rFonts w:cs="Arial"/>
        </w:rPr>
        <w:t>alternative</w:t>
      </w:r>
      <w:r w:rsidR="001801F3" w:rsidRPr="00226E67">
        <w:rPr>
          <w:rFonts w:cs="Arial"/>
        </w:rPr>
        <w:t xml:space="preserve">s </w:t>
      </w:r>
      <w:r w:rsidR="00F96DAC" w:rsidRPr="00226E67">
        <w:rPr>
          <w:rFonts w:cs="Arial"/>
        </w:rPr>
        <w:t xml:space="preserve">to </w:t>
      </w:r>
      <w:r w:rsidR="00F3770E" w:rsidRPr="00226E67">
        <w:rPr>
          <w:rFonts w:cs="Arial"/>
        </w:rPr>
        <w:t xml:space="preserve">report for </w:t>
      </w:r>
      <w:r w:rsidR="00F96DAC" w:rsidRPr="00226E67">
        <w:rPr>
          <w:rFonts w:cs="Arial"/>
        </w:rPr>
        <w:t xml:space="preserve">work </w:t>
      </w:r>
      <w:r w:rsidRPr="00226E67">
        <w:rPr>
          <w:rFonts w:cs="Arial"/>
        </w:rPr>
        <w:t>as necessary</w:t>
      </w:r>
      <w:r w:rsidR="00EE2859" w:rsidRPr="00226E67">
        <w:rPr>
          <w:rFonts w:cs="Arial"/>
        </w:rPr>
        <w:t>.</w:t>
      </w:r>
    </w:p>
    <w:p w14:paraId="263AE404" w14:textId="76F16706" w:rsidR="0047735A" w:rsidRPr="009E6B9A" w:rsidRDefault="00EE2859" w:rsidP="008B4D88">
      <w:pPr>
        <w:pStyle w:val="Heading3"/>
        <w:rPr>
          <w:rFonts w:ascii="Arial" w:hAnsi="Arial"/>
        </w:rPr>
      </w:pPr>
      <w:bookmarkStart w:id="15" w:name="_Toc140667903"/>
      <w:bookmarkStart w:id="16" w:name="_Toc150261164"/>
      <w:bookmarkStart w:id="17" w:name="_Hlk143182005"/>
      <w:r w:rsidRPr="009E6B9A">
        <w:rPr>
          <w:rFonts w:ascii="Arial" w:hAnsi="Arial"/>
        </w:rPr>
        <w:t>Business continuity plans</w:t>
      </w:r>
      <w:bookmarkEnd w:id="15"/>
      <w:bookmarkEnd w:id="16"/>
    </w:p>
    <w:bookmarkEnd w:id="17"/>
    <w:p w14:paraId="68F4C4E5" w14:textId="78BA4B07" w:rsidR="00CD42B4" w:rsidRPr="00226E67" w:rsidRDefault="00CD42B4" w:rsidP="00F37C92">
      <w:pPr>
        <w:rPr>
          <w:rFonts w:cs="Arial"/>
        </w:rPr>
      </w:pPr>
      <w:r w:rsidRPr="00226E67">
        <w:rPr>
          <w:rFonts w:cs="Arial"/>
        </w:rPr>
        <w:lastRenderedPageBreak/>
        <w:t xml:space="preserve">Police Scotland is required to put in place a </w:t>
      </w:r>
      <w:hyperlink r:id="rId16" w:anchor="intro" w:history="1">
        <w:r w:rsidR="00893AB9" w:rsidRPr="00226E67">
          <w:rPr>
            <w:rStyle w:val="Hyperlink"/>
            <w:color w:val="2E74B5" w:themeColor="accent5" w:themeShade="BF"/>
          </w:rPr>
          <w:t>Business Continuity Management System</w:t>
        </w:r>
      </w:hyperlink>
      <w:r w:rsidR="00893AB9" w:rsidRPr="00226E67">
        <w:t xml:space="preserve"> </w:t>
      </w:r>
      <w:r w:rsidRPr="00226E67">
        <w:rPr>
          <w:rFonts w:cs="Arial"/>
        </w:rPr>
        <w:t xml:space="preserve">to ensure continued delivery of essential services in the event of disruption. </w:t>
      </w:r>
      <w:r w:rsidR="00F3770E" w:rsidRPr="00226E67">
        <w:rPr>
          <w:rFonts w:cs="Arial"/>
        </w:rPr>
        <w:t xml:space="preserve">All critical functions </w:t>
      </w:r>
      <w:r w:rsidRPr="00226E67">
        <w:rPr>
          <w:rFonts w:cs="Arial"/>
        </w:rPr>
        <w:t>should have a business continuity plan that considers how they will manage disruption.</w:t>
      </w:r>
    </w:p>
    <w:p w14:paraId="36982F1B" w14:textId="05E0974C" w:rsidR="001012B0" w:rsidRDefault="00F37C92" w:rsidP="00F37C92">
      <w:pPr>
        <w:rPr>
          <w:rFonts w:cs="Arial"/>
        </w:rPr>
      </w:pPr>
      <w:r w:rsidRPr="00226E67">
        <w:rPr>
          <w:rFonts w:cs="Arial"/>
        </w:rPr>
        <w:t xml:space="preserve">In scenarios where </w:t>
      </w:r>
      <w:r w:rsidR="008A16E4" w:rsidRPr="00226E67">
        <w:rPr>
          <w:rFonts w:cs="Arial"/>
        </w:rPr>
        <w:t>the</w:t>
      </w:r>
      <w:r w:rsidR="00F96DAC" w:rsidRPr="00226E67">
        <w:rPr>
          <w:rFonts w:cs="Arial"/>
        </w:rPr>
        <w:t xml:space="preserve"> </w:t>
      </w:r>
      <w:r w:rsidRPr="00226E67">
        <w:rPr>
          <w:rFonts w:cs="Arial"/>
        </w:rPr>
        <w:t xml:space="preserve">function, building, or location </w:t>
      </w:r>
      <w:r w:rsidR="00F96DAC" w:rsidRPr="00226E67">
        <w:rPr>
          <w:rFonts w:cs="Arial"/>
        </w:rPr>
        <w:t xml:space="preserve">that you work </w:t>
      </w:r>
      <w:r w:rsidR="00764D17" w:rsidRPr="00226E67">
        <w:rPr>
          <w:rFonts w:cs="Arial"/>
        </w:rPr>
        <w:t>must</w:t>
      </w:r>
      <w:r w:rsidRPr="00226E67">
        <w:rPr>
          <w:rFonts w:cs="Arial"/>
        </w:rPr>
        <w:t xml:space="preserve"> close, business</w:t>
      </w:r>
      <w:r w:rsidR="00EE2859" w:rsidRPr="00226E67">
        <w:rPr>
          <w:rFonts w:cs="Arial"/>
        </w:rPr>
        <w:t xml:space="preserve"> continuity plans will be </w:t>
      </w:r>
      <w:r w:rsidRPr="00226E67">
        <w:rPr>
          <w:rFonts w:cs="Arial"/>
        </w:rPr>
        <w:t>enacted.</w:t>
      </w:r>
      <w:r w:rsidR="00EE2859" w:rsidRPr="00226E67">
        <w:rPr>
          <w:rFonts w:cs="Arial"/>
        </w:rPr>
        <w:t xml:space="preserve"> You may be </w:t>
      </w:r>
      <w:r w:rsidR="00E0517C" w:rsidRPr="00226E67">
        <w:rPr>
          <w:rFonts w:cs="Arial"/>
        </w:rPr>
        <w:t>supplied</w:t>
      </w:r>
      <w:r w:rsidR="00EF01BE" w:rsidRPr="00226E67">
        <w:rPr>
          <w:rFonts w:cs="Arial"/>
        </w:rPr>
        <w:t xml:space="preserve"> with</w:t>
      </w:r>
      <w:r w:rsidR="00EE2859" w:rsidRPr="00226E67">
        <w:rPr>
          <w:rFonts w:cs="Arial"/>
        </w:rPr>
        <w:t xml:space="preserve"> equipment or materials </w:t>
      </w:r>
      <w:r w:rsidRPr="00226E67">
        <w:rPr>
          <w:rFonts w:cs="Arial"/>
        </w:rPr>
        <w:t xml:space="preserve">to work </w:t>
      </w:r>
      <w:r w:rsidR="00F96DAC" w:rsidRPr="00226E67">
        <w:rPr>
          <w:rFonts w:cs="Arial"/>
        </w:rPr>
        <w:t xml:space="preserve">remotely </w:t>
      </w:r>
      <w:r w:rsidR="00F96DAC" w:rsidRPr="00226E67">
        <w:t xml:space="preserve">or </w:t>
      </w:r>
      <w:r w:rsidR="008A16E4" w:rsidRPr="00226E67">
        <w:rPr>
          <w:rFonts w:cs="Arial"/>
        </w:rPr>
        <w:t xml:space="preserve">asked to work </w:t>
      </w:r>
      <w:r w:rsidRPr="00226E67">
        <w:rPr>
          <w:rFonts w:cs="Arial"/>
        </w:rPr>
        <w:t xml:space="preserve">at </w:t>
      </w:r>
      <w:r w:rsidR="00EF01BE" w:rsidRPr="00226E67">
        <w:rPr>
          <w:rFonts w:cs="Arial"/>
        </w:rPr>
        <w:t xml:space="preserve">an </w:t>
      </w:r>
      <w:r w:rsidRPr="00226E67">
        <w:rPr>
          <w:rFonts w:cs="Arial"/>
        </w:rPr>
        <w:t>alternative</w:t>
      </w:r>
      <w:r w:rsidRPr="00226E67">
        <w:t xml:space="preserve"> location</w:t>
      </w:r>
      <w:r w:rsidR="00EE2859" w:rsidRPr="00226E67">
        <w:rPr>
          <w:rFonts w:cs="Arial"/>
        </w:rPr>
        <w:t>.</w:t>
      </w:r>
      <w:r w:rsidR="00EF01BE" w:rsidRPr="00226E67">
        <w:rPr>
          <w:rFonts w:cs="Arial"/>
        </w:rPr>
        <w:t xml:space="preserve"> </w:t>
      </w:r>
      <w:r w:rsidRPr="00226E67">
        <w:rPr>
          <w:rFonts w:cs="Arial"/>
        </w:rPr>
        <w:t>Factors</w:t>
      </w:r>
      <w:r w:rsidR="00F53B72" w:rsidRPr="00226E67">
        <w:rPr>
          <w:rFonts w:cs="Arial"/>
        </w:rPr>
        <w:t xml:space="preserve"> considered </w:t>
      </w:r>
      <w:r w:rsidR="00EF01BE" w:rsidRPr="00226E67">
        <w:rPr>
          <w:rFonts w:cs="Arial"/>
        </w:rPr>
        <w:t xml:space="preserve">will </w:t>
      </w:r>
      <w:r w:rsidRPr="00226E67">
        <w:rPr>
          <w:rFonts w:cs="Arial"/>
        </w:rPr>
        <w:t>include</w:t>
      </w:r>
      <w:r w:rsidR="00F53B72" w:rsidRPr="00226E67">
        <w:rPr>
          <w:rFonts w:cs="Arial"/>
        </w:rPr>
        <w:t xml:space="preserve"> your </w:t>
      </w:r>
      <w:r w:rsidRPr="00226E67">
        <w:rPr>
          <w:rFonts w:cs="Arial"/>
        </w:rPr>
        <w:t xml:space="preserve">personal </w:t>
      </w:r>
      <w:r w:rsidR="00F96DAC" w:rsidRPr="00226E67">
        <w:rPr>
          <w:rFonts w:cs="Arial"/>
        </w:rPr>
        <w:t>circumstances</w:t>
      </w:r>
      <w:r w:rsidR="00F53B72" w:rsidRPr="00226E67">
        <w:rPr>
          <w:rFonts w:cs="Arial"/>
        </w:rPr>
        <w:t xml:space="preserve">, your role, distance </w:t>
      </w:r>
      <w:r w:rsidRPr="00226E67">
        <w:rPr>
          <w:rFonts w:cs="Arial"/>
        </w:rPr>
        <w:t xml:space="preserve">from home </w:t>
      </w:r>
      <w:r w:rsidR="00F53B72" w:rsidRPr="00226E67">
        <w:rPr>
          <w:rFonts w:cs="Arial"/>
        </w:rPr>
        <w:t xml:space="preserve">to </w:t>
      </w:r>
      <w:r w:rsidR="008A16E4" w:rsidRPr="00226E67">
        <w:rPr>
          <w:rFonts w:cs="Arial"/>
        </w:rPr>
        <w:t>any</w:t>
      </w:r>
      <w:r w:rsidR="00E0517C" w:rsidRPr="00226E67">
        <w:rPr>
          <w:rFonts w:cs="Arial"/>
        </w:rPr>
        <w:t xml:space="preserve"> </w:t>
      </w:r>
      <w:r w:rsidR="00EF01BE" w:rsidRPr="00226E67">
        <w:rPr>
          <w:rFonts w:cs="Arial"/>
        </w:rPr>
        <w:t>alternative work</w:t>
      </w:r>
      <w:r w:rsidR="00F53B72" w:rsidRPr="00226E67">
        <w:rPr>
          <w:rFonts w:cs="Arial"/>
        </w:rPr>
        <w:t xml:space="preserve"> location</w:t>
      </w:r>
      <w:r w:rsidRPr="00226E67">
        <w:rPr>
          <w:rFonts w:cs="Arial"/>
        </w:rPr>
        <w:t>,</w:t>
      </w:r>
      <w:r w:rsidR="00F53B72" w:rsidRPr="00226E67">
        <w:rPr>
          <w:rFonts w:cs="Arial"/>
        </w:rPr>
        <w:t xml:space="preserve"> and any </w:t>
      </w:r>
      <w:r w:rsidRPr="00226E67">
        <w:rPr>
          <w:rFonts w:cs="Arial"/>
        </w:rPr>
        <w:t xml:space="preserve">necessary </w:t>
      </w:r>
      <w:r w:rsidR="00F53B72" w:rsidRPr="00226E67">
        <w:rPr>
          <w:rFonts w:cs="Arial"/>
        </w:rPr>
        <w:t>equipment or resources</w:t>
      </w:r>
      <w:r w:rsidR="00EF01BE" w:rsidRPr="00226E67">
        <w:rPr>
          <w:rFonts w:cs="Arial"/>
        </w:rPr>
        <w:t xml:space="preserve"> required to allow you to work</w:t>
      </w:r>
      <w:r w:rsidR="00EE2859" w:rsidRPr="00226E67">
        <w:rPr>
          <w:rFonts w:cs="Arial"/>
        </w:rPr>
        <w:t>.</w:t>
      </w:r>
    </w:p>
    <w:p w14:paraId="13A2D237" w14:textId="4E6FABDF" w:rsidR="00435F2A" w:rsidRPr="00226E67" w:rsidRDefault="00435F2A" w:rsidP="00F37C92">
      <w:pPr>
        <w:rPr>
          <w:rFonts w:cs="Arial"/>
        </w:rPr>
      </w:pPr>
      <w:r w:rsidRPr="00435F2A">
        <w:rPr>
          <w:rFonts w:cs="Arial"/>
        </w:rPr>
        <w:t>SPA have their own guidelines in place for business continuity.</w:t>
      </w:r>
    </w:p>
    <w:p w14:paraId="5E48F9B4" w14:textId="19588942" w:rsidR="0047735A" w:rsidRPr="009E6B9A" w:rsidRDefault="00F37C92" w:rsidP="008B4D88">
      <w:pPr>
        <w:pStyle w:val="Heading3"/>
        <w:rPr>
          <w:rFonts w:ascii="Arial" w:hAnsi="Arial"/>
        </w:rPr>
      </w:pPr>
      <w:bookmarkStart w:id="18" w:name="_Toc140667904"/>
      <w:bookmarkStart w:id="19" w:name="_Toc150261165"/>
      <w:r w:rsidRPr="009E6B9A">
        <w:rPr>
          <w:rFonts w:ascii="Arial" w:hAnsi="Arial" w:cs="Arial"/>
        </w:rPr>
        <w:t>Approved</w:t>
      </w:r>
      <w:r w:rsidR="00EE2859" w:rsidRPr="009E6B9A">
        <w:rPr>
          <w:rFonts w:ascii="Arial" w:hAnsi="Arial"/>
        </w:rPr>
        <w:t xml:space="preserve"> absence or lateness</w:t>
      </w:r>
      <w:bookmarkEnd w:id="18"/>
      <w:bookmarkEnd w:id="19"/>
    </w:p>
    <w:p w14:paraId="33FA4843" w14:textId="77777777" w:rsidR="00A35972" w:rsidRDefault="008D32FB" w:rsidP="00EE2859">
      <w:pPr>
        <w:rPr>
          <w:rFonts w:cs="Arial"/>
        </w:rPr>
      </w:pPr>
      <w:r w:rsidRPr="009E6B9A">
        <w:rPr>
          <w:rFonts w:cs="Arial"/>
        </w:rPr>
        <w:t>Where you</w:t>
      </w:r>
      <w:r w:rsidR="0024703B" w:rsidRPr="009E6B9A">
        <w:rPr>
          <w:rFonts w:cs="Arial"/>
        </w:rPr>
        <w:t xml:space="preserve"> make</w:t>
      </w:r>
      <w:r w:rsidR="00EE2859" w:rsidRPr="009E6B9A">
        <w:rPr>
          <w:rFonts w:cs="Arial"/>
        </w:rPr>
        <w:t xml:space="preserve"> every </w:t>
      </w:r>
      <w:r w:rsidR="00F37C92" w:rsidRPr="009E6B9A">
        <w:rPr>
          <w:rFonts w:cs="Arial"/>
        </w:rPr>
        <w:t>effort</w:t>
      </w:r>
      <w:r w:rsidR="00EE2859" w:rsidRPr="009E6B9A">
        <w:rPr>
          <w:rFonts w:cs="Arial"/>
        </w:rPr>
        <w:t xml:space="preserve"> to </w:t>
      </w:r>
      <w:r w:rsidR="0006739F" w:rsidRPr="009E6B9A">
        <w:rPr>
          <w:rFonts w:cs="Arial"/>
        </w:rPr>
        <w:t xml:space="preserve">report for </w:t>
      </w:r>
      <w:r w:rsidR="00EE2859" w:rsidRPr="009E6B9A">
        <w:rPr>
          <w:rFonts w:cs="Arial"/>
        </w:rPr>
        <w:t>work on time</w:t>
      </w:r>
      <w:r w:rsidRPr="009E6B9A">
        <w:rPr>
          <w:rFonts w:cs="Arial"/>
        </w:rPr>
        <w:t>,</w:t>
      </w:r>
      <w:r w:rsidR="00EE2859" w:rsidRPr="009E6B9A">
        <w:rPr>
          <w:rFonts w:cs="Arial"/>
        </w:rPr>
        <w:t xml:space="preserve"> </w:t>
      </w:r>
      <w:r w:rsidR="00F37C92" w:rsidRPr="009E6B9A">
        <w:rPr>
          <w:rFonts w:cs="Arial"/>
        </w:rPr>
        <w:t>but are delayed due to disruption</w:t>
      </w:r>
      <w:r w:rsidRPr="009E6B9A">
        <w:rPr>
          <w:rFonts w:cs="Arial"/>
        </w:rPr>
        <w:t xml:space="preserve">, you </w:t>
      </w:r>
      <w:r w:rsidR="00B17FC6" w:rsidRPr="009E6B9A">
        <w:rPr>
          <w:rFonts w:cs="Arial"/>
        </w:rPr>
        <w:t xml:space="preserve">should be </w:t>
      </w:r>
      <w:r w:rsidR="00EE2859" w:rsidRPr="009E6B9A">
        <w:rPr>
          <w:rFonts w:cs="Arial"/>
        </w:rPr>
        <w:t xml:space="preserve">paid as </w:t>
      </w:r>
      <w:r w:rsidR="008A16E4" w:rsidRPr="009E6B9A">
        <w:rPr>
          <w:rFonts w:cs="Arial"/>
        </w:rPr>
        <w:t>normal</w:t>
      </w:r>
      <w:r w:rsidR="00EE2859" w:rsidRPr="009E6B9A">
        <w:rPr>
          <w:rFonts w:cs="Arial"/>
        </w:rPr>
        <w:t xml:space="preserve">. </w:t>
      </w:r>
      <w:r w:rsidR="0024703B" w:rsidRPr="009E6B9A">
        <w:rPr>
          <w:rFonts w:cs="Arial"/>
        </w:rPr>
        <w:t>This includes anyone working in a hybrid capacity that is unable to start work due to unexpected disruption to utilities such as electricity or Wi-Fi. In these circumstances a hybrid worker must report to their usual workplace</w:t>
      </w:r>
      <w:r w:rsidR="008A16E4" w:rsidRPr="009E6B9A">
        <w:rPr>
          <w:rFonts w:cs="Arial"/>
        </w:rPr>
        <w:t>,</w:t>
      </w:r>
      <w:r w:rsidR="0024703B" w:rsidRPr="009E6B9A">
        <w:rPr>
          <w:rFonts w:cs="Arial"/>
        </w:rPr>
        <w:t xml:space="preserve"> or a suitable alternative workplace as soon as possible. </w:t>
      </w:r>
    </w:p>
    <w:p w14:paraId="06578F04" w14:textId="18334C0B" w:rsidR="0024703B" w:rsidRPr="009118D3" w:rsidRDefault="0024703B" w:rsidP="00EE2859">
      <w:pPr>
        <w:rPr>
          <w:rFonts w:cs="Arial"/>
        </w:rPr>
      </w:pPr>
      <w:r w:rsidRPr="00226E67">
        <w:rPr>
          <w:rFonts w:cs="Arial"/>
        </w:rPr>
        <w:t>Planned disruption of utilit</w:t>
      </w:r>
      <w:r w:rsidR="008A16E4" w:rsidRPr="00226E67">
        <w:rPr>
          <w:rFonts w:cs="Arial"/>
        </w:rPr>
        <w:t>y services</w:t>
      </w:r>
      <w:r w:rsidRPr="00226E67">
        <w:rPr>
          <w:rFonts w:cs="Arial"/>
        </w:rPr>
        <w:t xml:space="preserve"> that affect </w:t>
      </w:r>
      <w:r w:rsidR="008A16E4" w:rsidRPr="00226E67">
        <w:rPr>
          <w:rFonts w:cs="Arial"/>
        </w:rPr>
        <w:t>your</w:t>
      </w:r>
      <w:r w:rsidRPr="00226E67">
        <w:rPr>
          <w:rFonts w:cs="Arial"/>
        </w:rPr>
        <w:t xml:space="preserve"> ability to report for work on time </w:t>
      </w:r>
      <w:r w:rsidR="008A16E4" w:rsidRPr="00226E67">
        <w:rPr>
          <w:rFonts w:cs="Arial"/>
        </w:rPr>
        <w:t xml:space="preserve">must </w:t>
      </w:r>
      <w:r w:rsidRPr="00226E67">
        <w:rPr>
          <w:rFonts w:cs="Arial"/>
        </w:rPr>
        <w:t>be covered by authorised absence.</w:t>
      </w:r>
      <w:r w:rsidR="00226E67" w:rsidRPr="00226E67">
        <w:t xml:space="preserve"> </w:t>
      </w:r>
      <w:r w:rsidR="00226E67" w:rsidRPr="00226E67">
        <w:rPr>
          <w:rFonts w:cs="Arial"/>
        </w:rPr>
        <w:t>A hybrid worker should report to their usual workplace, or a suitable alternative workplace during planned disruption to avoid any deduction to pay or leave.</w:t>
      </w:r>
    </w:p>
    <w:p w14:paraId="033CD372" w14:textId="77777777" w:rsidR="00435A87" w:rsidRPr="009E6B9A" w:rsidRDefault="008A16E4" w:rsidP="00EE2859">
      <w:pPr>
        <w:rPr>
          <w:rFonts w:cs="Arial"/>
        </w:rPr>
      </w:pPr>
      <w:r w:rsidRPr="009E6B9A">
        <w:rPr>
          <w:rFonts w:cs="Arial"/>
        </w:rPr>
        <w:t xml:space="preserve">Where a </w:t>
      </w:r>
      <w:r w:rsidR="00EE2859" w:rsidRPr="009E6B9A">
        <w:rPr>
          <w:rFonts w:cs="Arial"/>
        </w:rPr>
        <w:t xml:space="preserve">manager </w:t>
      </w:r>
      <w:r w:rsidRPr="009E6B9A">
        <w:rPr>
          <w:rFonts w:cs="Arial"/>
        </w:rPr>
        <w:t>tells</w:t>
      </w:r>
      <w:r w:rsidR="00EE2859" w:rsidRPr="009E6B9A">
        <w:rPr>
          <w:rFonts w:cs="Arial"/>
        </w:rPr>
        <w:t xml:space="preserve"> </w:t>
      </w:r>
      <w:r w:rsidRPr="009E6B9A">
        <w:rPr>
          <w:rFonts w:cs="Arial"/>
        </w:rPr>
        <w:t>you</w:t>
      </w:r>
      <w:r w:rsidR="00EE2859" w:rsidRPr="009E6B9A">
        <w:rPr>
          <w:rFonts w:cs="Arial"/>
        </w:rPr>
        <w:t xml:space="preserve"> to </w:t>
      </w:r>
      <w:r w:rsidR="00021B44" w:rsidRPr="009E6B9A">
        <w:rPr>
          <w:rFonts w:cs="Arial"/>
        </w:rPr>
        <w:t>stop work</w:t>
      </w:r>
      <w:r w:rsidR="00EE2859" w:rsidRPr="009E6B9A">
        <w:rPr>
          <w:rFonts w:cs="Arial"/>
        </w:rPr>
        <w:t xml:space="preserve"> early</w:t>
      </w:r>
      <w:r w:rsidR="00021B44" w:rsidRPr="009E6B9A">
        <w:rPr>
          <w:rFonts w:cs="Arial"/>
        </w:rPr>
        <w:t xml:space="preserve"> because of </w:t>
      </w:r>
      <w:r w:rsidRPr="009E6B9A">
        <w:rPr>
          <w:rFonts w:cs="Arial"/>
        </w:rPr>
        <w:t xml:space="preserve">a </w:t>
      </w:r>
      <w:r w:rsidR="00021B44" w:rsidRPr="009E6B9A">
        <w:rPr>
          <w:rFonts w:cs="Arial"/>
        </w:rPr>
        <w:t>disrupti</w:t>
      </w:r>
      <w:r w:rsidRPr="009E6B9A">
        <w:rPr>
          <w:rFonts w:cs="Arial"/>
        </w:rPr>
        <w:t>ve event</w:t>
      </w:r>
      <w:r w:rsidR="00F37C92" w:rsidRPr="009E6B9A">
        <w:rPr>
          <w:rFonts w:cs="Arial"/>
        </w:rPr>
        <w:t>,</w:t>
      </w:r>
      <w:r w:rsidR="00EE2859" w:rsidRPr="009E6B9A">
        <w:rPr>
          <w:rFonts w:cs="Arial"/>
        </w:rPr>
        <w:t xml:space="preserve"> you will </w:t>
      </w:r>
      <w:r w:rsidR="00021B44" w:rsidRPr="009E6B9A">
        <w:rPr>
          <w:rFonts w:cs="Arial"/>
        </w:rPr>
        <w:t xml:space="preserve">be paid as </w:t>
      </w:r>
      <w:r w:rsidRPr="009E6B9A">
        <w:rPr>
          <w:rFonts w:cs="Arial"/>
        </w:rPr>
        <w:t>normal,</w:t>
      </w:r>
      <w:r w:rsidR="00021B44" w:rsidRPr="009E6B9A">
        <w:rPr>
          <w:rFonts w:cs="Arial"/>
        </w:rPr>
        <w:t xml:space="preserve"> and no deduction </w:t>
      </w:r>
      <w:r w:rsidRPr="009E6B9A">
        <w:rPr>
          <w:rFonts w:cs="Arial"/>
        </w:rPr>
        <w:t>will</w:t>
      </w:r>
      <w:r w:rsidR="00021B44" w:rsidRPr="009E6B9A">
        <w:rPr>
          <w:rFonts w:cs="Arial"/>
        </w:rPr>
        <w:t xml:space="preserve"> be made </w:t>
      </w:r>
      <w:r w:rsidRPr="009E6B9A">
        <w:rPr>
          <w:rFonts w:cs="Arial"/>
        </w:rPr>
        <w:t>to</w:t>
      </w:r>
      <w:r w:rsidR="00021B44" w:rsidRPr="009E6B9A">
        <w:rPr>
          <w:rFonts w:cs="Arial"/>
        </w:rPr>
        <w:t xml:space="preserve"> flexi-time </w:t>
      </w:r>
      <w:r w:rsidRPr="009E6B9A">
        <w:rPr>
          <w:rFonts w:cs="Arial"/>
        </w:rPr>
        <w:t xml:space="preserve">or </w:t>
      </w:r>
      <w:r w:rsidR="008D32FB" w:rsidRPr="009E6B9A">
        <w:rPr>
          <w:rFonts w:cs="Arial"/>
        </w:rPr>
        <w:t>time off in lieu (</w:t>
      </w:r>
      <w:r w:rsidRPr="009E6B9A">
        <w:rPr>
          <w:rFonts w:cs="Arial"/>
        </w:rPr>
        <w:t>TOIL</w:t>
      </w:r>
      <w:r w:rsidR="008D32FB" w:rsidRPr="009E6B9A">
        <w:rPr>
          <w:rFonts w:cs="Arial"/>
        </w:rPr>
        <w:t>)</w:t>
      </w:r>
      <w:r w:rsidRPr="009E6B9A">
        <w:rPr>
          <w:rFonts w:cs="Arial"/>
        </w:rPr>
        <w:t xml:space="preserve"> </w:t>
      </w:r>
      <w:r w:rsidR="00021B44" w:rsidRPr="009E6B9A">
        <w:rPr>
          <w:rFonts w:cs="Arial"/>
        </w:rPr>
        <w:t>balances</w:t>
      </w:r>
      <w:r w:rsidR="00EE2859" w:rsidRPr="009E6B9A">
        <w:rPr>
          <w:rFonts w:cs="Arial"/>
        </w:rPr>
        <w:t xml:space="preserve">. </w:t>
      </w:r>
    </w:p>
    <w:p w14:paraId="0C3D9ABD" w14:textId="4F886AA5" w:rsidR="00EE2859" w:rsidRDefault="00EE2859" w:rsidP="00EE2859">
      <w:pPr>
        <w:rPr>
          <w:rFonts w:cs="Arial"/>
        </w:rPr>
      </w:pPr>
      <w:r w:rsidRPr="009E6B9A">
        <w:rPr>
          <w:rFonts w:cs="Arial"/>
        </w:rPr>
        <w:t xml:space="preserve">If you </w:t>
      </w:r>
      <w:r w:rsidR="00F37C92" w:rsidRPr="009E6B9A">
        <w:rPr>
          <w:rFonts w:cs="Arial"/>
        </w:rPr>
        <w:t>independently choose</w:t>
      </w:r>
      <w:r w:rsidRPr="009E6B9A">
        <w:rPr>
          <w:rFonts w:cs="Arial"/>
        </w:rPr>
        <w:t xml:space="preserve"> to </w:t>
      </w:r>
      <w:r w:rsidR="008A16E4" w:rsidRPr="009E6B9A">
        <w:rPr>
          <w:rFonts w:cs="Arial"/>
        </w:rPr>
        <w:t xml:space="preserve">start late or </w:t>
      </w:r>
      <w:r w:rsidRPr="009E6B9A">
        <w:rPr>
          <w:rFonts w:cs="Arial"/>
        </w:rPr>
        <w:t>leave early</w:t>
      </w:r>
      <w:r w:rsidR="008A16E4" w:rsidRPr="009E6B9A">
        <w:rPr>
          <w:rFonts w:cs="Arial"/>
        </w:rPr>
        <w:t xml:space="preserve"> due to predicted disruption</w:t>
      </w:r>
      <w:r w:rsidR="00F37C92" w:rsidRPr="009E6B9A">
        <w:rPr>
          <w:rFonts w:cs="Arial"/>
        </w:rPr>
        <w:t xml:space="preserve">, </w:t>
      </w:r>
      <w:r w:rsidR="00021B44" w:rsidRPr="009E6B9A">
        <w:rPr>
          <w:rFonts w:cs="Arial"/>
        </w:rPr>
        <w:t xml:space="preserve">then </w:t>
      </w:r>
      <w:r w:rsidR="00F37C92" w:rsidRPr="009E6B9A">
        <w:rPr>
          <w:rFonts w:cs="Arial"/>
        </w:rPr>
        <w:t>you</w:t>
      </w:r>
      <w:r w:rsidR="00021B44" w:rsidRPr="009E6B9A">
        <w:rPr>
          <w:rFonts w:cs="Arial"/>
        </w:rPr>
        <w:t xml:space="preserve"> must </w:t>
      </w:r>
      <w:r w:rsidR="00F37C92" w:rsidRPr="009E6B9A">
        <w:rPr>
          <w:rFonts w:cs="Arial"/>
        </w:rPr>
        <w:t>u</w:t>
      </w:r>
      <w:r w:rsidR="008A16E4" w:rsidRPr="009E6B9A">
        <w:rPr>
          <w:rFonts w:cs="Arial"/>
        </w:rPr>
        <w:t>se</w:t>
      </w:r>
      <w:r w:rsidRPr="009E6B9A">
        <w:rPr>
          <w:rFonts w:cs="Arial"/>
        </w:rPr>
        <w:t xml:space="preserve"> flexi-time</w:t>
      </w:r>
      <w:r w:rsidR="008A16E4" w:rsidRPr="009E6B9A">
        <w:rPr>
          <w:rFonts w:cs="Arial"/>
        </w:rPr>
        <w:t>,</w:t>
      </w:r>
      <w:r w:rsidR="008D32FB" w:rsidRPr="009E6B9A">
        <w:rPr>
          <w:rFonts w:cs="Arial"/>
        </w:rPr>
        <w:t xml:space="preserve"> </w:t>
      </w:r>
      <w:r w:rsidRPr="009E6B9A">
        <w:rPr>
          <w:rFonts w:cs="Arial"/>
        </w:rPr>
        <w:t>TOIL</w:t>
      </w:r>
      <w:r w:rsidR="008D32FB" w:rsidRPr="009E6B9A">
        <w:rPr>
          <w:rFonts w:cs="Arial"/>
        </w:rPr>
        <w:t xml:space="preserve"> or leave to cover the </w:t>
      </w:r>
      <w:r w:rsidR="00764D17" w:rsidRPr="009E6B9A">
        <w:rPr>
          <w:rFonts w:cs="Arial"/>
        </w:rPr>
        <w:t>period</w:t>
      </w:r>
      <w:r w:rsidRPr="009E6B9A">
        <w:rPr>
          <w:rFonts w:cs="Arial"/>
        </w:rPr>
        <w:t>.</w:t>
      </w:r>
    </w:p>
    <w:p w14:paraId="3AC2EEED" w14:textId="65D74F8C" w:rsidR="00620C91" w:rsidRPr="009E6B9A" w:rsidRDefault="00620C91" w:rsidP="00EE2859">
      <w:pPr>
        <w:rPr>
          <w:rFonts w:cs="Arial"/>
        </w:rPr>
      </w:pPr>
      <w:r w:rsidRPr="00226E67">
        <w:rPr>
          <w:rFonts w:cs="Arial"/>
        </w:rPr>
        <w:t xml:space="preserve">SCoPE and Flexi-time records should be updated to </w:t>
      </w:r>
      <w:r w:rsidR="00FF27D1">
        <w:rPr>
          <w:rFonts w:cs="Arial"/>
        </w:rPr>
        <w:t>show</w:t>
      </w:r>
      <w:r w:rsidRPr="00226E67">
        <w:rPr>
          <w:rFonts w:cs="Arial"/>
        </w:rPr>
        <w:t xml:space="preserve"> any absence.</w:t>
      </w:r>
    </w:p>
    <w:p w14:paraId="33BF3D52" w14:textId="1BB4337C" w:rsidR="00F37C92" w:rsidRPr="009E6B9A" w:rsidRDefault="00F37C92" w:rsidP="001012B0">
      <w:pPr>
        <w:pStyle w:val="Heading3"/>
        <w:rPr>
          <w:rFonts w:ascii="Arial" w:hAnsi="Arial" w:cs="Arial"/>
        </w:rPr>
      </w:pPr>
      <w:bookmarkStart w:id="20" w:name="_Toc150261166"/>
      <w:r w:rsidRPr="009E6B9A">
        <w:rPr>
          <w:rFonts w:ascii="Arial" w:hAnsi="Arial" w:cs="Arial"/>
        </w:rPr>
        <w:lastRenderedPageBreak/>
        <w:t xml:space="preserve">Opting not to </w:t>
      </w:r>
      <w:r w:rsidR="00E251B1" w:rsidRPr="009E6B9A">
        <w:rPr>
          <w:rFonts w:ascii="Arial" w:hAnsi="Arial" w:cs="Arial"/>
        </w:rPr>
        <w:t>report for work</w:t>
      </w:r>
      <w:bookmarkEnd w:id="20"/>
    </w:p>
    <w:p w14:paraId="733EA0E1" w14:textId="61035578" w:rsidR="00EE2859" w:rsidRPr="009E6B9A" w:rsidRDefault="00EE2859" w:rsidP="00AC4DCA">
      <w:pPr>
        <w:rPr>
          <w:rFonts w:cs="Arial"/>
        </w:rPr>
      </w:pPr>
      <w:bookmarkStart w:id="21" w:name="_Toc140667905"/>
      <w:r w:rsidRPr="009E6B9A">
        <w:rPr>
          <w:rFonts w:cs="Arial"/>
        </w:rPr>
        <w:t xml:space="preserve">If you decide </w:t>
      </w:r>
      <w:bookmarkEnd w:id="21"/>
      <w:r w:rsidR="00E251B1" w:rsidRPr="009E6B9A">
        <w:rPr>
          <w:rFonts w:cs="Arial"/>
        </w:rPr>
        <w:t>not to report for work</w:t>
      </w:r>
      <w:r w:rsidR="00F37C92" w:rsidRPr="009E6B9A">
        <w:rPr>
          <w:rFonts w:cs="Arial"/>
        </w:rPr>
        <w:t xml:space="preserve">, you </w:t>
      </w:r>
      <w:r w:rsidRPr="009E6B9A">
        <w:rPr>
          <w:rFonts w:cs="Arial"/>
        </w:rPr>
        <w:t xml:space="preserve">are expected to </w:t>
      </w:r>
      <w:r w:rsidR="00F37C92" w:rsidRPr="009E6B9A">
        <w:rPr>
          <w:rFonts w:cs="Arial"/>
        </w:rPr>
        <w:t>account for</w:t>
      </w:r>
      <w:r w:rsidRPr="009E6B9A">
        <w:rPr>
          <w:rFonts w:cs="Arial"/>
        </w:rPr>
        <w:t xml:space="preserve"> </w:t>
      </w:r>
      <w:r w:rsidR="00E251B1" w:rsidRPr="009E6B9A">
        <w:rPr>
          <w:rFonts w:cs="Arial"/>
        </w:rPr>
        <w:t>your</w:t>
      </w:r>
      <w:r w:rsidRPr="009E6B9A">
        <w:rPr>
          <w:rFonts w:cs="Arial"/>
        </w:rPr>
        <w:t xml:space="preserve"> absence by</w:t>
      </w:r>
      <w:r w:rsidR="008D32FB" w:rsidRPr="009E6B9A">
        <w:rPr>
          <w:rFonts w:cs="Arial"/>
        </w:rPr>
        <w:t xml:space="preserve"> speaking to your manager </w:t>
      </w:r>
      <w:r w:rsidR="00B17FC6" w:rsidRPr="009E6B9A">
        <w:rPr>
          <w:rFonts w:cs="Arial"/>
        </w:rPr>
        <w:t xml:space="preserve">before your scheduled start time </w:t>
      </w:r>
      <w:r w:rsidR="008D32FB" w:rsidRPr="009E6B9A">
        <w:rPr>
          <w:rFonts w:cs="Arial"/>
        </w:rPr>
        <w:t>and</w:t>
      </w:r>
      <w:r w:rsidRPr="009E6B9A">
        <w:rPr>
          <w:rFonts w:cs="Arial"/>
        </w:rPr>
        <w:t>:</w:t>
      </w:r>
    </w:p>
    <w:p w14:paraId="08B56DD7" w14:textId="1A71FB08" w:rsidR="00B17FC6" w:rsidRPr="009E6B9A" w:rsidRDefault="00F37C92" w:rsidP="00AC4DCA">
      <w:pPr>
        <w:pStyle w:val="ListParagraph"/>
        <w:numPr>
          <w:ilvl w:val="0"/>
          <w:numId w:val="10"/>
        </w:numPr>
        <w:spacing w:before="240" w:after="200" w:line="336" w:lineRule="auto"/>
        <w:ind w:left="714" w:hanging="357"/>
        <w:rPr>
          <w:rFonts w:ascii="Arial" w:hAnsi="Arial"/>
        </w:rPr>
      </w:pPr>
      <w:r w:rsidRPr="009E6B9A">
        <w:rPr>
          <w:rFonts w:ascii="Arial" w:hAnsi="Arial" w:cs="Arial"/>
        </w:rPr>
        <w:t>Us</w:t>
      </w:r>
      <w:r w:rsidR="00B17FC6" w:rsidRPr="009E6B9A">
        <w:rPr>
          <w:rFonts w:ascii="Arial" w:hAnsi="Arial" w:cs="Arial"/>
        </w:rPr>
        <w:t>e</w:t>
      </w:r>
      <w:r w:rsidR="00EE2859" w:rsidRPr="009E6B9A">
        <w:rPr>
          <w:rFonts w:ascii="Arial" w:hAnsi="Arial"/>
        </w:rPr>
        <w:t xml:space="preserve"> TOIL or flexi-time</w:t>
      </w:r>
      <w:r w:rsidR="00B17FC6" w:rsidRPr="009E6B9A">
        <w:rPr>
          <w:rFonts w:ascii="Arial" w:hAnsi="Arial" w:cs="Arial"/>
        </w:rPr>
        <w:t xml:space="preserve"> to cover the period of absence</w:t>
      </w:r>
      <w:r w:rsidR="00435A87" w:rsidRPr="009E6B9A">
        <w:rPr>
          <w:rFonts w:ascii="Arial" w:hAnsi="Arial" w:cs="Arial"/>
        </w:rPr>
        <w:t>;</w:t>
      </w:r>
    </w:p>
    <w:p w14:paraId="7E2CBD82" w14:textId="439E7F1F" w:rsidR="00EE2859" w:rsidRPr="009E6B9A" w:rsidRDefault="00A35972" w:rsidP="00AC4DCA">
      <w:pPr>
        <w:pStyle w:val="ListParagraph"/>
        <w:numPr>
          <w:ilvl w:val="0"/>
          <w:numId w:val="10"/>
        </w:numPr>
        <w:spacing w:before="240" w:after="200" w:line="336" w:lineRule="auto"/>
        <w:ind w:left="714" w:hanging="357"/>
        <w:rPr>
          <w:rFonts w:ascii="Arial" w:hAnsi="Arial"/>
        </w:rPr>
      </w:pPr>
      <w:r>
        <w:rPr>
          <w:rFonts w:ascii="Arial" w:hAnsi="Arial" w:cs="Arial"/>
        </w:rPr>
        <w:t>Make an</w:t>
      </w:r>
      <w:r w:rsidR="00B17FC6" w:rsidRPr="009E6B9A">
        <w:rPr>
          <w:rFonts w:ascii="Arial" w:hAnsi="Arial" w:cs="Arial"/>
        </w:rPr>
        <w:t xml:space="preserve"> application for</w:t>
      </w:r>
      <w:r w:rsidR="00B17FC6" w:rsidRPr="009E6B9A">
        <w:rPr>
          <w:rFonts w:ascii="Arial" w:hAnsi="Arial"/>
        </w:rPr>
        <w:t xml:space="preserve"> leave</w:t>
      </w:r>
      <w:r w:rsidR="00435A87" w:rsidRPr="009E6B9A">
        <w:rPr>
          <w:rFonts w:cs="Arial"/>
        </w:rPr>
        <w:t>;</w:t>
      </w:r>
    </w:p>
    <w:p w14:paraId="156F1944" w14:textId="0C77BE88" w:rsidR="00EE2859" w:rsidRPr="009E6B9A" w:rsidRDefault="00B17FC6" w:rsidP="00AC4DCA">
      <w:pPr>
        <w:pStyle w:val="ListParagraph"/>
        <w:numPr>
          <w:ilvl w:val="0"/>
          <w:numId w:val="10"/>
        </w:numPr>
        <w:spacing w:before="240" w:after="200" w:line="336" w:lineRule="auto"/>
        <w:ind w:left="714" w:hanging="357"/>
        <w:rPr>
          <w:rFonts w:ascii="Arial" w:hAnsi="Arial"/>
        </w:rPr>
      </w:pPr>
      <w:r w:rsidRPr="009E6B9A">
        <w:rPr>
          <w:rFonts w:ascii="Arial" w:hAnsi="Arial" w:cs="Arial"/>
        </w:rPr>
        <w:t>Agree to make</w:t>
      </w:r>
      <w:r w:rsidR="00EE2859" w:rsidRPr="009E6B9A">
        <w:rPr>
          <w:rFonts w:ascii="Arial" w:hAnsi="Arial"/>
        </w:rPr>
        <w:t xml:space="preserve"> up the time later</w:t>
      </w:r>
      <w:r w:rsidRPr="009E6B9A">
        <w:rPr>
          <w:rFonts w:ascii="Arial" w:hAnsi="Arial"/>
        </w:rPr>
        <w:t>; or</w:t>
      </w:r>
    </w:p>
    <w:p w14:paraId="3B94819F" w14:textId="77777777" w:rsidR="00A35972" w:rsidRPr="00A35972" w:rsidRDefault="00B17FC6" w:rsidP="00AC4DCA">
      <w:pPr>
        <w:pStyle w:val="ListParagraph"/>
        <w:numPr>
          <w:ilvl w:val="0"/>
          <w:numId w:val="10"/>
        </w:numPr>
        <w:spacing w:before="240" w:after="200" w:line="336" w:lineRule="auto"/>
        <w:ind w:left="714" w:hanging="357"/>
      </w:pPr>
      <w:r w:rsidRPr="009E6B9A">
        <w:rPr>
          <w:rFonts w:ascii="Arial" w:hAnsi="Arial" w:cs="Arial"/>
        </w:rPr>
        <w:t>Take</w:t>
      </w:r>
      <w:r w:rsidR="00EE2859" w:rsidRPr="009E6B9A">
        <w:rPr>
          <w:rFonts w:ascii="Arial" w:hAnsi="Arial"/>
        </w:rPr>
        <w:t xml:space="preserve"> unpaid leave.</w:t>
      </w:r>
    </w:p>
    <w:p w14:paraId="65A003DF" w14:textId="66366EDA" w:rsidR="00A35972" w:rsidRPr="00226E67" w:rsidRDefault="00A35972" w:rsidP="00A35972">
      <w:pPr>
        <w:rPr>
          <w:rFonts w:cs="Arial"/>
        </w:rPr>
      </w:pPr>
      <w:r w:rsidRPr="00226E67">
        <w:rPr>
          <w:rFonts w:cs="Arial"/>
        </w:rPr>
        <w:t xml:space="preserve">Unpaid leave must be </w:t>
      </w:r>
      <w:r w:rsidR="00226E67" w:rsidRPr="00226E67">
        <w:rPr>
          <w:rFonts w:cs="Arial"/>
        </w:rPr>
        <w:t xml:space="preserve">requested </w:t>
      </w:r>
      <w:r w:rsidRPr="00226E67">
        <w:rPr>
          <w:rFonts w:cs="Arial"/>
        </w:rPr>
        <w:t>using the Special Leave Request Form (089-001).</w:t>
      </w:r>
    </w:p>
    <w:p w14:paraId="0CB4BAB7" w14:textId="4B3D7492" w:rsidR="007F033E" w:rsidRPr="009E6B9A" w:rsidRDefault="00167046" w:rsidP="00A35972">
      <w:r w:rsidRPr="00A35972">
        <w:rPr>
          <w:rFonts w:cs="Arial"/>
        </w:rPr>
        <w:br w:type="page"/>
      </w:r>
    </w:p>
    <w:p w14:paraId="75640D6E" w14:textId="28859627" w:rsidR="00B15959" w:rsidRPr="009E6B9A" w:rsidRDefault="00B15959" w:rsidP="00DE77F5">
      <w:pPr>
        <w:pStyle w:val="Heading2"/>
        <w:rPr>
          <w:rFonts w:ascii="Arial" w:hAnsi="Arial"/>
        </w:rPr>
      </w:pPr>
      <w:bookmarkStart w:id="22" w:name="_Toc140667906"/>
      <w:bookmarkStart w:id="23" w:name="_Toc150261167"/>
      <w:r w:rsidRPr="009E6B9A">
        <w:rPr>
          <w:rFonts w:ascii="Arial" w:hAnsi="Arial"/>
        </w:rPr>
        <w:lastRenderedPageBreak/>
        <w:t>Manager</w:t>
      </w:r>
      <w:bookmarkEnd w:id="22"/>
      <w:bookmarkEnd w:id="23"/>
    </w:p>
    <w:p w14:paraId="1A64194B" w14:textId="1FBD9505" w:rsidR="00B15959" w:rsidRPr="009E6B9A" w:rsidRDefault="00B15959" w:rsidP="00DE77F5">
      <w:pPr>
        <w:pStyle w:val="Heading3"/>
        <w:rPr>
          <w:rFonts w:ascii="Arial" w:hAnsi="Arial"/>
        </w:rPr>
      </w:pPr>
      <w:bookmarkStart w:id="24" w:name="_Toc140667907"/>
      <w:bookmarkStart w:id="25" w:name="_Toc150261168"/>
      <w:r w:rsidRPr="009E6B9A">
        <w:rPr>
          <w:rFonts w:ascii="Arial" w:hAnsi="Arial"/>
        </w:rPr>
        <w:t xml:space="preserve">What </w:t>
      </w:r>
      <w:r w:rsidR="001C4625" w:rsidRPr="009E6B9A">
        <w:rPr>
          <w:rFonts w:ascii="Arial" w:hAnsi="Arial"/>
        </w:rPr>
        <w:t>you need to do</w:t>
      </w:r>
      <w:r w:rsidR="00B8536A" w:rsidRPr="009E6B9A">
        <w:rPr>
          <w:rFonts w:ascii="Arial" w:hAnsi="Arial"/>
        </w:rPr>
        <w:t>:</w:t>
      </w:r>
      <w:bookmarkEnd w:id="24"/>
      <w:bookmarkEnd w:id="25"/>
    </w:p>
    <w:p w14:paraId="3ACA8EF6" w14:textId="27D1BEF1" w:rsidR="004C5B13" w:rsidRPr="009E6B9A" w:rsidRDefault="007C3D67" w:rsidP="00AC4DCA">
      <w:pPr>
        <w:pStyle w:val="ListParagraph"/>
        <w:numPr>
          <w:ilvl w:val="0"/>
          <w:numId w:val="6"/>
        </w:numPr>
        <w:spacing w:before="240" w:after="200" w:line="336" w:lineRule="auto"/>
        <w:ind w:left="714" w:hanging="357"/>
        <w:rPr>
          <w:rFonts w:ascii="Arial" w:hAnsi="Arial"/>
        </w:rPr>
      </w:pPr>
      <w:r w:rsidRPr="009E6B9A">
        <w:rPr>
          <w:rFonts w:ascii="Arial" w:hAnsi="Arial" w:cs="Arial"/>
        </w:rPr>
        <w:t>Acknowledge</w:t>
      </w:r>
      <w:r w:rsidR="004C5B13" w:rsidRPr="009E6B9A">
        <w:rPr>
          <w:rFonts w:ascii="Arial" w:hAnsi="Arial"/>
        </w:rPr>
        <w:t xml:space="preserve"> any genuine fears that </w:t>
      </w:r>
      <w:r w:rsidRPr="009E6B9A">
        <w:rPr>
          <w:rFonts w:ascii="Arial" w:hAnsi="Arial"/>
        </w:rPr>
        <w:t xml:space="preserve">staff </w:t>
      </w:r>
      <w:r w:rsidRPr="009E6B9A">
        <w:rPr>
          <w:rFonts w:ascii="Arial" w:hAnsi="Arial" w:cs="Arial"/>
        </w:rPr>
        <w:t>might</w:t>
      </w:r>
      <w:r w:rsidR="004C5B13" w:rsidRPr="009E6B9A">
        <w:rPr>
          <w:rFonts w:ascii="Arial" w:hAnsi="Arial"/>
        </w:rPr>
        <w:t xml:space="preserve"> have during </w:t>
      </w:r>
      <w:r w:rsidRPr="009E6B9A">
        <w:rPr>
          <w:rFonts w:ascii="Arial" w:hAnsi="Arial"/>
        </w:rPr>
        <w:t>disruption</w:t>
      </w:r>
      <w:r w:rsidR="004C5B13" w:rsidRPr="009E6B9A">
        <w:rPr>
          <w:rFonts w:ascii="Arial" w:hAnsi="Arial"/>
        </w:rPr>
        <w:t>.</w:t>
      </w:r>
    </w:p>
    <w:p w14:paraId="07DB33A9" w14:textId="1D395163" w:rsidR="004C5B13" w:rsidRPr="009E6B9A" w:rsidRDefault="007C3D67" w:rsidP="00AC4DCA">
      <w:pPr>
        <w:pStyle w:val="ListParagraph"/>
        <w:numPr>
          <w:ilvl w:val="0"/>
          <w:numId w:val="6"/>
        </w:numPr>
        <w:spacing w:before="240" w:after="200" w:line="336" w:lineRule="auto"/>
        <w:ind w:left="714" w:hanging="357"/>
        <w:rPr>
          <w:rFonts w:ascii="Arial" w:hAnsi="Arial"/>
        </w:rPr>
      </w:pPr>
      <w:r w:rsidRPr="009E6B9A">
        <w:rPr>
          <w:rFonts w:ascii="Arial" w:hAnsi="Arial" w:cs="Arial"/>
        </w:rPr>
        <w:t>Devise</w:t>
      </w:r>
      <w:r w:rsidR="004C5B13" w:rsidRPr="009E6B9A">
        <w:rPr>
          <w:rFonts w:ascii="Arial" w:hAnsi="Arial"/>
        </w:rPr>
        <w:t xml:space="preserve"> measures </w:t>
      </w:r>
      <w:r w:rsidRPr="009E6B9A">
        <w:rPr>
          <w:rFonts w:ascii="Arial" w:hAnsi="Arial" w:cs="Arial"/>
        </w:rPr>
        <w:t>to</w:t>
      </w:r>
      <w:r w:rsidR="004C5B13" w:rsidRPr="009E6B9A">
        <w:rPr>
          <w:rFonts w:ascii="Arial" w:hAnsi="Arial"/>
        </w:rPr>
        <w:t xml:space="preserve"> limit </w:t>
      </w:r>
      <w:r w:rsidR="00E251B1" w:rsidRPr="009E6B9A">
        <w:rPr>
          <w:rFonts w:ascii="Arial" w:hAnsi="Arial"/>
        </w:rPr>
        <w:t xml:space="preserve">the impact of </w:t>
      </w:r>
      <w:r w:rsidR="00E251B1" w:rsidRPr="009E6B9A">
        <w:rPr>
          <w:rFonts w:ascii="Arial" w:hAnsi="Arial" w:cs="Arial"/>
        </w:rPr>
        <w:t xml:space="preserve">known </w:t>
      </w:r>
      <w:r w:rsidRPr="009E6B9A">
        <w:rPr>
          <w:rFonts w:ascii="Arial" w:hAnsi="Arial"/>
        </w:rPr>
        <w:t>disruption</w:t>
      </w:r>
      <w:r w:rsidR="004C5B13" w:rsidRPr="009E6B9A">
        <w:rPr>
          <w:rFonts w:ascii="Arial" w:hAnsi="Arial"/>
        </w:rPr>
        <w:t>.</w:t>
      </w:r>
    </w:p>
    <w:p w14:paraId="7F598806" w14:textId="5BB4A9AB" w:rsidR="004C5B13" w:rsidRPr="009E6B9A" w:rsidRDefault="004C5B13" w:rsidP="00AC4DCA">
      <w:pPr>
        <w:pStyle w:val="ListParagraph"/>
        <w:numPr>
          <w:ilvl w:val="0"/>
          <w:numId w:val="6"/>
        </w:numPr>
        <w:spacing w:before="240" w:after="200" w:line="336" w:lineRule="auto"/>
        <w:ind w:left="714" w:hanging="357"/>
        <w:rPr>
          <w:rFonts w:ascii="Arial" w:hAnsi="Arial"/>
        </w:rPr>
      </w:pPr>
      <w:r w:rsidRPr="009E6B9A">
        <w:rPr>
          <w:rFonts w:ascii="Arial" w:hAnsi="Arial"/>
        </w:rPr>
        <w:t xml:space="preserve">Take reasonable steps to </w:t>
      </w:r>
      <w:r w:rsidR="007C3D67" w:rsidRPr="009E6B9A">
        <w:rPr>
          <w:rFonts w:ascii="Arial" w:hAnsi="Arial" w:cs="Arial"/>
        </w:rPr>
        <w:t>minimise</w:t>
      </w:r>
      <w:r w:rsidR="007C3D67" w:rsidRPr="009E6B9A">
        <w:rPr>
          <w:rFonts w:ascii="Arial" w:hAnsi="Arial"/>
        </w:rPr>
        <w:t xml:space="preserve"> </w:t>
      </w:r>
      <w:r w:rsidR="003B7B69" w:rsidRPr="009E6B9A">
        <w:rPr>
          <w:rFonts w:ascii="Arial" w:hAnsi="Arial"/>
        </w:rPr>
        <w:t xml:space="preserve">the </w:t>
      </w:r>
      <w:r w:rsidR="007C3D67" w:rsidRPr="009E6B9A">
        <w:rPr>
          <w:rFonts w:ascii="Arial" w:hAnsi="Arial" w:cs="Arial"/>
        </w:rPr>
        <w:t>disruption</w:t>
      </w:r>
      <w:r w:rsidR="003B7B69" w:rsidRPr="009E6B9A">
        <w:rPr>
          <w:rFonts w:ascii="Arial" w:hAnsi="Arial" w:cs="Arial"/>
        </w:rPr>
        <w:t>’</w:t>
      </w:r>
      <w:r w:rsidR="007C3D67" w:rsidRPr="009E6B9A">
        <w:rPr>
          <w:rFonts w:ascii="Arial" w:hAnsi="Arial" w:cs="Arial"/>
        </w:rPr>
        <w:t>s effect</w:t>
      </w:r>
      <w:r w:rsidRPr="009E6B9A">
        <w:rPr>
          <w:rFonts w:ascii="Arial" w:hAnsi="Arial"/>
        </w:rPr>
        <w:t xml:space="preserve"> on critical </w:t>
      </w:r>
      <w:r w:rsidR="007C3D67" w:rsidRPr="009E6B9A">
        <w:rPr>
          <w:rFonts w:ascii="Arial" w:hAnsi="Arial" w:cs="Arial"/>
        </w:rPr>
        <w:t>services</w:t>
      </w:r>
      <w:r w:rsidRPr="009E6B9A">
        <w:rPr>
          <w:rFonts w:ascii="Arial" w:hAnsi="Arial"/>
        </w:rPr>
        <w:t>.</w:t>
      </w:r>
    </w:p>
    <w:p w14:paraId="00C29207" w14:textId="21707D86" w:rsidR="002378B0" w:rsidRPr="009E6B9A" w:rsidRDefault="007C3D67" w:rsidP="00AC4DCA">
      <w:pPr>
        <w:pStyle w:val="ListParagraph"/>
        <w:numPr>
          <w:ilvl w:val="0"/>
          <w:numId w:val="6"/>
        </w:numPr>
        <w:spacing w:before="240" w:after="200" w:line="336" w:lineRule="auto"/>
        <w:ind w:left="714" w:hanging="357"/>
        <w:rPr>
          <w:rFonts w:ascii="Arial" w:hAnsi="Arial" w:cs="Arial"/>
        </w:rPr>
      </w:pPr>
      <w:r w:rsidRPr="009E6B9A">
        <w:rPr>
          <w:rFonts w:ascii="Arial" w:hAnsi="Arial" w:cs="Arial"/>
        </w:rPr>
        <w:t>Perform</w:t>
      </w:r>
      <w:r w:rsidR="004C5B13" w:rsidRPr="009E6B9A">
        <w:rPr>
          <w:rFonts w:ascii="Arial" w:hAnsi="Arial"/>
        </w:rPr>
        <w:t xml:space="preserve"> dynamic risk </w:t>
      </w:r>
      <w:r w:rsidRPr="009E6B9A">
        <w:rPr>
          <w:rFonts w:ascii="Arial" w:hAnsi="Arial" w:cs="Arial"/>
        </w:rPr>
        <w:t>assessments for</w:t>
      </w:r>
      <w:r w:rsidR="004C5B13" w:rsidRPr="009E6B9A">
        <w:rPr>
          <w:rFonts w:ascii="Arial" w:hAnsi="Arial" w:cs="Arial"/>
        </w:rPr>
        <w:t xml:space="preserve"> </w:t>
      </w:r>
      <w:r w:rsidR="004C5B13" w:rsidRPr="009E6B9A">
        <w:rPr>
          <w:rFonts w:ascii="Arial" w:hAnsi="Arial"/>
        </w:rPr>
        <w:t xml:space="preserve">your </w:t>
      </w:r>
      <w:r w:rsidRPr="009E6B9A">
        <w:rPr>
          <w:rFonts w:ascii="Arial" w:hAnsi="Arial" w:cs="Arial"/>
        </w:rPr>
        <w:t xml:space="preserve">team's </w:t>
      </w:r>
      <w:r w:rsidR="003B7B69" w:rsidRPr="009E6B9A">
        <w:rPr>
          <w:rFonts w:ascii="Arial" w:hAnsi="Arial" w:cs="Arial"/>
        </w:rPr>
        <w:t xml:space="preserve">ability to report for </w:t>
      </w:r>
      <w:r w:rsidR="003B7B69" w:rsidRPr="009E6B9A">
        <w:rPr>
          <w:rFonts w:ascii="Arial" w:hAnsi="Arial"/>
        </w:rPr>
        <w:t>work</w:t>
      </w:r>
      <w:r w:rsidRPr="009E6B9A">
        <w:rPr>
          <w:rFonts w:ascii="Arial" w:hAnsi="Arial" w:cs="Arial"/>
        </w:rPr>
        <w:t>.</w:t>
      </w:r>
      <w:r w:rsidR="004C5B13" w:rsidRPr="009E6B9A">
        <w:rPr>
          <w:rFonts w:ascii="Arial" w:hAnsi="Arial" w:cs="Arial"/>
        </w:rPr>
        <w:t xml:space="preserve"> </w:t>
      </w:r>
    </w:p>
    <w:p w14:paraId="28C43FC6" w14:textId="653DD214" w:rsidR="004C5B13" w:rsidRPr="00226E67" w:rsidRDefault="004C5B13" w:rsidP="00AC4DCA">
      <w:pPr>
        <w:pStyle w:val="ListParagraph"/>
        <w:numPr>
          <w:ilvl w:val="0"/>
          <w:numId w:val="6"/>
        </w:numPr>
        <w:spacing w:before="240" w:after="200" w:line="336" w:lineRule="auto"/>
        <w:ind w:left="714" w:hanging="357"/>
        <w:rPr>
          <w:rFonts w:ascii="Arial" w:hAnsi="Arial"/>
        </w:rPr>
      </w:pPr>
      <w:r w:rsidRPr="00226E67">
        <w:rPr>
          <w:rFonts w:ascii="Arial" w:hAnsi="Arial"/>
        </w:rPr>
        <w:t xml:space="preserve">Take </w:t>
      </w:r>
      <w:r w:rsidR="007C3D67" w:rsidRPr="00226E67">
        <w:rPr>
          <w:rFonts w:ascii="Arial" w:hAnsi="Arial" w:cs="Arial"/>
        </w:rPr>
        <w:t>actions</w:t>
      </w:r>
      <w:r w:rsidRPr="00226E67">
        <w:rPr>
          <w:rFonts w:ascii="Arial" w:hAnsi="Arial"/>
        </w:rPr>
        <w:t xml:space="preserve"> to </w:t>
      </w:r>
      <w:r w:rsidR="007C3D67" w:rsidRPr="00226E67">
        <w:rPr>
          <w:rFonts w:ascii="Arial" w:hAnsi="Arial" w:cs="Arial"/>
        </w:rPr>
        <w:t>eliminate</w:t>
      </w:r>
      <w:r w:rsidRPr="00226E67">
        <w:rPr>
          <w:rFonts w:ascii="Arial" w:hAnsi="Arial"/>
        </w:rPr>
        <w:t xml:space="preserve"> or reduce identified risks.</w:t>
      </w:r>
    </w:p>
    <w:p w14:paraId="0BCF507F" w14:textId="14CE5AEF" w:rsidR="004C5B13" w:rsidRPr="00226E67" w:rsidRDefault="00A35972" w:rsidP="00A35972">
      <w:pPr>
        <w:pStyle w:val="ListParagraph"/>
        <w:numPr>
          <w:ilvl w:val="0"/>
          <w:numId w:val="6"/>
        </w:numPr>
        <w:spacing w:before="240" w:after="200" w:line="336" w:lineRule="auto"/>
        <w:rPr>
          <w:rFonts w:ascii="Arial" w:hAnsi="Arial"/>
        </w:rPr>
      </w:pPr>
      <w:r w:rsidRPr="00226E67">
        <w:rPr>
          <w:rFonts w:ascii="Arial" w:hAnsi="Arial" w:cs="Arial"/>
        </w:rPr>
        <w:t>Ensure you are comfortable with the business continuity arrangements for your department.</w:t>
      </w:r>
    </w:p>
    <w:p w14:paraId="2B4FC924" w14:textId="00CCA133" w:rsidR="004C5B13" w:rsidRPr="009E6B9A" w:rsidRDefault="004C5B13" w:rsidP="00AC4DCA">
      <w:pPr>
        <w:pStyle w:val="ListParagraph"/>
        <w:numPr>
          <w:ilvl w:val="0"/>
          <w:numId w:val="6"/>
        </w:numPr>
        <w:spacing w:before="240" w:after="200" w:line="336" w:lineRule="auto"/>
        <w:ind w:left="714" w:hanging="357"/>
        <w:rPr>
          <w:rFonts w:ascii="Arial" w:hAnsi="Arial"/>
        </w:rPr>
      </w:pPr>
      <w:r w:rsidRPr="009E6B9A">
        <w:rPr>
          <w:rFonts w:ascii="Arial" w:hAnsi="Arial"/>
        </w:rPr>
        <w:t xml:space="preserve">Escalate concerns </w:t>
      </w:r>
      <w:r w:rsidR="007C3D67" w:rsidRPr="009E6B9A">
        <w:rPr>
          <w:rFonts w:ascii="Arial" w:hAnsi="Arial" w:cs="Arial"/>
        </w:rPr>
        <w:t xml:space="preserve">to </w:t>
      </w:r>
      <w:r w:rsidRPr="009E6B9A">
        <w:rPr>
          <w:rFonts w:ascii="Arial" w:hAnsi="Arial"/>
        </w:rPr>
        <w:t xml:space="preserve">management as </w:t>
      </w:r>
      <w:r w:rsidR="007C3D67" w:rsidRPr="009E6B9A">
        <w:rPr>
          <w:rFonts w:ascii="Arial" w:hAnsi="Arial" w:cs="Arial"/>
        </w:rPr>
        <w:t>needed</w:t>
      </w:r>
      <w:r w:rsidRPr="009E6B9A">
        <w:rPr>
          <w:rFonts w:ascii="Arial" w:hAnsi="Arial"/>
        </w:rPr>
        <w:t>.</w:t>
      </w:r>
    </w:p>
    <w:p w14:paraId="31D3641F" w14:textId="46CC52C6" w:rsidR="0047735A" w:rsidRPr="009E6B9A" w:rsidRDefault="007C3D67" w:rsidP="00AC4DCA">
      <w:pPr>
        <w:pStyle w:val="ListParagraph"/>
        <w:numPr>
          <w:ilvl w:val="0"/>
          <w:numId w:val="6"/>
        </w:numPr>
        <w:spacing w:before="240" w:after="200" w:line="336" w:lineRule="auto"/>
        <w:ind w:left="714" w:hanging="357"/>
        <w:rPr>
          <w:rFonts w:ascii="Arial" w:hAnsi="Arial"/>
        </w:rPr>
      </w:pPr>
      <w:r w:rsidRPr="009E6B9A">
        <w:rPr>
          <w:rFonts w:ascii="Arial" w:hAnsi="Arial" w:cs="Arial"/>
        </w:rPr>
        <w:t>Ensure appropriate application of</w:t>
      </w:r>
      <w:r w:rsidR="004C5B13" w:rsidRPr="009E6B9A">
        <w:rPr>
          <w:rFonts w:ascii="Arial" w:hAnsi="Arial" w:cs="Arial"/>
        </w:rPr>
        <w:t xml:space="preserve"> </w:t>
      </w:r>
      <w:r w:rsidR="004C5B13" w:rsidRPr="009E6B9A">
        <w:rPr>
          <w:rFonts w:ascii="Arial" w:hAnsi="Arial"/>
        </w:rPr>
        <w:t>adjustments to pay, leave, flexi</w:t>
      </w:r>
      <w:r w:rsidRPr="009E6B9A">
        <w:rPr>
          <w:rFonts w:ascii="Arial" w:hAnsi="Arial" w:cs="Arial"/>
        </w:rPr>
        <w:t>,</w:t>
      </w:r>
      <w:r w:rsidR="004C5B13" w:rsidRPr="009E6B9A">
        <w:rPr>
          <w:rFonts w:ascii="Arial" w:hAnsi="Arial" w:cs="Arial"/>
        </w:rPr>
        <w:t xml:space="preserve"> or </w:t>
      </w:r>
      <w:r w:rsidRPr="009E6B9A">
        <w:rPr>
          <w:rFonts w:ascii="Arial" w:hAnsi="Arial" w:cs="Arial"/>
        </w:rPr>
        <w:t>TOIL</w:t>
      </w:r>
      <w:r w:rsidR="004C5B13" w:rsidRPr="009E6B9A">
        <w:rPr>
          <w:rFonts w:ascii="Arial" w:hAnsi="Arial"/>
        </w:rPr>
        <w:t>.</w:t>
      </w:r>
    </w:p>
    <w:p w14:paraId="4CFB33A2" w14:textId="225C54CB" w:rsidR="0047735A" w:rsidRPr="009E6B9A" w:rsidRDefault="00591668" w:rsidP="0047735A">
      <w:pPr>
        <w:pStyle w:val="Heading3"/>
        <w:rPr>
          <w:rFonts w:ascii="Arial" w:hAnsi="Arial" w:cs="Arial"/>
        </w:rPr>
      </w:pPr>
      <w:bookmarkStart w:id="26" w:name="_Toc150261169"/>
      <w:r w:rsidRPr="009E6B9A">
        <w:rPr>
          <w:rFonts w:ascii="Arial" w:hAnsi="Arial" w:cs="Arial"/>
        </w:rPr>
        <w:t>Disruptive events</w:t>
      </w:r>
      <w:bookmarkEnd w:id="26"/>
    </w:p>
    <w:p w14:paraId="18BB4929" w14:textId="5C3DC692" w:rsidR="00E46CFA" w:rsidRPr="009E6B9A" w:rsidRDefault="003B7B69" w:rsidP="00AC4DCA">
      <w:pPr>
        <w:rPr>
          <w:rFonts w:cs="Arial"/>
        </w:rPr>
      </w:pPr>
      <w:r w:rsidRPr="009E6B9A">
        <w:rPr>
          <w:rFonts w:cs="Arial"/>
        </w:rPr>
        <w:t>W</w:t>
      </w:r>
      <w:r w:rsidR="007C3D67" w:rsidRPr="009E6B9A">
        <w:rPr>
          <w:rFonts w:cs="Arial"/>
        </w:rPr>
        <w:t>hile</w:t>
      </w:r>
      <w:r w:rsidR="00DC3DF7" w:rsidRPr="009E6B9A">
        <w:rPr>
          <w:rFonts w:cs="Arial"/>
        </w:rPr>
        <w:t xml:space="preserve"> staff are expected to </w:t>
      </w:r>
      <w:r w:rsidRPr="009E6B9A">
        <w:rPr>
          <w:rFonts w:cs="Arial"/>
        </w:rPr>
        <w:t>report for work when</w:t>
      </w:r>
      <w:r w:rsidR="00E10731" w:rsidRPr="009E6B9A">
        <w:rPr>
          <w:rFonts w:cs="Arial"/>
        </w:rPr>
        <w:t>ever</w:t>
      </w:r>
      <w:r w:rsidRPr="009E6B9A">
        <w:rPr>
          <w:rFonts w:cs="Arial"/>
        </w:rPr>
        <w:t xml:space="preserve"> it is reasonably</w:t>
      </w:r>
      <w:r w:rsidR="00DC3DF7" w:rsidRPr="009E6B9A">
        <w:rPr>
          <w:rFonts w:cs="Arial"/>
        </w:rPr>
        <w:t xml:space="preserve"> </w:t>
      </w:r>
      <w:r w:rsidR="007C3D67" w:rsidRPr="009E6B9A">
        <w:rPr>
          <w:rFonts w:cs="Arial"/>
        </w:rPr>
        <w:t>possible, challenges</w:t>
      </w:r>
      <w:r w:rsidR="00DC3DF7" w:rsidRPr="009E6B9A">
        <w:rPr>
          <w:rFonts w:cs="Arial"/>
        </w:rPr>
        <w:t xml:space="preserve"> </w:t>
      </w:r>
      <w:r w:rsidR="00913CA3" w:rsidRPr="009E6B9A">
        <w:rPr>
          <w:rFonts w:cs="Arial"/>
        </w:rPr>
        <w:t>can</w:t>
      </w:r>
      <w:r w:rsidR="00DC3DF7" w:rsidRPr="009E6B9A">
        <w:rPr>
          <w:rFonts w:cs="Arial"/>
        </w:rPr>
        <w:t xml:space="preserve"> </w:t>
      </w:r>
      <w:r w:rsidR="007C3D67" w:rsidRPr="009E6B9A">
        <w:rPr>
          <w:rFonts w:cs="Arial"/>
        </w:rPr>
        <w:t>arise</w:t>
      </w:r>
      <w:r w:rsidR="00DC3DF7" w:rsidRPr="009E6B9A">
        <w:rPr>
          <w:rFonts w:cs="Arial"/>
        </w:rPr>
        <w:t xml:space="preserve">, particularly during </w:t>
      </w:r>
      <w:r w:rsidR="002378B0" w:rsidRPr="009E6B9A">
        <w:rPr>
          <w:rFonts w:cs="Arial"/>
        </w:rPr>
        <w:t xml:space="preserve">periods of </w:t>
      </w:r>
      <w:r w:rsidR="007C3D67" w:rsidRPr="009E6B9A">
        <w:rPr>
          <w:rFonts w:cs="Arial"/>
        </w:rPr>
        <w:t>disruption</w:t>
      </w:r>
      <w:r w:rsidR="00DC3DF7" w:rsidRPr="009E6B9A">
        <w:rPr>
          <w:rFonts w:cs="Arial"/>
        </w:rPr>
        <w:t>.</w:t>
      </w:r>
      <w:r w:rsidRPr="009E6B9A">
        <w:rPr>
          <w:rFonts w:cs="Arial"/>
        </w:rPr>
        <w:t xml:space="preserve"> </w:t>
      </w:r>
      <w:r w:rsidR="007C3D67" w:rsidRPr="009E6B9A">
        <w:rPr>
          <w:rFonts w:cs="Arial"/>
        </w:rPr>
        <w:t>You</w:t>
      </w:r>
      <w:r w:rsidRPr="009E6B9A">
        <w:rPr>
          <w:rFonts w:cs="Arial"/>
        </w:rPr>
        <w:t xml:space="preserve"> </w:t>
      </w:r>
      <w:r w:rsidR="00453BE3" w:rsidRPr="009E6B9A">
        <w:rPr>
          <w:rFonts w:cs="Arial"/>
        </w:rPr>
        <w:t>must not advise team member</w:t>
      </w:r>
      <w:r w:rsidR="00DC3DF7" w:rsidRPr="009E6B9A">
        <w:rPr>
          <w:rFonts w:cs="Arial"/>
        </w:rPr>
        <w:t xml:space="preserve"> on whether </w:t>
      </w:r>
      <w:r w:rsidR="007C3D67" w:rsidRPr="009E6B9A">
        <w:rPr>
          <w:rFonts w:cs="Arial"/>
        </w:rPr>
        <w:t>it</w:t>
      </w:r>
      <w:r w:rsidR="00E50EB4">
        <w:rPr>
          <w:rFonts w:cs="Arial"/>
        </w:rPr>
        <w:t xml:space="preserve"> is</w:t>
      </w:r>
      <w:r w:rsidR="00DC3DF7" w:rsidRPr="009E6B9A">
        <w:rPr>
          <w:rFonts w:cs="Arial"/>
        </w:rPr>
        <w:t xml:space="preserve"> safe for </w:t>
      </w:r>
      <w:r w:rsidR="00453BE3" w:rsidRPr="009E6B9A">
        <w:rPr>
          <w:rFonts w:cs="Arial"/>
        </w:rPr>
        <w:t>them</w:t>
      </w:r>
      <w:r w:rsidR="00DC3DF7" w:rsidRPr="009E6B9A">
        <w:rPr>
          <w:rFonts w:cs="Arial"/>
        </w:rPr>
        <w:t xml:space="preserve"> to </w:t>
      </w:r>
      <w:r w:rsidRPr="009E6B9A">
        <w:rPr>
          <w:rFonts w:cs="Arial"/>
        </w:rPr>
        <w:t>report for work</w:t>
      </w:r>
      <w:r w:rsidR="00A63A03" w:rsidRPr="009E6B9A">
        <w:rPr>
          <w:rFonts w:cs="Arial"/>
        </w:rPr>
        <w:t xml:space="preserve"> or insist they do so</w:t>
      </w:r>
      <w:r w:rsidR="00E50EB4">
        <w:rPr>
          <w:rFonts w:cs="Arial"/>
        </w:rPr>
        <w:t>. It is</w:t>
      </w:r>
      <w:r w:rsidR="007C3D67" w:rsidRPr="009E6B9A">
        <w:rPr>
          <w:rFonts w:cs="Arial"/>
        </w:rPr>
        <w:t xml:space="preserve"> everyone’s</w:t>
      </w:r>
      <w:r w:rsidR="00DC3DF7" w:rsidRPr="009E6B9A">
        <w:rPr>
          <w:rFonts w:cs="Arial"/>
        </w:rPr>
        <w:t xml:space="preserve"> responsibility </w:t>
      </w:r>
      <w:r w:rsidR="007C3D67" w:rsidRPr="009E6B9A">
        <w:rPr>
          <w:rFonts w:cs="Arial"/>
        </w:rPr>
        <w:t>to assess</w:t>
      </w:r>
      <w:r w:rsidR="00DC3DF7" w:rsidRPr="009E6B9A">
        <w:rPr>
          <w:rFonts w:cs="Arial"/>
        </w:rPr>
        <w:t xml:space="preserve"> </w:t>
      </w:r>
      <w:r w:rsidR="00E10731" w:rsidRPr="009E6B9A">
        <w:rPr>
          <w:rFonts w:cs="Arial"/>
        </w:rPr>
        <w:t xml:space="preserve">their own </w:t>
      </w:r>
      <w:r w:rsidR="00DC3DF7" w:rsidRPr="009E6B9A">
        <w:rPr>
          <w:rFonts w:cs="Arial"/>
        </w:rPr>
        <w:t xml:space="preserve">risks when considering personal safety </w:t>
      </w:r>
      <w:r w:rsidR="00DC3DF7" w:rsidRPr="00226E67">
        <w:rPr>
          <w:rFonts w:cs="Arial"/>
        </w:rPr>
        <w:t xml:space="preserve">and </w:t>
      </w:r>
      <w:r w:rsidR="007C3D67" w:rsidRPr="00226E67">
        <w:rPr>
          <w:rFonts w:cs="Arial"/>
        </w:rPr>
        <w:t>well-being.</w:t>
      </w:r>
      <w:r w:rsidR="00E10731" w:rsidRPr="00226E67">
        <w:rPr>
          <w:rFonts w:cs="Arial"/>
        </w:rPr>
        <w:t xml:space="preserve"> If a team member believes travel is unsafe or severely affected, you </w:t>
      </w:r>
      <w:r w:rsidR="0044180F" w:rsidRPr="00226E67">
        <w:rPr>
          <w:rFonts w:cs="Arial"/>
        </w:rPr>
        <w:t>should</w:t>
      </w:r>
      <w:r w:rsidR="00E10731" w:rsidRPr="00226E67">
        <w:rPr>
          <w:rFonts w:cs="Arial"/>
        </w:rPr>
        <w:t xml:space="preserve"> approve </w:t>
      </w:r>
      <w:r w:rsidR="00E46CFA" w:rsidRPr="00226E67">
        <w:rPr>
          <w:rFonts w:cs="Arial"/>
        </w:rPr>
        <w:t>alternative arrangements</w:t>
      </w:r>
      <w:r w:rsidR="00E10731" w:rsidRPr="00226E67">
        <w:rPr>
          <w:rFonts w:cs="Arial"/>
        </w:rPr>
        <w:t xml:space="preserve"> for work </w:t>
      </w:r>
      <w:r w:rsidR="00E46CFA" w:rsidRPr="00226E67">
        <w:rPr>
          <w:rFonts w:cs="Arial"/>
        </w:rPr>
        <w:t xml:space="preserve">such as reporting </w:t>
      </w:r>
      <w:r w:rsidR="00E10731" w:rsidRPr="00226E67">
        <w:rPr>
          <w:rFonts w:cs="Arial"/>
        </w:rPr>
        <w:t xml:space="preserve">to </w:t>
      </w:r>
      <w:r w:rsidR="00E46CFA" w:rsidRPr="00226E67">
        <w:rPr>
          <w:rFonts w:cs="Arial"/>
        </w:rPr>
        <w:t>an alternative</w:t>
      </w:r>
      <w:r w:rsidR="00E10731" w:rsidRPr="00226E67">
        <w:rPr>
          <w:rFonts w:cs="Arial"/>
        </w:rPr>
        <w:t xml:space="preserve"> </w:t>
      </w:r>
      <w:r w:rsidR="005D63D2" w:rsidRPr="00226E67">
        <w:rPr>
          <w:rFonts w:cs="Arial"/>
        </w:rPr>
        <w:t>location,</w:t>
      </w:r>
      <w:r w:rsidR="00E46CFA" w:rsidRPr="00226E67">
        <w:rPr>
          <w:rFonts w:cs="Arial"/>
        </w:rPr>
        <w:t xml:space="preserve"> working from home</w:t>
      </w:r>
      <w:r w:rsidR="00A63A03" w:rsidRPr="00226E67">
        <w:rPr>
          <w:rFonts w:cs="Arial"/>
        </w:rPr>
        <w:t xml:space="preserve"> or authorise some form of absence</w:t>
      </w:r>
      <w:r w:rsidR="00E10731" w:rsidRPr="00226E67">
        <w:rPr>
          <w:rFonts w:cs="Arial"/>
        </w:rPr>
        <w:t xml:space="preserve">. Factors such as </w:t>
      </w:r>
      <w:r w:rsidR="00A63A03" w:rsidRPr="00226E67">
        <w:rPr>
          <w:rFonts w:cs="Arial"/>
        </w:rPr>
        <w:t xml:space="preserve">personal circumstances, </w:t>
      </w:r>
      <w:r w:rsidR="00E10731" w:rsidRPr="00226E67">
        <w:rPr>
          <w:rFonts w:cs="Arial"/>
        </w:rPr>
        <w:t xml:space="preserve">role, distance, equipment needs, safety, and </w:t>
      </w:r>
      <w:r w:rsidR="00E46CFA" w:rsidRPr="00226E67">
        <w:rPr>
          <w:rFonts w:cs="Arial"/>
        </w:rPr>
        <w:t>i</w:t>
      </w:r>
      <w:r w:rsidR="00E10731" w:rsidRPr="00226E67">
        <w:rPr>
          <w:rFonts w:cs="Arial"/>
        </w:rPr>
        <w:t>mpact will be relevant</w:t>
      </w:r>
      <w:r w:rsidR="00E10731" w:rsidRPr="009E6B9A">
        <w:rPr>
          <w:rFonts w:cs="Arial"/>
        </w:rPr>
        <w:t xml:space="preserve">. </w:t>
      </w:r>
    </w:p>
    <w:p w14:paraId="0F410EF1" w14:textId="19C92FC1" w:rsidR="00E46CFA" w:rsidRPr="009E6B9A" w:rsidRDefault="00E46CFA" w:rsidP="00E46CFA">
      <w:pPr>
        <w:pStyle w:val="Heading3"/>
      </w:pPr>
      <w:bookmarkStart w:id="27" w:name="_Toc140667909"/>
      <w:bookmarkStart w:id="28" w:name="_Toc150261170"/>
      <w:r w:rsidRPr="009E6B9A">
        <w:t>Business continuity plans</w:t>
      </w:r>
      <w:bookmarkEnd w:id="27"/>
      <w:bookmarkEnd w:id="28"/>
    </w:p>
    <w:p w14:paraId="5CA9CDA5" w14:textId="0A960CCB" w:rsidR="008574A0" w:rsidRPr="009E6B9A" w:rsidRDefault="00631B4E" w:rsidP="00DC3DF7">
      <w:pPr>
        <w:rPr>
          <w:rFonts w:cs="Arial"/>
        </w:rPr>
      </w:pPr>
      <w:bookmarkStart w:id="29" w:name="_Toc140667910"/>
      <w:r w:rsidRPr="009E6B9A">
        <w:rPr>
          <w:rFonts w:cs="Arial"/>
        </w:rPr>
        <w:lastRenderedPageBreak/>
        <w:t xml:space="preserve">Police Scotland is required to ensure continued delivery of essential services in the event of disruption. To this end, robust Business Continuity Plans are in place to ensure that our operations can be swiftly adapted to </w:t>
      </w:r>
      <w:r w:rsidR="00F6243F" w:rsidRPr="009E6B9A">
        <w:rPr>
          <w:rFonts w:cs="Arial"/>
        </w:rPr>
        <w:t>ensure services to the public are maintained</w:t>
      </w:r>
      <w:r w:rsidR="008574A0" w:rsidRPr="009E6B9A">
        <w:rPr>
          <w:rFonts w:cs="Arial"/>
        </w:rPr>
        <w:t xml:space="preserve"> and that our t</w:t>
      </w:r>
      <w:r w:rsidR="00F6243F" w:rsidRPr="009E6B9A">
        <w:rPr>
          <w:rFonts w:cs="Arial"/>
        </w:rPr>
        <w:t xml:space="preserve">eams </w:t>
      </w:r>
      <w:r w:rsidR="008574A0" w:rsidRPr="009E6B9A">
        <w:rPr>
          <w:rFonts w:cs="Arial"/>
        </w:rPr>
        <w:t>are kept up to date as s</w:t>
      </w:r>
      <w:r w:rsidR="00F6243F" w:rsidRPr="009E6B9A">
        <w:rPr>
          <w:rFonts w:cs="Arial"/>
        </w:rPr>
        <w:t>ituation</w:t>
      </w:r>
      <w:r w:rsidR="008574A0" w:rsidRPr="009E6B9A">
        <w:rPr>
          <w:rFonts w:cs="Arial"/>
        </w:rPr>
        <w:t>s evolve</w:t>
      </w:r>
      <w:r w:rsidR="00F6243F" w:rsidRPr="009E6B9A">
        <w:rPr>
          <w:rFonts w:cs="Arial"/>
        </w:rPr>
        <w:t xml:space="preserve">. </w:t>
      </w:r>
    </w:p>
    <w:p w14:paraId="01D26E05" w14:textId="620E8832" w:rsidR="006420B3" w:rsidRPr="009E6B9A" w:rsidRDefault="008574A0" w:rsidP="00DC3DF7">
      <w:pPr>
        <w:rPr>
          <w:rFonts w:cs="Arial"/>
        </w:rPr>
      </w:pPr>
      <w:r w:rsidRPr="009E6B9A">
        <w:rPr>
          <w:rFonts w:cs="Arial"/>
        </w:rPr>
        <w:t>The scale and impact of disruption</w:t>
      </w:r>
      <w:bookmarkEnd w:id="29"/>
      <w:r w:rsidRPr="009E6B9A">
        <w:rPr>
          <w:rFonts w:cs="Arial"/>
        </w:rPr>
        <w:t xml:space="preserve"> can </w:t>
      </w:r>
      <w:r w:rsidR="006420B3" w:rsidRPr="009E6B9A">
        <w:rPr>
          <w:rFonts w:cs="Arial"/>
        </w:rPr>
        <w:t>affect the</w:t>
      </w:r>
      <w:r w:rsidRPr="009E6B9A">
        <w:rPr>
          <w:rFonts w:cs="Arial"/>
        </w:rPr>
        <w:t xml:space="preserve"> response which may involve the creation of </w:t>
      </w:r>
      <w:r w:rsidR="006420B3" w:rsidRPr="009E6B9A">
        <w:rPr>
          <w:rFonts w:cs="Arial"/>
        </w:rPr>
        <w:t xml:space="preserve">strategic, tactical, and operational groups (Gold, </w:t>
      </w:r>
      <w:r w:rsidR="00764D17" w:rsidRPr="009E6B9A">
        <w:rPr>
          <w:rFonts w:cs="Arial"/>
        </w:rPr>
        <w:t>Silver,</w:t>
      </w:r>
      <w:r w:rsidR="006420B3" w:rsidRPr="009E6B9A">
        <w:rPr>
          <w:rFonts w:cs="Arial"/>
        </w:rPr>
        <w:t xml:space="preserve"> and Bronze) which are centrally organised.</w:t>
      </w:r>
    </w:p>
    <w:p w14:paraId="7AFB48C5" w14:textId="1229551B" w:rsidR="00F6243F" w:rsidRDefault="00F6243F" w:rsidP="00DC3DF7">
      <w:pPr>
        <w:rPr>
          <w:rFonts w:cs="Arial"/>
        </w:rPr>
      </w:pPr>
      <w:r w:rsidRPr="009E6B9A">
        <w:rPr>
          <w:rFonts w:cs="Arial"/>
        </w:rPr>
        <w:t xml:space="preserve">Keeping </w:t>
      </w:r>
      <w:r w:rsidR="006420B3" w:rsidRPr="009E6B9A">
        <w:rPr>
          <w:rFonts w:cs="Arial"/>
        </w:rPr>
        <w:t xml:space="preserve">your </w:t>
      </w:r>
      <w:r w:rsidRPr="009E6B9A">
        <w:rPr>
          <w:rFonts w:cs="Arial"/>
        </w:rPr>
        <w:t xml:space="preserve">people updated </w:t>
      </w:r>
      <w:r w:rsidR="006420B3" w:rsidRPr="009E6B9A">
        <w:rPr>
          <w:rFonts w:cs="Arial"/>
        </w:rPr>
        <w:t xml:space="preserve">as necessary </w:t>
      </w:r>
      <w:r w:rsidRPr="009E6B9A">
        <w:rPr>
          <w:rFonts w:cs="Arial"/>
        </w:rPr>
        <w:t xml:space="preserve">allows them to contribute effectively to the organisation’s </w:t>
      </w:r>
      <w:r w:rsidR="006420B3" w:rsidRPr="009E6B9A">
        <w:rPr>
          <w:rFonts w:cs="Arial"/>
        </w:rPr>
        <w:t xml:space="preserve">response. Each team members circumstances will be unique, as will their specific needs. You should familiarise yourself with the terms and conditions of employment to ensure you can answer questions on staff entitlements, including leave, pay and allowances, ensuring these are appropriately addressed. </w:t>
      </w:r>
    </w:p>
    <w:p w14:paraId="172A87E9" w14:textId="47FBF034" w:rsidR="0044180F" w:rsidRDefault="00226E67" w:rsidP="00DC3DF7">
      <w:pPr>
        <w:rPr>
          <w:rFonts w:cs="Arial"/>
        </w:rPr>
      </w:pPr>
      <w:r>
        <w:rPr>
          <w:rFonts w:cs="Arial"/>
        </w:rPr>
        <w:t xml:space="preserve">You can get advice on people matters from </w:t>
      </w:r>
      <w:r w:rsidR="0044180F" w:rsidRPr="00226E67">
        <w:rPr>
          <w:rFonts w:cs="Arial"/>
        </w:rPr>
        <w:t>People Direct.</w:t>
      </w:r>
    </w:p>
    <w:p w14:paraId="06EA3C23" w14:textId="7CFB8629" w:rsidR="00435F2A" w:rsidRPr="009E6B9A" w:rsidRDefault="00435F2A" w:rsidP="00DC3DF7">
      <w:pPr>
        <w:rPr>
          <w:rFonts w:cs="Arial"/>
        </w:rPr>
      </w:pPr>
      <w:r w:rsidRPr="00435F2A">
        <w:rPr>
          <w:rFonts w:cs="Arial"/>
        </w:rPr>
        <w:t>SPA have their own guidelines in place for business continuity</w:t>
      </w:r>
      <w:r>
        <w:rPr>
          <w:rFonts w:cs="Arial"/>
        </w:rPr>
        <w:t>.</w:t>
      </w:r>
    </w:p>
    <w:p w14:paraId="7E7CC949" w14:textId="2A5E0FBC" w:rsidR="0047735A" w:rsidRPr="009E6B9A" w:rsidRDefault="007C3D67" w:rsidP="0047735A">
      <w:pPr>
        <w:pStyle w:val="Heading3"/>
        <w:rPr>
          <w:rFonts w:ascii="Arial" w:hAnsi="Arial" w:cs="Arial"/>
        </w:rPr>
      </w:pPr>
      <w:bookmarkStart w:id="30" w:name="_Toc143173998"/>
      <w:bookmarkStart w:id="31" w:name="_Toc143180912"/>
      <w:bookmarkStart w:id="32" w:name="_Toc140667912"/>
      <w:bookmarkStart w:id="33" w:name="_Toc150261171"/>
      <w:bookmarkEnd w:id="30"/>
      <w:bookmarkEnd w:id="31"/>
      <w:r w:rsidRPr="009E6B9A">
        <w:rPr>
          <w:rFonts w:ascii="Arial" w:hAnsi="Arial" w:cs="Arial"/>
        </w:rPr>
        <w:t>Approved</w:t>
      </w:r>
      <w:r w:rsidR="00DC3DF7" w:rsidRPr="009E6B9A">
        <w:rPr>
          <w:rFonts w:ascii="Arial" w:hAnsi="Arial" w:cs="Arial"/>
        </w:rPr>
        <w:t xml:space="preserve"> absence or lateness</w:t>
      </w:r>
      <w:bookmarkEnd w:id="32"/>
      <w:bookmarkEnd w:id="33"/>
    </w:p>
    <w:p w14:paraId="7E27CB02" w14:textId="7F1B6D05" w:rsidR="00A63A03" w:rsidRPr="009E6B9A" w:rsidRDefault="00DC3DF7" w:rsidP="00DC3DF7">
      <w:pPr>
        <w:rPr>
          <w:rFonts w:cs="Arial"/>
        </w:rPr>
      </w:pPr>
      <w:r w:rsidRPr="009E6B9A">
        <w:rPr>
          <w:rFonts w:cs="Arial"/>
        </w:rPr>
        <w:t xml:space="preserve">If a </w:t>
      </w:r>
      <w:r w:rsidR="007C3D67" w:rsidRPr="009E6B9A">
        <w:rPr>
          <w:rFonts w:cs="Arial"/>
        </w:rPr>
        <w:t xml:space="preserve">team </w:t>
      </w:r>
      <w:r w:rsidRPr="009E6B9A">
        <w:rPr>
          <w:rFonts w:cs="Arial"/>
        </w:rPr>
        <w:t xml:space="preserve">member </w:t>
      </w:r>
      <w:r w:rsidR="00A63A03" w:rsidRPr="009E6B9A">
        <w:rPr>
          <w:rFonts w:cs="Arial"/>
        </w:rPr>
        <w:t xml:space="preserve">has made every effort </w:t>
      </w:r>
      <w:r w:rsidR="007C3D67" w:rsidRPr="009E6B9A">
        <w:rPr>
          <w:rFonts w:cs="Arial"/>
        </w:rPr>
        <w:t xml:space="preserve">to </w:t>
      </w:r>
      <w:r w:rsidR="00AA17CB" w:rsidRPr="009E6B9A">
        <w:rPr>
          <w:rFonts w:cs="Arial"/>
        </w:rPr>
        <w:t>attend work</w:t>
      </w:r>
      <w:r w:rsidRPr="009E6B9A">
        <w:rPr>
          <w:rFonts w:cs="Arial"/>
        </w:rPr>
        <w:t xml:space="preserve"> on time </w:t>
      </w:r>
      <w:r w:rsidR="007C3D67" w:rsidRPr="009E6B9A">
        <w:rPr>
          <w:rFonts w:cs="Arial"/>
        </w:rPr>
        <w:t xml:space="preserve">but is delayed due to disruption, </w:t>
      </w:r>
      <w:r w:rsidR="00A63A03" w:rsidRPr="009E6B9A">
        <w:rPr>
          <w:rFonts w:cs="Arial"/>
        </w:rPr>
        <w:t>they should be paid a</w:t>
      </w:r>
      <w:r w:rsidRPr="009E6B9A">
        <w:rPr>
          <w:rFonts w:cs="Arial"/>
        </w:rPr>
        <w:t xml:space="preserve">s </w:t>
      </w:r>
      <w:r w:rsidR="00A63A03" w:rsidRPr="009E6B9A">
        <w:rPr>
          <w:rFonts w:cs="Arial"/>
        </w:rPr>
        <w:t>normal</w:t>
      </w:r>
      <w:r w:rsidR="005D63D2" w:rsidRPr="009E6B9A">
        <w:rPr>
          <w:rFonts w:cs="Arial"/>
        </w:rPr>
        <w:t xml:space="preserve"> and not deducted time from flexi, TOIL or Leave balances</w:t>
      </w:r>
      <w:r w:rsidR="007C3D67" w:rsidRPr="009E6B9A">
        <w:rPr>
          <w:rFonts w:cs="Arial"/>
        </w:rPr>
        <w:t xml:space="preserve">. </w:t>
      </w:r>
      <w:r w:rsidR="00A63A03" w:rsidRPr="009E6B9A">
        <w:rPr>
          <w:rFonts w:cs="Arial"/>
        </w:rPr>
        <w:t>This includes anyone working in a hybrid capacity that is unable to start work due to unexpected disruption to utilit</w:t>
      </w:r>
      <w:r w:rsidR="005D63D2" w:rsidRPr="009E6B9A">
        <w:rPr>
          <w:rFonts w:cs="Arial"/>
        </w:rPr>
        <w:t>y supplies</w:t>
      </w:r>
      <w:r w:rsidR="00A63A03" w:rsidRPr="009E6B9A">
        <w:rPr>
          <w:rFonts w:cs="Arial"/>
        </w:rPr>
        <w:t xml:space="preserve"> such as electricity or Wi-Fi. In circumstances </w:t>
      </w:r>
      <w:r w:rsidR="005D63D2" w:rsidRPr="009E6B9A">
        <w:rPr>
          <w:rFonts w:cs="Arial"/>
        </w:rPr>
        <w:t xml:space="preserve">where supplies are not likely to be restored within the hour </w:t>
      </w:r>
      <w:r w:rsidR="00A63A03" w:rsidRPr="009E6B9A">
        <w:rPr>
          <w:rFonts w:cs="Arial"/>
        </w:rPr>
        <w:t xml:space="preserve">they </w:t>
      </w:r>
      <w:r w:rsidR="005D63D2" w:rsidRPr="009E6B9A">
        <w:rPr>
          <w:rFonts w:cs="Arial"/>
        </w:rPr>
        <w:t>should</w:t>
      </w:r>
      <w:r w:rsidR="00A63A03" w:rsidRPr="009E6B9A">
        <w:rPr>
          <w:rFonts w:cs="Arial"/>
        </w:rPr>
        <w:t xml:space="preserve"> report to their usual workplace, or a suitable alternative workplace </w:t>
      </w:r>
      <w:r w:rsidR="005D63D2" w:rsidRPr="009E6B9A">
        <w:rPr>
          <w:rFonts w:cs="Arial"/>
        </w:rPr>
        <w:t>that allows them to work</w:t>
      </w:r>
      <w:r w:rsidR="00A63A03" w:rsidRPr="009E6B9A">
        <w:rPr>
          <w:rFonts w:cs="Arial"/>
        </w:rPr>
        <w:t xml:space="preserve">. </w:t>
      </w:r>
      <w:r w:rsidR="00A63A03" w:rsidRPr="00226E67">
        <w:rPr>
          <w:rFonts w:cs="Arial"/>
        </w:rPr>
        <w:t xml:space="preserve">Planned disruption of utility services </w:t>
      </w:r>
      <w:r w:rsidR="005D63D2" w:rsidRPr="00226E67">
        <w:rPr>
          <w:rFonts w:cs="Arial"/>
        </w:rPr>
        <w:t xml:space="preserve">or prolonged disturbance </w:t>
      </w:r>
      <w:r w:rsidR="00A63A03" w:rsidRPr="00226E67">
        <w:rPr>
          <w:rFonts w:cs="Arial"/>
        </w:rPr>
        <w:t>that affect</w:t>
      </w:r>
      <w:r w:rsidR="005D63D2" w:rsidRPr="00226E67">
        <w:rPr>
          <w:rFonts w:cs="Arial"/>
        </w:rPr>
        <w:t>s</w:t>
      </w:r>
      <w:r w:rsidR="00A63A03" w:rsidRPr="00226E67">
        <w:rPr>
          <w:rFonts w:cs="Arial"/>
        </w:rPr>
        <w:t xml:space="preserve"> their ability to report for work must be covered by authorised absence</w:t>
      </w:r>
      <w:r w:rsidR="005D63D2" w:rsidRPr="00226E67">
        <w:rPr>
          <w:rFonts w:cs="Arial"/>
        </w:rPr>
        <w:t xml:space="preserve"> and relevant deductions</w:t>
      </w:r>
      <w:r w:rsidR="0044180F" w:rsidRPr="00226E67">
        <w:rPr>
          <w:rFonts w:cs="Arial"/>
        </w:rPr>
        <w:t xml:space="preserve"> being made</w:t>
      </w:r>
      <w:r w:rsidR="00A63A03" w:rsidRPr="00226E67">
        <w:rPr>
          <w:rFonts w:cs="Arial"/>
        </w:rPr>
        <w:t>.</w:t>
      </w:r>
    </w:p>
    <w:p w14:paraId="6968569B" w14:textId="0D118E1F" w:rsidR="005D63D2" w:rsidRDefault="00A63A03" w:rsidP="00E46CFA">
      <w:pPr>
        <w:rPr>
          <w:rFonts w:cs="Arial"/>
        </w:rPr>
      </w:pPr>
      <w:r w:rsidRPr="009E6B9A">
        <w:rPr>
          <w:rFonts w:cs="Arial"/>
        </w:rPr>
        <w:t xml:space="preserve">In circumstances where you tell team members to stop work early because of a disruptive event, they should be paid as normal and no deductions made to flexi-time, TOIL or leave balances. </w:t>
      </w:r>
      <w:r w:rsidR="00E50EB4">
        <w:rPr>
          <w:rFonts w:cs="Arial"/>
        </w:rPr>
        <w:t>Where staff cannot</w:t>
      </w:r>
      <w:r w:rsidR="00453BE3" w:rsidRPr="009E6B9A">
        <w:rPr>
          <w:rFonts w:cs="Arial"/>
        </w:rPr>
        <w:t xml:space="preserve"> return home due to the impact of a disruptive event </w:t>
      </w:r>
      <w:r w:rsidR="005D63D2" w:rsidRPr="009E6B9A">
        <w:rPr>
          <w:rFonts w:cs="Arial"/>
        </w:rPr>
        <w:t>(</w:t>
      </w:r>
      <w:r w:rsidR="00226E67">
        <w:rPr>
          <w:rFonts w:cs="Arial"/>
        </w:rPr>
        <w:t>for example</w:t>
      </w:r>
      <w:r w:rsidR="00764D17" w:rsidRPr="009E6B9A">
        <w:rPr>
          <w:rFonts w:cs="Arial"/>
        </w:rPr>
        <w:t>,</w:t>
      </w:r>
      <w:r w:rsidR="00453BE3" w:rsidRPr="009E6B9A">
        <w:rPr>
          <w:rFonts w:cs="Arial"/>
        </w:rPr>
        <w:t xml:space="preserve"> severe weather</w:t>
      </w:r>
      <w:r w:rsidR="005D63D2" w:rsidRPr="009E6B9A">
        <w:rPr>
          <w:rFonts w:cs="Arial"/>
        </w:rPr>
        <w:t>)</w:t>
      </w:r>
      <w:r w:rsidR="00453BE3" w:rsidRPr="009E6B9A">
        <w:rPr>
          <w:rFonts w:cs="Arial"/>
        </w:rPr>
        <w:t xml:space="preserve">, they may </w:t>
      </w:r>
      <w:r w:rsidRPr="009E6B9A">
        <w:rPr>
          <w:rFonts w:cs="Arial"/>
        </w:rPr>
        <w:t xml:space="preserve">be entitled to </w:t>
      </w:r>
      <w:r w:rsidR="00FF27D1">
        <w:rPr>
          <w:rFonts w:cs="Arial"/>
        </w:rPr>
        <w:t>claim subsistence or</w:t>
      </w:r>
      <w:r w:rsidR="00315458">
        <w:rPr>
          <w:rFonts w:cs="Arial"/>
        </w:rPr>
        <w:t xml:space="preserve"> </w:t>
      </w:r>
      <w:r w:rsidR="00453BE3" w:rsidRPr="009E6B9A">
        <w:rPr>
          <w:rFonts w:cs="Arial"/>
        </w:rPr>
        <w:t xml:space="preserve">incidental expenses, with </w:t>
      </w:r>
      <w:r w:rsidRPr="009E6B9A">
        <w:rPr>
          <w:rFonts w:cs="Arial"/>
        </w:rPr>
        <w:t xml:space="preserve">your </w:t>
      </w:r>
      <w:r w:rsidR="005D63D2" w:rsidRPr="009E6B9A">
        <w:rPr>
          <w:rFonts w:cs="Arial"/>
        </w:rPr>
        <w:t>approval</w:t>
      </w:r>
      <w:r w:rsidR="00453BE3" w:rsidRPr="009E6B9A">
        <w:rPr>
          <w:rFonts w:cs="Arial"/>
        </w:rPr>
        <w:t xml:space="preserve">. </w:t>
      </w:r>
    </w:p>
    <w:p w14:paraId="7D1D2279" w14:textId="74844A19" w:rsidR="00E46CFA" w:rsidRPr="009E6B9A" w:rsidRDefault="00453BE3" w:rsidP="00E46CFA">
      <w:pPr>
        <w:rPr>
          <w:rFonts w:cs="Arial"/>
        </w:rPr>
      </w:pPr>
      <w:r w:rsidRPr="009E6B9A">
        <w:rPr>
          <w:rFonts w:cs="Arial"/>
        </w:rPr>
        <w:lastRenderedPageBreak/>
        <w:t xml:space="preserve">Bookings for overnight accommodation in the rare occasion where it is necessary must </w:t>
      </w:r>
      <w:r w:rsidR="005D63D2" w:rsidRPr="009E6B9A">
        <w:rPr>
          <w:rFonts w:cs="Arial"/>
        </w:rPr>
        <w:t>be made through</w:t>
      </w:r>
      <w:r w:rsidRPr="009E6B9A">
        <w:rPr>
          <w:rFonts w:cs="Arial"/>
        </w:rPr>
        <w:t xml:space="preserve"> the </w:t>
      </w:r>
      <w:hyperlink r:id="rId17" w:history="1">
        <w:r w:rsidRPr="009E6B9A">
          <w:rPr>
            <w:rStyle w:val="Hyperlink"/>
            <w:rFonts w:cs="Arial"/>
          </w:rPr>
          <w:t>Travel and Accommodation Unit</w:t>
        </w:r>
      </w:hyperlink>
      <w:r w:rsidRPr="009E6B9A">
        <w:rPr>
          <w:rFonts w:cs="Arial"/>
        </w:rPr>
        <w:t>.</w:t>
      </w:r>
    </w:p>
    <w:p w14:paraId="16C00098" w14:textId="21E2B69A" w:rsidR="0047735A" w:rsidRPr="009E6B9A" w:rsidRDefault="00DC3DF7" w:rsidP="0047735A">
      <w:pPr>
        <w:pStyle w:val="Heading3"/>
        <w:rPr>
          <w:rFonts w:ascii="Arial" w:hAnsi="Arial"/>
        </w:rPr>
      </w:pPr>
      <w:bookmarkStart w:id="34" w:name="_Toc143174001"/>
      <w:bookmarkStart w:id="35" w:name="_Toc143180915"/>
      <w:bookmarkStart w:id="36" w:name="_Toc140667913"/>
      <w:bookmarkStart w:id="37" w:name="_Toc150261172"/>
      <w:bookmarkEnd w:id="34"/>
      <w:bookmarkEnd w:id="35"/>
      <w:r w:rsidRPr="009E6B9A">
        <w:rPr>
          <w:rFonts w:ascii="Arial" w:hAnsi="Arial"/>
        </w:rPr>
        <w:t>Non</w:t>
      </w:r>
      <w:r w:rsidR="007C3D67" w:rsidRPr="009E6B9A">
        <w:rPr>
          <w:rFonts w:ascii="Arial" w:hAnsi="Arial" w:cs="Arial"/>
        </w:rPr>
        <w:t>-</w:t>
      </w:r>
      <w:r w:rsidRPr="009E6B9A">
        <w:rPr>
          <w:rFonts w:ascii="Arial" w:hAnsi="Arial"/>
        </w:rPr>
        <w:t>attendance</w:t>
      </w:r>
      <w:bookmarkEnd w:id="36"/>
      <w:bookmarkEnd w:id="37"/>
    </w:p>
    <w:p w14:paraId="377208CB" w14:textId="04DEB3D7" w:rsidR="00DC3DF7" w:rsidRPr="009E6B9A" w:rsidRDefault="00A31E4C" w:rsidP="00AC4DCA">
      <w:pPr>
        <w:rPr>
          <w:rFonts w:cs="Arial"/>
        </w:rPr>
      </w:pPr>
      <w:r w:rsidRPr="009E6B9A">
        <w:rPr>
          <w:rFonts w:cs="Arial"/>
        </w:rPr>
        <w:t>T</w:t>
      </w:r>
      <w:r w:rsidR="00DC3DF7" w:rsidRPr="009E6B9A">
        <w:rPr>
          <w:rFonts w:cs="Arial"/>
        </w:rPr>
        <w:t>eam member</w:t>
      </w:r>
      <w:r w:rsidRPr="009E6B9A">
        <w:rPr>
          <w:rFonts w:cs="Arial"/>
        </w:rPr>
        <w:t>s</w:t>
      </w:r>
      <w:r w:rsidR="00DC3DF7" w:rsidRPr="009E6B9A">
        <w:rPr>
          <w:rFonts w:cs="Arial"/>
        </w:rPr>
        <w:t xml:space="preserve"> choos</w:t>
      </w:r>
      <w:r w:rsidRPr="009E6B9A">
        <w:rPr>
          <w:rFonts w:cs="Arial"/>
        </w:rPr>
        <w:t>ing</w:t>
      </w:r>
      <w:r w:rsidR="00DC3DF7" w:rsidRPr="009E6B9A">
        <w:rPr>
          <w:rFonts w:cs="Arial"/>
        </w:rPr>
        <w:t xml:space="preserve"> </w:t>
      </w:r>
      <w:r w:rsidR="00453BE3" w:rsidRPr="009E6B9A">
        <w:rPr>
          <w:rFonts w:cs="Arial"/>
        </w:rPr>
        <w:t>not to report for work</w:t>
      </w:r>
      <w:r w:rsidR="00DC3DF7" w:rsidRPr="009E6B9A">
        <w:rPr>
          <w:rFonts w:cs="Arial"/>
        </w:rPr>
        <w:t xml:space="preserve">, </w:t>
      </w:r>
      <w:r w:rsidR="005D63D2" w:rsidRPr="009E6B9A">
        <w:rPr>
          <w:rFonts w:cs="Arial"/>
        </w:rPr>
        <w:t xml:space="preserve">are expected to contact you in advance and </w:t>
      </w:r>
      <w:r w:rsidR="007C3D67" w:rsidRPr="009E6B9A">
        <w:rPr>
          <w:rFonts w:cs="Arial"/>
        </w:rPr>
        <w:t>account for</w:t>
      </w:r>
      <w:r w:rsidR="00DC3DF7" w:rsidRPr="009E6B9A">
        <w:rPr>
          <w:rFonts w:cs="Arial"/>
        </w:rPr>
        <w:t xml:space="preserve"> </w:t>
      </w:r>
      <w:r w:rsidR="00453BE3" w:rsidRPr="009E6B9A">
        <w:rPr>
          <w:rFonts w:cs="Arial"/>
        </w:rPr>
        <w:t xml:space="preserve">their </w:t>
      </w:r>
      <w:r w:rsidR="00DC3DF7" w:rsidRPr="009E6B9A">
        <w:rPr>
          <w:rFonts w:cs="Arial"/>
        </w:rPr>
        <w:t>absence by:</w:t>
      </w:r>
    </w:p>
    <w:p w14:paraId="2CC82F4F" w14:textId="715A98A6" w:rsidR="00DC3DF7" w:rsidRPr="009E6B9A" w:rsidRDefault="007C3D67" w:rsidP="00AC4DCA">
      <w:pPr>
        <w:pStyle w:val="ListParagraph"/>
        <w:numPr>
          <w:ilvl w:val="0"/>
          <w:numId w:val="13"/>
        </w:numPr>
        <w:spacing w:before="240" w:after="200" w:line="336" w:lineRule="auto"/>
        <w:ind w:left="1417" w:hanging="357"/>
        <w:rPr>
          <w:rFonts w:ascii="Arial" w:hAnsi="Arial"/>
        </w:rPr>
      </w:pPr>
      <w:r w:rsidRPr="009E6B9A">
        <w:rPr>
          <w:rFonts w:ascii="Arial" w:hAnsi="Arial" w:cs="Arial"/>
        </w:rPr>
        <w:t>Using</w:t>
      </w:r>
      <w:r w:rsidR="00DC3DF7" w:rsidRPr="009E6B9A">
        <w:rPr>
          <w:rFonts w:ascii="Arial" w:hAnsi="Arial"/>
        </w:rPr>
        <w:t xml:space="preserve"> TOIL or flexi-</w:t>
      </w:r>
      <w:r w:rsidR="00764D17" w:rsidRPr="009E6B9A">
        <w:rPr>
          <w:rFonts w:ascii="Arial" w:hAnsi="Arial"/>
        </w:rPr>
        <w:t>time</w:t>
      </w:r>
      <w:r w:rsidR="00764D17" w:rsidRPr="009E6B9A">
        <w:rPr>
          <w:rFonts w:ascii="Arial" w:hAnsi="Arial" w:cs="Arial"/>
        </w:rPr>
        <w:t>.</w:t>
      </w:r>
    </w:p>
    <w:p w14:paraId="16CBC231" w14:textId="601D54C0" w:rsidR="00DC3DF7" w:rsidRPr="009E6B9A" w:rsidRDefault="007C3D67" w:rsidP="00AC4DCA">
      <w:pPr>
        <w:pStyle w:val="ListParagraph"/>
        <w:numPr>
          <w:ilvl w:val="0"/>
          <w:numId w:val="13"/>
        </w:numPr>
        <w:spacing w:before="240" w:after="200" w:line="336" w:lineRule="auto"/>
        <w:ind w:left="1417" w:hanging="357"/>
        <w:rPr>
          <w:rFonts w:ascii="Arial" w:hAnsi="Arial"/>
        </w:rPr>
      </w:pPr>
      <w:r w:rsidRPr="009E6B9A">
        <w:rPr>
          <w:rFonts w:ascii="Arial" w:hAnsi="Arial" w:cs="Arial"/>
        </w:rPr>
        <w:t>Taking</w:t>
      </w:r>
      <w:r w:rsidR="00DC3DF7" w:rsidRPr="009E6B9A">
        <w:rPr>
          <w:rFonts w:ascii="Arial" w:hAnsi="Arial"/>
        </w:rPr>
        <w:t xml:space="preserve"> annual </w:t>
      </w:r>
      <w:r w:rsidR="00764D17" w:rsidRPr="009E6B9A">
        <w:rPr>
          <w:rFonts w:ascii="Arial" w:hAnsi="Arial"/>
        </w:rPr>
        <w:t>leave</w:t>
      </w:r>
      <w:r w:rsidR="00764D17" w:rsidRPr="009E6B9A">
        <w:rPr>
          <w:rFonts w:ascii="Arial" w:hAnsi="Arial" w:cs="Arial"/>
        </w:rPr>
        <w:t>.</w:t>
      </w:r>
    </w:p>
    <w:p w14:paraId="21E59922" w14:textId="15E6124B" w:rsidR="00DC3DF7" w:rsidRPr="009E6B9A" w:rsidRDefault="007C3D67" w:rsidP="00AC4DCA">
      <w:pPr>
        <w:pStyle w:val="ListParagraph"/>
        <w:numPr>
          <w:ilvl w:val="0"/>
          <w:numId w:val="13"/>
        </w:numPr>
        <w:spacing w:before="240" w:after="200" w:line="336" w:lineRule="auto"/>
        <w:ind w:left="1417" w:hanging="357"/>
        <w:rPr>
          <w:rFonts w:ascii="Arial" w:hAnsi="Arial"/>
        </w:rPr>
      </w:pPr>
      <w:r w:rsidRPr="009E6B9A">
        <w:rPr>
          <w:rFonts w:ascii="Arial" w:hAnsi="Arial" w:cs="Arial"/>
        </w:rPr>
        <w:t>Making</w:t>
      </w:r>
      <w:r w:rsidR="00DC3DF7" w:rsidRPr="009E6B9A">
        <w:rPr>
          <w:rFonts w:ascii="Arial" w:hAnsi="Arial"/>
        </w:rPr>
        <w:t xml:space="preserve"> up time later; or</w:t>
      </w:r>
    </w:p>
    <w:p w14:paraId="00308433" w14:textId="7BB67962" w:rsidR="00DC3DF7" w:rsidRPr="009E6B9A" w:rsidRDefault="007C3D67" w:rsidP="00AC4DCA">
      <w:pPr>
        <w:pStyle w:val="ListParagraph"/>
        <w:numPr>
          <w:ilvl w:val="0"/>
          <w:numId w:val="13"/>
        </w:numPr>
        <w:spacing w:before="240" w:after="200" w:line="336" w:lineRule="auto"/>
        <w:ind w:left="1417" w:hanging="357"/>
        <w:rPr>
          <w:rFonts w:ascii="Arial" w:hAnsi="Arial"/>
        </w:rPr>
      </w:pPr>
      <w:r w:rsidRPr="009E6B9A">
        <w:rPr>
          <w:rFonts w:ascii="Arial" w:hAnsi="Arial" w:cs="Arial"/>
        </w:rPr>
        <w:t>Taking</w:t>
      </w:r>
      <w:r w:rsidR="00DC3DF7" w:rsidRPr="009E6B9A">
        <w:rPr>
          <w:rFonts w:ascii="Arial" w:hAnsi="Arial"/>
        </w:rPr>
        <w:t xml:space="preserve"> unpaid leave.</w:t>
      </w:r>
    </w:p>
    <w:p w14:paraId="7634ADD4" w14:textId="05389282" w:rsidR="00DC3DF7" w:rsidRPr="009E6B9A" w:rsidRDefault="00DC3DF7" w:rsidP="00AC4DCA">
      <w:pPr>
        <w:rPr>
          <w:rFonts w:cs="Arial"/>
        </w:rPr>
      </w:pPr>
      <w:r w:rsidRPr="009E6B9A">
        <w:rPr>
          <w:rFonts w:cs="Arial"/>
        </w:rPr>
        <w:t xml:space="preserve">Staff </w:t>
      </w:r>
      <w:r w:rsidR="007C3D67" w:rsidRPr="009E6B9A">
        <w:rPr>
          <w:rFonts w:cs="Arial"/>
        </w:rPr>
        <w:t>can</w:t>
      </w:r>
      <w:r w:rsidRPr="009E6B9A">
        <w:rPr>
          <w:rFonts w:cs="Arial"/>
        </w:rPr>
        <w:t xml:space="preserve"> convert annual leave to flexi</w:t>
      </w:r>
      <w:r w:rsidR="00453BE3" w:rsidRPr="009E6B9A">
        <w:rPr>
          <w:rFonts w:cs="Arial"/>
        </w:rPr>
        <w:t xml:space="preserve">-time if they have </w:t>
      </w:r>
      <w:r w:rsidRPr="009E6B9A">
        <w:rPr>
          <w:rFonts w:cs="Arial"/>
        </w:rPr>
        <w:t>no flexi balance.</w:t>
      </w:r>
    </w:p>
    <w:p w14:paraId="09977AFA" w14:textId="4E6B6DDE" w:rsidR="00B73549" w:rsidRPr="009E6B9A" w:rsidRDefault="00DC3DF7" w:rsidP="00AC4DCA">
      <w:pPr>
        <w:rPr>
          <w:rFonts w:cs="Arial"/>
        </w:rPr>
      </w:pPr>
      <w:r w:rsidRPr="009E6B9A">
        <w:rPr>
          <w:rFonts w:cs="Arial"/>
        </w:rPr>
        <w:t xml:space="preserve">Unpaid leave </w:t>
      </w:r>
      <w:r w:rsidR="00A31E4C" w:rsidRPr="009E6B9A">
        <w:rPr>
          <w:rFonts w:cs="Arial"/>
        </w:rPr>
        <w:t xml:space="preserve">must be </w:t>
      </w:r>
      <w:r w:rsidR="00FF27D1">
        <w:rPr>
          <w:rFonts w:cs="Arial"/>
        </w:rPr>
        <w:t>applied for by</w:t>
      </w:r>
      <w:r w:rsidR="00A31E4C" w:rsidRPr="009E6B9A">
        <w:rPr>
          <w:rFonts w:cs="Arial"/>
        </w:rPr>
        <w:t xml:space="preserve"> using the</w:t>
      </w:r>
      <w:r w:rsidRPr="009E6B9A">
        <w:rPr>
          <w:rFonts w:cs="Arial"/>
        </w:rPr>
        <w:t xml:space="preserve"> Special Leave Request Form (089-001)</w:t>
      </w:r>
      <w:r w:rsidR="00A31E4C" w:rsidRPr="009E6B9A">
        <w:rPr>
          <w:rFonts w:cs="Arial"/>
        </w:rPr>
        <w:t xml:space="preserve"> and be r</w:t>
      </w:r>
      <w:r w:rsidR="007C3D67" w:rsidRPr="009E6B9A">
        <w:rPr>
          <w:rFonts w:cs="Arial"/>
        </w:rPr>
        <w:t>ecord</w:t>
      </w:r>
      <w:r w:rsidR="00A31E4C" w:rsidRPr="009E6B9A">
        <w:rPr>
          <w:rFonts w:cs="Arial"/>
        </w:rPr>
        <w:t>ed</w:t>
      </w:r>
      <w:r w:rsidR="007C3D67" w:rsidRPr="009E6B9A">
        <w:rPr>
          <w:rFonts w:cs="Arial"/>
        </w:rPr>
        <w:t xml:space="preserve"> </w:t>
      </w:r>
      <w:r w:rsidRPr="009E6B9A">
        <w:rPr>
          <w:rFonts w:cs="Arial"/>
        </w:rPr>
        <w:t>on the duty roster.</w:t>
      </w:r>
    </w:p>
    <w:p w14:paraId="1355776E" w14:textId="77777777" w:rsidR="00B73549" w:rsidRPr="009E6B9A" w:rsidRDefault="00B73549" w:rsidP="009A13A9">
      <w:pPr>
        <w:rPr>
          <w:rFonts w:cs="Arial"/>
        </w:rPr>
      </w:pPr>
      <w:r w:rsidRPr="009E6B9A">
        <w:rPr>
          <w:rFonts w:cs="Arial"/>
        </w:rPr>
        <w:br w:type="page"/>
      </w:r>
    </w:p>
    <w:p w14:paraId="50D369B0" w14:textId="0202DB72" w:rsidR="005C1EEE" w:rsidRPr="009E6B9A" w:rsidRDefault="00906585" w:rsidP="00DE77F5">
      <w:pPr>
        <w:pStyle w:val="Heading2"/>
        <w:rPr>
          <w:rFonts w:ascii="Arial" w:hAnsi="Arial"/>
        </w:rPr>
      </w:pPr>
      <w:bookmarkStart w:id="38" w:name="_Toc140667914"/>
      <w:bookmarkStart w:id="39" w:name="_Toc150261173"/>
      <w:r w:rsidRPr="009E6B9A">
        <w:rPr>
          <w:rFonts w:ascii="Arial" w:hAnsi="Arial"/>
        </w:rPr>
        <w:lastRenderedPageBreak/>
        <w:t>Resources</w:t>
      </w:r>
      <w:bookmarkEnd w:id="38"/>
      <w:bookmarkEnd w:id="39"/>
    </w:p>
    <w:p w14:paraId="26B2F82F" w14:textId="50D870B5" w:rsidR="005C1EEE" w:rsidRPr="009E6B9A" w:rsidRDefault="00DC3DF7" w:rsidP="00DC3DF7">
      <w:pPr>
        <w:pStyle w:val="Heading3"/>
        <w:numPr>
          <w:ilvl w:val="0"/>
          <w:numId w:val="0"/>
        </w:numPr>
        <w:ind w:left="794" w:hanging="794"/>
        <w:rPr>
          <w:rFonts w:ascii="Arial" w:hAnsi="Arial"/>
        </w:rPr>
      </w:pPr>
      <w:bookmarkStart w:id="40" w:name="_Toc140667915"/>
      <w:bookmarkStart w:id="41" w:name="_Toc150261174"/>
      <w:r w:rsidRPr="009E6B9A">
        <w:rPr>
          <w:rFonts w:ascii="Arial" w:hAnsi="Arial"/>
        </w:rPr>
        <w:t>Forms</w:t>
      </w:r>
      <w:bookmarkEnd w:id="40"/>
      <w:bookmarkEnd w:id="41"/>
    </w:p>
    <w:p w14:paraId="77BE1D15" w14:textId="3DD98AED" w:rsidR="006009A3" w:rsidRPr="009E6B9A" w:rsidRDefault="00DC3DF7" w:rsidP="00316EF3">
      <w:pPr>
        <w:pStyle w:val="ListParagraph"/>
        <w:numPr>
          <w:ilvl w:val="0"/>
          <w:numId w:val="7"/>
        </w:numPr>
        <w:spacing w:before="240" w:after="200"/>
        <w:ind w:left="714" w:hanging="357"/>
        <w:rPr>
          <w:rFonts w:ascii="Arial" w:hAnsi="Arial"/>
        </w:rPr>
      </w:pPr>
      <w:r w:rsidRPr="009E6B9A">
        <w:rPr>
          <w:rFonts w:ascii="Arial" w:hAnsi="Arial"/>
        </w:rPr>
        <w:t>Unpaid Special Leave Request Form – Staff (089-001)</w:t>
      </w:r>
    </w:p>
    <w:p w14:paraId="5587F085" w14:textId="77777777" w:rsidR="005C1EEE" w:rsidRPr="009E6B9A" w:rsidRDefault="005C1EEE" w:rsidP="00DC3DF7">
      <w:pPr>
        <w:pStyle w:val="Heading3"/>
        <w:numPr>
          <w:ilvl w:val="0"/>
          <w:numId w:val="0"/>
        </w:numPr>
        <w:ind w:left="794" w:hanging="794"/>
        <w:rPr>
          <w:rFonts w:ascii="Arial" w:hAnsi="Arial"/>
        </w:rPr>
      </w:pPr>
      <w:bookmarkStart w:id="42" w:name="_Toc140667916"/>
      <w:bookmarkStart w:id="43" w:name="_Toc150261175"/>
      <w:r w:rsidRPr="009E6B9A">
        <w:rPr>
          <w:rFonts w:ascii="Arial" w:hAnsi="Arial"/>
        </w:rPr>
        <w:t>Related Procedures</w:t>
      </w:r>
      <w:bookmarkEnd w:id="42"/>
      <w:bookmarkEnd w:id="43"/>
    </w:p>
    <w:p w14:paraId="4C75A990" w14:textId="0B058EFD" w:rsidR="00DC3DF7" w:rsidRPr="009E6B9A" w:rsidRDefault="00DC3DF7" w:rsidP="00316EF3">
      <w:pPr>
        <w:pStyle w:val="ListParagraph"/>
        <w:numPr>
          <w:ilvl w:val="0"/>
          <w:numId w:val="8"/>
        </w:numPr>
        <w:spacing w:before="240" w:after="200"/>
        <w:ind w:left="714" w:hanging="357"/>
        <w:rPr>
          <w:rFonts w:ascii="Arial" w:hAnsi="Arial"/>
        </w:rPr>
      </w:pPr>
      <w:r w:rsidRPr="009E6B9A">
        <w:rPr>
          <w:rFonts w:ascii="Arial" w:hAnsi="Arial"/>
        </w:rPr>
        <w:t>Allowances and Expenses (Staff)</w:t>
      </w:r>
    </w:p>
    <w:p w14:paraId="58F6CCEE" w14:textId="77777777" w:rsidR="00DC3DF7" w:rsidRPr="009E6B9A" w:rsidRDefault="00DC3DF7" w:rsidP="00316EF3">
      <w:pPr>
        <w:pStyle w:val="ListParagraph"/>
        <w:numPr>
          <w:ilvl w:val="0"/>
          <w:numId w:val="8"/>
        </w:numPr>
        <w:spacing w:before="240" w:after="200"/>
        <w:ind w:left="714" w:hanging="357"/>
        <w:rPr>
          <w:rFonts w:ascii="Arial" w:hAnsi="Arial"/>
        </w:rPr>
      </w:pPr>
      <w:r w:rsidRPr="009E6B9A">
        <w:rPr>
          <w:rFonts w:ascii="Arial" w:hAnsi="Arial"/>
        </w:rPr>
        <w:t>Disability in Employment</w:t>
      </w:r>
    </w:p>
    <w:p w14:paraId="0F20BB94" w14:textId="77777777" w:rsidR="00DC3DF7" w:rsidRPr="009E6B9A" w:rsidRDefault="00DC3DF7" w:rsidP="00316EF3">
      <w:pPr>
        <w:pStyle w:val="ListParagraph"/>
        <w:numPr>
          <w:ilvl w:val="0"/>
          <w:numId w:val="8"/>
        </w:numPr>
        <w:spacing w:before="240" w:after="200"/>
        <w:ind w:left="714" w:hanging="357"/>
        <w:rPr>
          <w:rFonts w:ascii="Arial" w:hAnsi="Arial"/>
        </w:rPr>
      </w:pPr>
      <w:r w:rsidRPr="009E6B9A">
        <w:rPr>
          <w:rFonts w:ascii="Arial" w:hAnsi="Arial"/>
        </w:rPr>
        <w:t>Pay</w:t>
      </w:r>
    </w:p>
    <w:p w14:paraId="75C8CC91" w14:textId="77777777" w:rsidR="00DC3DF7" w:rsidRPr="009E6B9A" w:rsidRDefault="00DC3DF7" w:rsidP="00316EF3">
      <w:pPr>
        <w:pStyle w:val="ListParagraph"/>
        <w:numPr>
          <w:ilvl w:val="0"/>
          <w:numId w:val="8"/>
        </w:numPr>
        <w:spacing w:before="240" w:after="200"/>
        <w:ind w:left="714" w:hanging="357"/>
        <w:rPr>
          <w:rFonts w:ascii="Arial" w:hAnsi="Arial"/>
        </w:rPr>
      </w:pPr>
      <w:r w:rsidRPr="009E6B9A">
        <w:rPr>
          <w:rFonts w:ascii="Arial" w:hAnsi="Arial"/>
        </w:rPr>
        <w:t>Special Leave</w:t>
      </w:r>
    </w:p>
    <w:p w14:paraId="012931F1" w14:textId="1AA594AD" w:rsidR="00F7515D" w:rsidRPr="009E6B9A" w:rsidRDefault="00F7515D" w:rsidP="00316EF3">
      <w:pPr>
        <w:pStyle w:val="ListParagraph"/>
        <w:numPr>
          <w:ilvl w:val="0"/>
          <w:numId w:val="8"/>
        </w:numPr>
        <w:spacing w:before="240" w:after="200"/>
        <w:ind w:left="714" w:hanging="357"/>
        <w:rPr>
          <w:rFonts w:ascii="Arial" w:hAnsi="Arial"/>
        </w:rPr>
      </w:pPr>
      <w:r w:rsidRPr="009E6B9A">
        <w:rPr>
          <w:rFonts w:ascii="Arial" w:hAnsi="Arial"/>
        </w:rPr>
        <w:t>Flexi-time (Staff)</w:t>
      </w:r>
    </w:p>
    <w:p w14:paraId="4EA32B1C" w14:textId="77777777" w:rsidR="005C1EEE" w:rsidRPr="009E6B9A" w:rsidRDefault="005C1EEE" w:rsidP="00DC3DF7">
      <w:pPr>
        <w:pStyle w:val="Heading3"/>
        <w:numPr>
          <w:ilvl w:val="0"/>
          <w:numId w:val="0"/>
        </w:numPr>
        <w:ind w:left="794" w:hanging="794"/>
        <w:rPr>
          <w:rFonts w:ascii="Arial" w:hAnsi="Arial"/>
        </w:rPr>
      </w:pPr>
      <w:bookmarkStart w:id="44" w:name="_Toc140667917"/>
      <w:bookmarkStart w:id="45" w:name="_Toc150261176"/>
      <w:r w:rsidRPr="009E6B9A">
        <w:rPr>
          <w:rFonts w:ascii="Arial" w:hAnsi="Arial"/>
        </w:rPr>
        <w:t>Useful Links</w:t>
      </w:r>
      <w:bookmarkEnd w:id="44"/>
      <w:bookmarkEnd w:id="45"/>
    </w:p>
    <w:p w14:paraId="7E4DAF33" w14:textId="77777777" w:rsidR="0044180F" w:rsidRPr="00F556A3" w:rsidRDefault="0044180F" w:rsidP="0044180F">
      <w:pPr>
        <w:pStyle w:val="ListParagraph"/>
        <w:numPr>
          <w:ilvl w:val="0"/>
          <w:numId w:val="8"/>
        </w:numPr>
        <w:spacing w:before="240" w:after="200"/>
        <w:rPr>
          <w:rFonts w:ascii="Arial" w:hAnsi="Arial"/>
        </w:rPr>
      </w:pPr>
      <w:r w:rsidRPr="00F556A3">
        <w:rPr>
          <w:rFonts w:ascii="Arial" w:hAnsi="Arial"/>
        </w:rPr>
        <w:t>Business Continuity Management System</w:t>
      </w:r>
    </w:p>
    <w:p w14:paraId="774D50AF" w14:textId="054745BF" w:rsidR="004326C8" w:rsidRPr="009E6B9A" w:rsidRDefault="004326C8" w:rsidP="0044180F">
      <w:pPr>
        <w:pStyle w:val="ListParagraph"/>
        <w:numPr>
          <w:ilvl w:val="0"/>
          <w:numId w:val="8"/>
        </w:numPr>
        <w:spacing w:before="240" w:after="200"/>
        <w:rPr>
          <w:rFonts w:ascii="Arial" w:hAnsi="Arial"/>
        </w:rPr>
      </w:pPr>
      <w:r w:rsidRPr="009E6B9A">
        <w:rPr>
          <w:rFonts w:ascii="Arial" w:hAnsi="Arial"/>
        </w:rPr>
        <w:t>Risk Assessment Guidance</w:t>
      </w:r>
    </w:p>
    <w:p w14:paraId="23CAC09A" w14:textId="2BC987C8" w:rsidR="007941A9" w:rsidRPr="009E6B9A" w:rsidRDefault="007F10BB" w:rsidP="00316EF3">
      <w:pPr>
        <w:pStyle w:val="ListParagraph"/>
        <w:numPr>
          <w:ilvl w:val="0"/>
          <w:numId w:val="8"/>
        </w:numPr>
        <w:spacing w:before="240" w:after="200"/>
        <w:ind w:left="714" w:hanging="357"/>
        <w:rPr>
          <w:rFonts w:ascii="Arial" w:hAnsi="Arial" w:cs="Arial"/>
        </w:rPr>
      </w:pPr>
      <w:hyperlink r:id="rId18" w:history="1">
        <w:r w:rsidR="00836C83" w:rsidRPr="009E6B9A">
          <w:rPr>
            <w:rFonts w:ascii="Arial" w:hAnsi="Arial" w:cs="Arial"/>
          </w:rPr>
          <w:t>Travel</w:t>
        </w:r>
      </w:hyperlink>
    </w:p>
    <w:p w14:paraId="136194A4" w14:textId="471D3228" w:rsidR="003A42E4" w:rsidRPr="009E6B9A" w:rsidRDefault="00BA7E77" w:rsidP="00316EF3">
      <w:pPr>
        <w:pStyle w:val="ListParagraph"/>
        <w:numPr>
          <w:ilvl w:val="0"/>
          <w:numId w:val="8"/>
        </w:numPr>
        <w:spacing w:before="240" w:after="200"/>
        <w:ind w:left="714" w:hanging="357"/>
        <w:rPr>
          <w:rFonts w:ascii="Arial" w:hAnsi="Arial"/>
        </w:rPr>
      </w:pPr>
      <w:r w:rsidRPr="009E6B9A">
        <w:rPr>
          <w:rFonts w:ascii="Arial" w:hAnsi="Arial" w:cs="Arial"/>
          <w:sz w:val="32"/>
        </w:rPr>
        <w:br w:type="page"/>
      </w:r>
    </w:p>
    <w:p w14:paraId="6CE20260" w14:textId="77A05E49" w:rsidR="005414AC" w:rsidRPr="009E6B9A" w:rsidRDefault="005414AC" w:rsidP="00DE77F5">
      <w:pPr>
        <w:pStyle w:val="TableTitle"/>
        <w:jc w:val="left"/>
        <w:rPr>
          <w:rFonts w:ascii="Arial" w:hAnsi="Arial"/>
          <w:sz w:val="32"/>
        </w:rPr>
      </w:pPr>
      <w:r w:rsidRPr="009E6B9A">
        <w:rPr>
          <w:rFonts w:ascii="Arial" w:hAnsi="Arial"/>
          <w:sz w:val="32"/>
        </w:rPr>
        <w:lastRenderedPageBreak/>
        <w:t>Compliance Record</w:t>
      </w:r>
    </w:p>
    <w:p w14:paraId="267E912B" w14:textId="76A83912" w:rsidR="00DE77F5" w:rsidRPr="009E6B9A" w:rsidRDefault="00764D17" w:rsidP="00DE77F5">
      <w:pPr>
        <w:tabs>
          <w:tab w:val="left" w:pos="4536"/>
        </w:tabs>
        <w:rPr>
          <w:rFonts w:cs="Arial"/>
        </w:rPr>
      </w:pPr>
      <w:r w:rsidRPr="009E6B9A">
        <w:rPr>
          <w:rFonts w:cs="Arial"/>
        </w:rPr>
        <w:t>EqHRIA</w:t>
      </w:r>
      <w:r w:rsidR="00DE77F5" w:rsidRPr="009E6B9A">
        <w:rPr>
          <w:rFonts w:cs="Arial"/>
        </w:rPr>
        <w:t xml:space="preserve"> completion/review date:</w:t>
      </w:r>
      <w:r w:rsidR="00DE77F5" w:rsidRPr="009E6B9A">
        <w:rPr>
          <w:rFonts w:cs="Arial"/>
        </w:rPr>
        <w:tab/>
      </w:r>
      <w:r w:rsidR="00D007E7">
        <w:rPr>
          <w:rFonts w:cs="Arial"/>
        </w:rPr>
        <w:t>09/11/2023</w:t>
      </w:r>
    </w:p>
    <w:p w14:paraId="6093DCBC" w14:textId="3EA8B667" w:rsidR="00DE77F5" w:rsidRPr="009E6B9A" w:rsidRDefault="00DE77F5" w:rsidP="00DE77F5">
      <w:pPr>
        <w:tabs>
          <w:tab w:val="left" w:pos="4536"/>
        </w:tabs>
        <w:rPr>
          <w:rFonts w:cs="Arial"/>
        </w:rPr>
      </w:pPr>
      <w:r w:rsidRPr="009E6B9A">
        <w:rPr>
          <w:rFonts w:cs="Arial"/>
        </w:rPr>
        <w:t xml:space="preserve">Information Management Compliant: </w:t>
      </w:r>
      <w:r w:rsidRPr="009E6B9A">
        <w:rPr>
          <w:rFonts w:cs="Arial"/>
        </w:rPr>
        <w:tab/>
      </w:r>
      <w:r w:rsidR="00D007E7">
        <w:rPr>
          <w:rFonts w:cs="Arial"/>
        </w:rPr>
        <w:t>YES</w:t>
      </w:r>
    </w:p>
    <w:p w14:paraId="46300FC9" w14:textId="696A72A5" w:rsidR="000806DB" w:rsidRPr="009E6B9A" w:rsidRDefault="00DE77F5" w:rsidP="000806DB">
      <w:pPr>
        <w:tabs>
          <w:tab w:val="left" w:pos="4536"/>
        </w:tabs>
        <w:rPr>
          <w:rFonts w:cs="Arial"/>
        </w:rPr>
      </w:pPr>
      <w:r w:rsidRPr="009E6B9A">
        <w:rPr>
          <w:rFonts w:cs="Arial"/>
        </w:rPr>
        <w:t xml:space="preserve">Health and Safety Compliant: </w:t>
      </w:r>
      <w:r w:rsidRPr="009E6B9A">
        <w:rPr>
          <w:rFonts w:cs="Arial"/>
        </w:rPr>
        <w:tab/>
      </w:r>
      <w:r w:rsidR="00D007E7">
        <w:rPr>
          <w:rFonts w:cs="Arial"/>
        </w:rPr>
        <w:t>YES</w:t>
      </w:r>
    </w:p>
    <w:p w14:paraId="600E80A7" w14:textId="33BD0CFE" w:rsidR="000806DB" w:rsidRPr="009E6B9A" w:rsidRDefault="000806DB" w:rsidP="000806DB">
      <w:pPr>
        <w:tabs>
          <w:tab w:val="left" w:pos="4536"/>
        </w:tabs>
        <w:rPr>
          <w:rFonts w:cs="Arial"/>
        </w:rPr>
      </w:pPr>
      <w:r w:rsidRPr="009E6B9A">
        <w:rPr>
          <w:rFonts w:cs="Arial"/>
          <w:shd w:val="clear" w:color="auto" w:fill="FFFFFF"/>
        </w:rPr>
        <w:t xml:space="preserve">Publication Scheme Compliant: </w:t>
      </w:r>
      <w:r w:rsidRPr="009E6B9A">
        <w:rPr>
          <w:rFonts w:cs="Arial"/>
          <w:shd w:val="clear" w:color="auto" w:fill="FFFFFF"/>
        </w:rPr>
        <w:tab/>
      </w:r>
      <w:r w:rsidR="00D007E7">
        <w:rPr>
          <w:rFonts w:cs="Arial"/>
          <w:shd w:val="clear" w:color="auto" w:fill="FFFFFF"/>
        </w:rPr>
        <w:t>YES</w:t>
      </w:r>
    </w:p>
    <w:p w14:paraId="2B41276B" w14:textId="77777777" w:rsidR="005414AC" w:rsidRPr="009E6B9A" w:rsidRDefault="005414AC" w:rsidP="00DE77F5">
      <w:pPr>
        <w:pStyle w:val="TableTitle"/>
        <w:spacing w:before="600"/>
        <w:jc w:val="left"/>
        <w:rPr>
          <w:rFonts w:ascii="Arial" w:hAnsi="Arial"/>
          <w:sz w:val="32"/>
        </w:rPr>
      </w:pPr>
      <w:r w:rsidRPr="009E6B9A">
        <w:rPr>
          <w:rFonts w:ascii="Arial" w:hAnsi="Arial"/>
          <w:sz w:val="32"/>
        </w:rPr>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Version Control Table"/>
        <w:tblDescription w:val="Table covering the version of the document, history of amendments and the approval date."/>
      </w:tblPr>
      <w:tblGrid>
        <w:gridCol w:w="1686"/>
        <w:gridCol w:w="4495"/>
        <w:gridCol w:w="2835"/>
      </w:tblGrid>
      <w:tr w:rsidR="005414AC" w:rsidRPr="009E6B9A" w14:paraId="380D20F7" w14:textId="77777777" w:rsidTr="004D7D99">
        <w:trPr>
          <w:tblHeader/>
          <w:jc w:val="center"/>
        </w:trPr>
        <w:tc>
          <w:tcPr>
            <w:tcW w:w="935" w:type="pct"/>
            <w:vAlign w:val="bottom"/>
          </w:tcPr>
          <w:p w14:paraId="7D91F667" w14:textId="77777777" w:rsidR="005414AC" w:rsidRPr="009E6B9A" w:rsidRDefault="005414AC" w:rsidP="00DE77F5">
            <w:pPr>
              <w:pStyle w:val="TableFieldHeading"/>
              <w:rPr>
                <w:rFonts w:ascii="Arial" w:hAnsi="Arial"/>
              </w:rPr>
            </w:pPr>
            <w:r w:rsidRPr="009E6B9A">
              <w:rPr>
                <w:rFonts w:ascii="Arial" w:hAnsi="Arial"/>
              </w:rPr>
              <w:t>Version</w:t>
            </w:r>
          </w:p>
        </w:tc>
        <w:tc>
          <w:tcPr>
            <w:tcW w:w="2493" w:type="pct"/>
            <w:vAlign w:val="bottom"/>
          </w:tcPr>
          <w:p w14:paraId="63A6D902" w14:textId="77777777" w:rsidR="005414AC" w:rsidRPr="009E6B9A" w:rsidRDefault="005414AC" w:rsidP="00DE77F5">
            <w:pPr>
              <w:pStyle w:val="TableFieldHeading"/>
              <w:rPr>
                <w:rFonts w:ascii="Arial" w:hAnsi="Arial"/>
              </w:rPr>
            </w:pPr>
            <w:r w:rsidRPr="009E6B9A">
              <w:rPr>
                <w:rFonts w:ascii="Arial" w:hAnsi="Arial"/>
              </w:rPr>
              <w:t>History of Amendments</w:t>
            </w:r>
          </w:p>
        </w:tc>
        <w:tc>
          <w:tcPr>
            <w:tcW w:w="1572" w:type="pct"/>
            <w:vAlign w:val="bottom"/>
          </w:tcPr>
          <w:p w14:paraId="12E00ADB" w14:textId="16C58380" w:rsidR="005414AC" w:rsidRPr="009E6B9A" w:rsidRDefault="00DE77F5" w:rsidP="00DE77F5">
            <w:pPr>
              <w:pStyle w:val="TableFieldHeading"/>
              <w:rPr>
                <w:rFonts w:ascii="Arial" w:hAnsi="Arial"/>
              </w:rPr>
            </w:pPr>
            <w:r w:rsidRPr="009E6B9A">
              <w:rPr>
                <w:rFonts w:ascii="Arial" w:hAnsi="Arial"/>
              </w:rPr>
              <w:t xml:space="preserve">Approval </w:t>
            </w:r>
            <w:r w:rsidR="005414AC" w:rsidRPr="009E6B9A">
              <w:rPr>
                <w:rFonts w:ascii="Arial" w:hAnsi="Arial"/>
              </w:rPr>
              <w:t>Date</w:t>
            </w:r>
          </w:p>
        </w:tc>
      </w:tr>
      <w:tr w:rsidR="005414AC" w:rsidRPr="009E6B9A" w14:paraId="5281A73B" w14:textId="77777777" w:rsidTr="004D7D99">
        <w:trPr>
          <w:trHeight w:val="397"/>
          <w:jc w:val="center"/>
        </w:trPr>
        <w:tc>
          <w:tcPr>
            <w:tcW w:w="935" w:type="pct"/>
          </w:tcPr>
          <w:p w14:paraId="6AB6806A" w14:textId="2658FC35" w:rsidR="005414AC" w:rsidRPr="009E6B9A" w:rsidRDefault="007734CD" w:rsidP="009A13A9">
            <w:pPr>
              <w:pStyle w:val="TableFieldContent"/>
              <w:rPr>
                <w:rFonts w:ascii="Arial" w:hAnsi="Arial"/>
              </w:rPr>
            </w:pPr>
            <w:r w:rsidRPr="009E6B9A">
              <w:rPr>
                <w:rFonts w:ascii="Arial" w:hAnsi="Arial"/>
              </w:rPr>
              <w:t>V1.00</w:t>
            </w:r>
          </w:p>
        </w:tc>
        <w:tc>
          <w:tcPr>
            <w:tcW w:w="2493" w:type="pct"/>
          </w:tcPr>
          <w:p w14:paraId="766956CB" w14:textId="144B217F" w:rsidR="005414AC" w:rsidRPr="009E6B9A" w:rsidRDefault="007734CD" w:rsidP="009A13A9">
            <w:pPr>
              <w:pStyle w:val="TableFieldContent"/>
              <w:rPr>
                <w:rFonts w:ascii="Arial" w:hAnsi="Arial"/>
              </w:rPr>
            </w:pPr>
            <w:r w:rsidRPr="009E6B9A">
              <w:rPr>
                <w:rFonts w:ascii="Arial" w:hAnsi="Arial"/>
              </w:rPr>
              <w:t>Initial version</w:t>
            </w:r>
          </w:p>
        </w:tc>
        <w:tc>
          <w:tcPr>
            <w:tcW w:w="1572" w:type="pct"/>
          </w:tcPr>
          <w:p w14:paraId="4233A65A" w14:textId="2B2923B1" w:rsidR="005414AC" w:rsidRPr="009E6B9A" w:rsidRDefault="00143250" w:rsidP="009A13A9">
            <w:pPr>
              <w:pStyle w:val="TableFieldContent"/>
              <w:rPr>
                <w:rFonts w:ascii="Arial" w:hAnsi="Arial"/>
              </w:rPr>
            </w:pPr>
            <w:r w:rsidRPr="009E6B9A">
              <w:rPr>
                <w:rFonts w:ascii="Arial" w:hAnsi="Arial"/>
              </w:rPr>
              <w:t>28/02/2020</w:t>
            </w:r>
          </w:p>
        </w:tc>
      </w:tr>
      <w:tr w:rsidR="005414AC" w:rsidRPr="009E6B9A" w14:paraId="419D0AD4" w14:textId="77777777" w:rsidTr="004D7D99">
        <w:trPr>
          <w:trHeight w:val="397"/>
          <w:jc w:val="center"/>
        </w:trPr>
        <w:tc>
          <w:tcPr>
            <w:tcW w:w="935" w:type="pct"/>
          </w:tcPr>
          <w:p w14:paraId="52F968C9" w14:textId="3B9640D7" w:rsidR="005414AC" w:rsidRPr="009E6B9A" w:rsidRDefault="00F556A3" w:rsidP="009A13A9">
            <w:pPr>
              <w:pStyle w:val="TableFieldContent"/>
              <w:rPr>
                <w:rFonts w:ascii="Arial" w:hAnsi="Arial"/>
              </w:rPr>
            </w:pPr>
            <w:r>
              <w:rPr>
                <w:rFonts w:ascii="Arial" w:hAnsi="Arial"/>
              </w:rPr>
              <w:t>V2.00</w:t>
            </w:r>
          </w:p>
        </w:tc>
        <w:tc>
          <w:tcPr>
            <w:tcW w:w="2493" w:type="pct"/>
          </w:tcPr>
          <w:p w14:paraId="4535C581" w14:textId="262A0EBA" w:rsidR="005414AC" w:rsidRPr="009E6B9A" w:rsidRDefault="00D007E7" w:rsidP="00D007E7">
            <w:pPr>
              <w:pStyle w:val="TableFieldContent"/>
              <w:rPr>
                <w:rFonts w:ascii="Arial" w:hAnsi="Arial"/>
              </w:rPr>
            </w:pPr>
            <w:r>
              <w:rPr>
                <w:rFonts w:ascii="Arial" w:hAnsi="Arial"/>
              </w:rPr>
              <w:t>U</w:t>
            </w:r>
            <w:r w:rsidRPr="00D007E7">
              <w:rPr>
                <w:rFonts w:ascii="Arial" w:hAnsi="Arial"/>
              </w:rPr>
              <w:t>pdated</w:t>
            </w:r>
            <w:r>
              <w:rPr>
                <w:rFonts w:ascii="Arial" w:hAnsi="Arial"/>
              </w:rPr>
              <w:t xml:space="preserve"> to reflect disruption process for those </w:t>
            </w:r>
            <w:r w:rsidRPr="00D007E7">
              <w:rPr>
                <w:rFonts w:ascii="Arial" w:hAnsi="Arial"/>
              </w:rPr>
              <w:t xml:space="preserve">working in a hybrid capacity that </w:t>
            </w:r>
            <w:r>
              <w:rPr>
                <w:rFonts w:ascii="Arial" w:hAnsi="Arial"/>
              </w:rPr>
              <w:t xml:space="preserve">are </w:t>
            </w:r>
            <w:r w:rsidRPr="00D007E7">
              <w:rPr>
                <w:rFonts w:ascii="Arial" w:hAnsi="Arial"/>
              </w:rPr>
              <w:t>unable to start work due to unexpected disruption to utilities such as electricity or Wi-Fi.</w:t>
            </w:r>
          </w:p>
        </w:tc>
        <w:tc>
          <w:tcPr>
            <w:tcW w:w="1572" w:type="pct"/>
          </w:tcPr>
          <w:p w14:paraId="3AE6C193" w14:textId="130BE6F3" w:rsidR="005414AC" w:rsidRPr="009E6B9A" w:rsidRDefault="00CC3C5F" w:rsidP="009A13A9">
            <w:pPr>
              <w:pStyle w:val="TableFieldContent"/>
              <w:rPr>
                <w:rFonts w:ascii="Arial" w:hAnsi="Arial"/>
              </w:rPr>
            </w:pPr>
            <w:r>
              <w:rPr>
                <w:rFonts w:ascii="Arial" w:hAnsi="Arial"/>
              </w:rPr>
              <w:t>21/12/2023</w:t>
            </w:r>
          </w:p>
        </w:tc>
      </w:tr>
    </w:tbl>
    <w:p w14:paraId="0E87175E" w14:textId="11F51D73" w:rsidR="00DE77F5" w:rsidRPr="009E6B9A" w:rsidRDefault="00DE77F5" w:rsidP="00DE77F5">
      <w:pPr>
        <w:spacing w:before="600"/>
        <w:rPr>
          <w:rFonts w:cs="Arial"/>
          <w:b/>
          <w:sz w:val="32"/>
        </w:rPr>
      </w:pPr>
      <w:bookmarkStart w:id="46" w:name="_Toc113378311"/>
      <w:r w:rsidRPr="009E6B9A">
        <w:rPr>
          <w:rFonts w:cs="Arial"/>
          <w:b/>
          <w:sz w:val="32"/>
        </w:rPr>
        <w:t>Feedback</w:t>
      </w:r>
      <w:bookmarkEnd w:id="46"/>
    </w:p>
    <w:p w14:paraId="6F982020" w14:textId="2A6B6FC9" w:rsidR="00DE77F5" w:rsidRPr="009E6B9A" w:rsidRDefault="00DE77F5" w:rsidP="00DE77F5">
      <w:pPr>
        <w:pStyle w:val="ParagraphContent"/>
        <w:rPr>
          <w:rFonts w:ascii="Arial" w:hAnsi="Arial"/>
        </w:rPr>
      </w:pPr>
      <w:r w:rsidRPr="009E6B9A">
        <w:rPr>
          <w:rFonts w:ascii="Arial" w:hAnsi="Arial"/>
        </w:rPr>
        <w:t xml:space="preserve">All People Policies and Procedures are subject to regular reviews. It is important that user feedback is </w:t>
      </w:r>
      <w:r w:rsidR="007C3D67" w:rsidRPr="009E6B9A">
        <w:rPr>
          <w:rFonts w:ascii="Arial" w:hAnsi="Arial" w:cs="Arial"/>
        </w:rPr>
        <w:t>considered</w:t>
      </w:r>
      <w:r w:rsidRPr="009E6B9A">
        <w:rPr>
          <w:rFonts w:ascii="Arial" w:hAnsi="Arial"/>
        </w:rPr>
        <w:t xml:space="preserve"> when documents are reviewed. </w:t>
      </w:r>
    </w:p>
    <w:p w14:paraId="4218CB6B" w14:textId="28E9768F" w:rsidR="007C3D67" w:rsidRPr="009E6B9A" w:rsidRDefault="00DE77F5" w:rsidP="007C3D67">
      <w:pPr>
        <w:rPr>
          <w:rFonts w:cs="Arial"/>
        </w:rPr>
      </w:pPr>
      <w:r w:rsidRPr="009E6B9A">
        <w:rPr>
          <w:rFonts w:cs="Arial"/>
        </w:rPr>
        <w:t xml:space="preserve">If anyone wants to provide comment, or make suggestions for improvements to this or any associated document, please email </w:t>
      </w:r>
      <w:r w:rsidR="00044EA7" w:rsidRPr="00044EA7">
        <w:rPr>
          <w:rFonts w:cs="Arial"/>
          <w:b/>
          <w:bCs/>
        </w:rPr>
        <w:t>[redacted].</w:t>
      </w:r>
      <w:r w:rsidR="00143250" w:rsidRPr="009E6B9A">
        <w:rPr>
          <w:rFonts w:cs="Arial"/>
        </w:rPr>
        <w:t xml:space="preserve"> </w:t>
      </w:r>
    </w:p>
    <w:p w14:paraId="181F348E" w14:textId="77D95C0E" w:rsidR="001801F3" w:rsidRPr="009E6B9A" w:rsidRDefault="001801F3">
      <w:pPr>
        <w:spacing w:after="0"/>
        <w:ind w:firstLine="340"/>
        <w:rPr>
          <w:rFonts w:cs="Arial"/>
        </w:rPr>
      </w:pPr>
      <w:r w:rsidRPr="009E6B9A">
        <w:rPr>
          <w:rFonts w:cs="Arial"/>
        </w:rPr>
        <w:br w:type="page"/>
      </w:r>
    </w:p>
    <w:p w14:paraId="68AD8B5B" w14:textId="791BFE17" w:rsidR="00FE2B64" w:rsidRPr="009E6B9A" w:rsidRDefault="001801F3" w:rsidP="00AB28E2">
      <w:pPr>
        <w:pStyle w:val="Appendix"/>
      </w:pPr>
      <w:bookmarkStart w:id="47" w:name="_Toc150261177"/>
      <w:r w:rsidRPr="009E6B9A">
        <w:lastRenderedPageBreak/>
        <w:t>Appendix A</w:t>
      </w:r>
      <w:bookmarkEnd w:id="47"/>
    </w:p>
    <w:p w14:paraId="209FC4B4" w14:textId="5290F800" w:rsidR="001801F3" w:rsidRPr="009E6B9A" w:rsidRDefault="00062A48" w:rsidP="00AB28E2">
      <w:pPr>
        <w:pStyle w:val="HowtoHeading"/>
      </w:pPr>
      <w:bookmarkStart w:id="48" w:name="_Toc150261178"/>
      <w:r w:rsidRPr="009E6B9A">
        <w:t>Frequently asked questions</w:t>
      </w:r>
      <w:bookmarkEnd w:id="48"/>
    </w:p>
    <w:p w14:paraId="47B2EC7B" w14:textId="77777777" w:rsidR="00AB28E2" w:rsidRPr="009E6B9A" w:rsidRDefault="00AB28E2" w:rsidP="001801F3">
      <w:pPr>
        <w:rPr>
          <w:rFonts w:cs="Arial"/>
          <w:b/>
          <w:bCs/>
        </w:rPr>
      </w:pPr>
      <w:r w:rsidRPr="009E6B9A">
        <w:rPr>
          <w:rFonts w:cs="Arial"/>
          <w:b/>
          <w:bCs/>
        </w:rPr>
        <w:t xml:space="preserve">Can I claim expenses for travel to work if my </w:t>
      </w:r>
      <w:r w:rsidR="001801F3" w:rsidRPr="009E6B9A">
        <w:rPr>
          <w:rFonts w:cs="Arial"/>
          <w:b/>
          <w:bCs/>
        </w:rPr>
        <w:t xml:space="preserve">regular travel </w:t>
      </w:r>
      <w:r w:rsidRPr="009E6B9A">
        <w:rPr>
          <w:rFonts w:cs="Arial"/>
          <w:b/>
          <w:bCs/>
        </w:rPr>
        <w:t>arrangements are disrupted?</w:t>
      </w:r>
    </w:p>
    <w:p w14:paraId="1121D60D" w14:textId="7347ACB8" w:rsidR="00AB28E2" w:rsidRPr="009E6B9A" w:rsidRDefault="00AB28E2" w:rsidP="00AB28E2">
      <w:pPr>
        <w:rPr>
          <w:rFonts w:cs="Arial"/>
        </w:rPr>
      </w:pPr>
      <w:r w:rsidRPr="009E6B9A">
        <w:rPr>
          <w:rFonts w:cs="Arial"/>
        </w:rPr>
        <w:t xml:space="preserve">No, </w:t>
      </w:r>
      <w:r w:rsidR="001801F3" w:rsidRPr="009E6B9A">
        <w:rPr>
          <w:rFonts w:cs="Arial"/>
        </w:rPr>
        <w:t xml:space="preserve">you cannot claim additional expenses incurred </w:t>
      </w:r>
      <w:r w:rsidRPr="009E6B9A">
        <w:rPr>
          <w:rFonts w:cs="Arial"/>
        </w:rPr>
        <w:t xml:space="preserve">as part of your normal </w:t>
      </w:r>
      <w:r w:rsidR="001801F3" w:rsidRPr="009E6B9A">
        <w:rPr>
          <w:rFonts w:cs="Arial"/>
        </w:rPr>
        <w:t>journey</w:t>
      </w:r>
      <w:r w:rsidRPr="009E6B9A">
        <w:rPr>
          <w:rFonts w:cs="Arial"/>
        </w:rPr>
        <w:t xml:space="preserve"> to work</w:t>
      </w:r>
      <w:r w:rsidR="001801F3" w:rsidRPr="009E6B9A">
        <w:rPr>
          <w:rFonts w:cs="Arial"/>
        </w:rPr>
        <w:t>.</w:t>
      </w:r>
      <w:r w:rsidRPr="009E6B9A">
        <w:rPr>
          <w:rFonts w:cs="Arial"/>
        </w:rPr>
        <w:t xml:space="preserve">  You may be entitled to claim expenses if you need to travel as part of your duties or to a temporary place of work.</w:t>
      </w:r>
    </w:p>
    <w:p w14:paraId="17080BF8" w14:textId="3954D2EF" w:rsidR="00AB4E80" w:rsidRPr="009E6B9A" w:rsidRDefault="00AB4E80" w:rsidP="001801F3">
      <w:pPr>
        <w:rPr>
          <w:rFonts w:cs="Arial"/>
          <w:b/>
          <w:bCs/>
        </w:rPr>
      </w:pPr>
      <w:r w:rsidRPr="009E6B9A">
        <w:rPr>
          <w:rFonts w:cs="Arial"/>
          <w:b/>
          <w:bCs/>
        </w:rPr>
        <w:t xml:space="preserve">If I have travelled to a </w:t>
      </w:r>
      <w:r w:rsidR="00E50EB4">
        <w:rPr>
          <w:rFonts w:cs="Arial"/>
          <w:b/>
          <w:bCs/>
        </w:rPr>
        <w:t>temporary place of work and canno</w:t>
      </w:r>
      <w:r w:rsidRPr="009E6B9A">
        <w:rPr>
          <w:rFonts w:cs="Arial"/>
          <w:b/>
          <w:bCs/>
        </w:rPr>
        <w:t>t now get home what are my entitlements?</w:t>
      </w:r>
    </w:p>
    <w:p w14:paraId="76BFBD79" w14:textId="612CAB2A" w:rsidR="001801F3" w:rsidRPr="009E6B9A" w:rsidRDefault="001801F3" w:rsidP="001801F3">
      <w:pPr>
        <w:rPr>
          <w:rFonts w:cs="Arial"/>
        </w:rPr>
      </w:pPr>
      <w:r w:rsidRPr="009E6B9A">
        <w:rPr>
          <w:rFonts w:cs="Arial"/>
        </w:rPr>
        <w:t xml:space="preserve">In </w:t>
      </w:r>
      <w:r w:rsidR="00AB4E80" w:rsidRPr="009E6B9A">
        <w:rPr>
          <w:rFonts w:cs="Arial"/>
        </w:rPr>
        <w:t xml:space="preserve">circumstances where you cannot get home it may be appropriate to arrange alternative travel and or overnight accommodation. This must be authorised by your manager and arrangements made </w:t>
      </w:r>
      <w:r w:rsidRPr="009E6B9A">
        <w:rPr>
          <w:rFonts w:cs="Arial"/>
        </w:rPr>
        <w:t>through the Travel and Accommodation Unit.</w:t>
      </w:r>
    </w:p>
    <w:p w14:paraId="0DD95D55" w14:textId="09DBEEAC" w:rsidR="00AB4E80" w:rsidRPr="009E6B9A" w:rsidRDefault="00AB4E80" w:rsidP="001801F3">
      <w:pPr>
        <w:rPr>
          <w:rFonts w:cs="Arial"/>
          <w:b/>
          <w:bCs/>
        </w:rPr>
      </w:pPr>
      <w:r w:rsidRPr="009E6B9A">
        <w:rPr>
          <w:rFonts w:cs="Arial"/>
          <w:b/>
          <w:bCs/>
        </w:rPr>
        <w:t>Can I be asked to work at a different location?</w:t>
      </w:r>
    </w:p>
    <w:p w14:paraId="62F08FA2" w14:textId="103A5F29" w:rsidR="001801F3" w:rsidRPr="009E6B9A" w:rsidRDefault="00AB4E80" w:rsidP="00143250">
      <w:pPr>
        <w:rPr>
          <w:rFonts w:cs="Arial"/>
        </w:rPr>
      </w:pPr>
      <w:r w:rsidRPr="009E6B9A">
        <w:rPr>
          <w:rFonts w:cs="Arial"/>
        </w:rPr>
        <w:t xml:space="preserve">Yes, </w:t>
      </w:r>
      <w:r w:rsidR="00062A48" w:rsidRPr="009E6B9A">
        <w:rPr>
          <w:rFonts w:cs="Arial"/>
        </w:rPr>
        <w:t>the organisation is committed to protecting the health and safety of all of its employees, it must ensure that disruption caused to its services remains minimal. As such, you may be asked to work from a temporary location.</w:t>
      </w:r>
    </w:p>
    <w:p w14:paraId="6DF2A1E9" w14:textId="77777777" w:rsidR="00062A48" w:rsidRPr="009E6B9A" w:rsidRDefault="00062A48" w:rsidP="00062A48">
      <w:r w:rsidRPr="009E6B9A">
        <w:t>If you are asked to move to another location you will be entitled to claim for any additional travel expenses over and above your normal commute, where applicable.</w:t>
      </w:r>
    </w:p>
    <w:p w14:paraId="0F65E6F0" w14:textId="03A9E95D" w:rsidR="00EE2DC5" w:rsidRPr="009E6B9A" w:rsidRDefault="00EE2DC5" w:rsidP="00EE2DC5">
      <w:pPr>
        <w:rPr>
          <w:b/>
        </w:rPr>
      </w:pPr>
      <w:r w:rsidRPr="009E6B9A">
        <w:rPr>
          <w:b/>
        </w:rPr>
        <w:t>What if Reasonable Adjustments at an alternative working place cannot be accommodated or transferred to at short notice?</w:t>
      </w:r>
    </w:p>
    <w:p w14:paraId="1E381DB5" w14:textId="56E893D5" w:rsidR="00EE2DC5" w:rsidRPr="009E6B9A" w:rsidRDefault="00EE2DC5" w:rsidP="00062A48">
      <w:r w:rsidRPr="009E6B9A">
        <w:t xml:space="preserve">​​In the majority of cases, implementing Reasonable Adjustments can be done quickly and involves little or no cost. These will be managed at </w:t>
      </w:r>
      <w:r w:rsidR="00DF507B" w:rsidRPr="009E6B9A">
        <w:t>on a case by case basis</w:t>
      </w:r>
      <w:r w:rsidRPr="009E6B9A">
        <w:t xml:space="preserve"> based on</w:t>
      </w:r>
      <w:r w:rsidR="00DF507B" w:rsidRPr="009E6B9A">
        <w:t xml:space="preserve"> your</w:t>
      </w:r>
      <w:r w:rsidRPr="009E6B9A">
        <w:t xml:space="preserve"> individual needs. Depending on how long a modification could take, consideration will be given to interim arrangements which should be discussed between you and your manager.</w:t>
      </w:r>
    </w:p>
    <w:p w14:paraId="0CE73197" w14:textId="1EBF1C2D" w:rsidR="00FE41E1" w:rsidRPr="009E6B9A" w:rsidRDefault="00FE41E1" w:rsidP="00062A48">
      <w:pPr>
        <w:rPr>
          <w:b/>
        </w:rPr>
      </w:pPr>
      <w:r w:rsidRPr="009E6B9A">
        <w:rPr>
          <w:b/>
        </w:rPr>
        <w:lastRenderedPageBreak/>
        <w:t>What steps would be taken during a period of disruption to keep my place of work safe?</w:t>
      </w:r>
    </w:p>
    <w:p w14:paraId="2154A2A3" w14:textId="511C3E45" w:rsidR="00406E4E" w:rsidRDefault="00406E4E" w:rsidP="00406E4E">
      <w:r w:rsidRPr="009E6B9A">
        <w:t>Our aim is to keep access to all of our buildings safe, where possible. This might include providing a physical security presence, clearing paths, applying grit etc.</w:t>
      </w:r>
      <w:r w:rsidR="00565D44" w:rsidRPr="009E6B9A">
        <w:t xml:space="preserve"> General information will be communicated to staff and service users about personal safety and any steps that have been put in place to deal with any disruption.</w:t>
      </w:r>
    </w:p>
    <w:p w14:paraId="31E44FE8" w14:textId="4C0824F4" w:rsidR="00F9009C" w:rsidRPr="002A0B8C" w:rsidRDefault="00F9009C" w:rsidP="00406E4E">
      <w:pPr>
        <w:rPr>
          <w:b/>
        </w:rPr>
      </w:pPr>
      <w:r w:rsidRPr="002A0B8C">
        <w:rPr>
          <w:b/>
        </w:rPr>
        <w:t xml:space="preserve">What if I cannot make contact with my line </w:t>
      </w:r>
      <w:r w:rsidR="00A218DF" w:rsidRPr="002A0B8C">
        <w:rPr>
          <w:b/>
        </w:rPr>
        <w:t>manager</w:t>
      </w:r>
      <w:r w:rsidR="00F556A3" w:rsidRPr="002A0B8C">
        <w:rPr>
          <w:b/>
        </w:rPr>
        <w:t>?</w:t>
      </w:r>
    </w:p>
    <w:p w14:paraId="6F7E8033" w14:textId="516E96F6" w:rsidR="00F556A3" w:rsidRPr="002A0B8C" w:rsidRDefault="00FD0396" w:rsidP="00406E4E">
      <w:r w:rsidRPr="002A0B8C">
        <w:t>If you cannot get in touch with your line manager, you should cont</w:t>
      </w:r>
      <w:r w:rsidR="002A0B8C" w:rsidRPr="002A0B8C">
        <w:t>act the next level of management.</w:t>
      </w:r>
    </w:p>
    <w:p w14:paraId="63092361" w14:textId="0B36519F" w:rsidR="00F556A3" w:rsidRPr="002A0B8C" w:rsidRDefault="00F556A3" w:rsidP="00406E4E">
      <w:pPr>
        <w:rPr>
          <w:b/>
        </w:rPr>
      </w:pPr>
      <w:r w:rsidRPr="002A0B8C">
        <w:rPr>
          <w:b/>
        </w:rPr>
        <w:t xml:space="preserve">What </w:t>
      </w:r>
      <w:r w:rsidR="002A0B8C" w:rsidRPr="002A0B8C">
        <w:rPr>
          <w:b/>
        </w:rPr>
        <w:t>if there is travel disruption whilst I am abroad that prevents me from attending work?</w:t>
      </w:r>
    </w:p>
    <w:p w14:paraId="235B7388" w14:textId="3FED48FB" w:rsidR="00406E4E" w:rsidRPr="00406E4E" w:rsidRDefault="002A0B8C" w:rsidP="00F556A3">
      <w:r>
        <w:t xml:space="preserve">If you are unable to attend work, you </w:t>
      </w:r>
      <w:r w:rsidR="00F556A3">
        <w:t>could use TOIL or flexi-time to cover the period of absence; make an application for further leave; agree to make up the time later; or take unpaid leave.</w:t>
      </w:r>
    </w:p>
    <w:sectPr w:rsidR="00406E4E" w:rsidRPr="00406E4E" w:rsidSect="008B4D88">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A142" w14:textId="77777777" w:rsidR="00EE0E77" w:rsidRDefault="00EE0E77" w:rsidP="009A13A9">
      <w:r>
        <w:separator/>
      </w:r>
    </w:p>
  </w:endnote>
  <w:endnote w:type="continuationSeparator" w:id="0">
    <w:p w14:paraId="7CFB1892" w14:textId="77777777" w:rsidR="00EE0E77" w:rsidRDefault="00EE0E77" w:rsidP="009A13A9">
      <w:r>
        <w:continuationSeparator/>
      </w:r>
    </w:p>
  </w:endnote>
  <w:endnote w:type="continuationNotice" w:id="1">
    <w:p w14:paraId="0AE9752C" w14:textId="77777777" w:rsidR="00EE0E77" w:rsidRDefault="00EE0E77" w:rsidP="009A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32C1" w14:textId="06559ED5" w:rsidR="002A422A" w:rsidRPr="00976149" w:rsidRDefault="002A422A" w:rsidP="005A3C1E">
    <w:pPr>
      <w:rPr>
        <w:rFonts w:ascii="Times New Roman" w:hAnsi="Times New Roman"/>
      </w:rPr>
    </w:pPr>
  </w:p>
  <w:p w14:paraId="6870A9B7" w14:textId="5159CC9E" w:rsidR="001A1C5C" w:rsidRDefault="007F10BB" w:rsidP="005A3C1E">
    <w:pPr>
      <w:jc w:val="center"/>
    </w:pPr>
    <w:r w:rsidRPr="00663664">
      <w:fldChar w:fldCharType="begin"/>
    </w:r>
    <w:r w:rsidRPr="00663664">
      <w:instrText xml:space="preserve"> DOCPROPERTY ClassificationMarking \* MERGEFORMAT </w:instrText>
    </w:r>
    <w:r w:rsidRPr="00663664">
      <w:fldChar w:fldCharType="separate"/>
    </w:r>
    <w:r w:rsidRPr="007F10BB">
      <w:rPr>
        <w:rFonts w:ascii="Times New Roman" w:hAnsi="Times New Roman" w:cs="Times New Roman"/>
        <w:b/>
        <w:color w:val="FF0000"/>
      </w:rPr>
      <w:t>OFFICIAL</w:t>
    </w:r>
    <w:r w:rsidRPr="00663664">
      <w:rPr>
        <w:rFonts w:ascii="Times New Roman" w:hAnsi="Times New Roman" w:cs="Times New Roman"/>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65FA" w14:textId="35AC77D7" w:rsidR="002A422A" w:rsidRPr="00210D2C" w:rsidRDefault="00A10531" w:rsidP="00210D2C">
    <w:pPr>
      <w:pStyle w:val="Footer"/>
    </w:pPr>
    <w:fldSimple w:instr=" DOCPROPERTY  ClassificationMarking ">
      <w:r w:rsidR="007F10BB">
        <w:t>OFFICIAL</w:t>
      </w:r>
    </w:fldSimple>
  </w:p>
  <w:p w14:paraId="6EF2A8F9" w14:textId="153AFA28" w:rsidR="002A422A" w:rsidRPr="008B4D88" w:rsidRDefault="006A214B" w:rsidP="008B4D88">
    <w:pPr>
      <w:tabs>
        <w:tab w:val="left" w:pos="8505"/>
      </w:tabs>
      <w:rPr>
        <w:noProof/>
        <w:sz w:val="20"/>
      </w:rPr>
    </w:pPr>
    <w:r>
      <w:rPr>
        <w:sz w:val="20"/>
      </w:rPr>
      <w:t>V2.00</w:t>
    </w:r>
    <w:r w:rsidR="002A422A">
      <w:rPr>
        <w:sz w:val="20"/>
      </w:rPr>
      <w:tab/>
    </w:r>
    <w:r w:rsidR="002A422A" w:rsidRPr="00264B02">
      <w:rPr>
        <w:sz w:val="20"/>
      </w:rPr>
      <w:fldChar w:fldCharType="begin"/>
    </w:r>
    <w:r w:rsidR="002A422A" w:rsidRPr="00264B02">
      <w:rPr>
        <w:sz w:val="20"/>
      </w:rPr>
      <w:instrText xml:space="preserve"> PAGE   \* MERGEFORMAT </w:instrText>
    </w:r>
    <w:r w:rsidR="002A422A" w:rsidRPr="00264B02">
      <w:rPr>
        <w:sz w:val="20"/>
      </w:rPr>
      <w:fldChar w:fldCharType="separate"/>
    </w:r>
    <w:r w:rsidR="00C742AB">
      <w:rPr>
        <w:noProof/>
        <w:sz w:val="20"/>
      </w:rPr>
      <w:t>12</w:t>
    </w:r>
    <w:r w:rsidR="002A422A" w:rsidRPr="00264B02">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114D" w14:textId="4A5BEB96" w:rsidR="002A422A" w:rsidRDefault="002A422A" w:rsidP="00584712">
    <w:pPr>
      <w:tabs>
        <w:tab w:val="left" w:pos="8505"/>
      </w:tabs>
      <w:rPr>
        <w:sz w:val="20"/>
      </w:rPr>
    </w:pPr>
    <w:r w:rsidRPr="00584712">
      <w:rPr>
        <w:sz w:val="20"/>
      </w:rPr>
      <w:t>V</w:t>
    </w:r>
    <w:r w:rsidR="006A214B">
      <w:rPr>
        <w:sz w:val="20"/>
      </w:rPr>
      <w:t>2.00</w:t>
    </w:r>
    <w:r w:rsidRPr="00584712">
      <w:rPr>
        <w:sz w:val="20"/>
      </w:rPr>
      <w:tab/>
    </w:r>
  </w:p>
  <w:p w14:paraId="4B233CE5" w14:textId="1A7FEB4C" w:rsidR="002A422A" w:rsidRPr="005A3C1E" w:rsidRDefault="00210D2C" w:rsidP="008B4D88">
    <w:pPr>
      <w:tabs>
        <w:tab w:val="left" w:pos="8505"/>
      </w:tabs>
      <w:jc w:val="center"/>
      <w:rPr>
        <w:b/>
      </w:rPr>
    </w:pPr>
    <w:r w:rsidRPr="00210D2C">
      <w:rPr>
        <w:rFonts w:cs="Arial"/>
        <w:b/>
        <w:bCs/>
        <w:szCs w:val="32"/>
      </w:rPr>
      <w:fldChar w:fldCharType="begin"/>
    </w:r>
    <w:r w:rsidRPr="00210D2C">
      <w:rPr>
        <w:rFonts w:cs="Arial"/>
        <w:b/>
        <w:bCs/>
        <w:szCs w:val="32"/>
      </w:rPr>
      <w:instrText xml:space="preserve"> DOCPROPERTY  ClassificationMarking </w:instrText>
    </w:r>
    <w:r w:rsidRPr="00210D2C">
      <w:rPr>
        <w:rFonts w:cs="Arial"/>
        <w:b/>
        <w:bCs/>
        <w:szCs w:val="32"/>
      </w:rPr>
      <w:fldChar w:fldCharType="separate"/>
    </w:r>
    <w:r w:rsidR="007F10BB">
      <w:rPr>
        <w:rFonts w:cs="Arial"/>
        <w:b/>
        <w:bCs/>
        <w:szCs w:val="32"/>
      </w:rPr>
      <w:t>OFFICIAL</w:t>
    </w:r>
    <w:r w:rsidRPr="00210D2C">
      <w:rPr>
        <w:rFonts w:cs="Arial"/>
        <w:b/>
        <w:bCs/>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73B1E" w14:textId="77777777" w:rsidR="00EE0E77" w:rsidRDefault="00EE0E77" w:rsidP="009A13A9">
      <w:r>
        <w:separator/>
      </w:r>
    </w:p>
  </w:footnote>
  <w:footnote w:type="continuationSeparator" w:id="0">
    <w:p w14:paraId="682B9BE0" w14:textId="77777777" w:rsidR="00EE0E77" w:rsidRDefault="00EE0E77" w:rsidP="009A13A9">
      <w:r>
        <w:continuationSeparator/>
      </w:r>
    </w:p>
  </w:footnote>
  <w:footnote w:type="continuationNotice" w:id="1">
    <w:p w14:paraId="01DB467F" w14:textId="77777777" w:rsidR="00EE0E77" w:rsidRDefault="00EE0E77" w:rsidP="009A1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17C7" w14:textId="21B6889D" w:rsidR="001A1C5C" w:rsidRPr="00976149" w:rsidRDefault="001A1C5C" w:rsidP="001A1C5C">
    <w:pPr>
      <w:pStyle w:val="Header"/>
      <w:jc w:val="center"/>
      <w:rPr>
        <w:rFonts w:ascii="Times New Roman" w:hAnsi="Times New Roman"/>
        <w:b/>
      </w:rPr>
    </w:pPr>
    <w:r w:rsidRPr="00976149">
      <w:rPr>
        <w:rFonts w:ascii="Times New Roman" w:hAnsi="Times New Roman" w:cs="Times New Roman"/>
        <w:b/>
      </w:rPr>
      <w:fldChar w:fldCharType="begin"/>
    </w:r>
    <w:r w:rsidRPr="00976149">
      <w:rPr>
        <w:rFonts w:ascii="Times New Roman" w:hAnsi="Times New Roman" w:cs="Times New Roman"/>
        <w:b/>
      </w:rPr>
      <w:instrText xml:space="preserve"> DOCPROPERTY ClassificationMarking \* MERGEFORMAT </w:instrText>
    </w:r>
    <w:r w:rsidRPr="00976149">
      <w:rPr>
        <w:rFonts w:ascii="Times New Roman" w:hAnsi="Times New Roman" w:cs="Times New Roman"/>
        <w:b/>
      </w:rPr>
      <w:fldChar w:fldCharType="separate"/>
    </w:r>
    <w:r w:rsidR="007F10BB" w:rsidRPr="007F10BB">
      <w:rPr>
        <w:rFonts w:ascii="Times New Roman" w:hAnsi="Times New Roman" w:cs="Times New Roman"/>
        <w:b/>
        <w:color w:val="FF0000"/>
      </w:rPr>
      <w:t>OFFICIAL</w:t>
    </w:r>
    <w:r w:rsidRPr="00976149">
      <w:rPr>
        <w:rFonts w:ascii="Times New Roman" w:hAnsi="Times New Roman" w:cs="Times New Roman"/>
        <w:b/>
      </w:rPr>
      <w:fldChar w:fldCharType="end"/>
    </w:r>
  </w:p>
  <w:p w14:paraId="76A7D7B1" w14:textId="77777777" w:rsidR="002A422A" w:rsidRDefault="002A422A" w:rsidP="005A3C1E">
    <w:pPr>
      <w:pStyle w:val="ProcedureNormalParagrap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032C" w14:textId="2CE96CFD" w:rsidR="002A422A" w:rsidRPr="00210D2C" w:rsidRDefault="00764D17" w:rsidP="008B4D88">
    <w:pPr>
      <w:pStyle w:val="Header"/>
      <w:jc w:val="center"/>
      <w:rPr>
        <w:rFonts w:cs="Arial"/>
      </w:rPr>
    </w:pPr>
    <w:r>
      <w:rPr>
        <w:rFonts w:cs="Arial"/>
        <w:b/>
      </w:rPr>
      <w:fldChar w:fldCharType="begin"/>
    </w:r>
    <w:r>
      <w:rPr>
        <w:rFonts w:cs="Arial"/>
        <w:b/>
      </w:rPr>
      <w:instrText xml:space="preserve"> DOCPROPERTY  ClassificationMarking </w:instrText>
    </w:r>
    <w:r>
      <w:rPr>
        <w:rFonts w:cs="Arial"/>
        <w:b/>
      </w:rPr>
      <w:fldChar w:fldCharType="separate"/>
    </w:r>
    <w:r w:rsidR="007F10BB">
      <w:rPr>
        <w:rFonts w:cs="Arial"/>
        <w:b/>
      </w:rPr>
      <w:t>OFFICIAL</w:t>
    </w:r>
    <w:r>
      <w:rPr>
        <w:rFonts w:cs="Arial"/>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0718" w14:textId="6ADD4762" w:rsidR="002A422A" w:rsidRPr="00210D2C" w:rsidRDefault="00764D17" w:rsidP="008B4D88">
    <w:pPr>
      <w:pStyle w:val="Header"/>
      <w:jc w:val="center"/>
      <w:rPr>
        <w:rFonts w:cs="Arial"/>
      </w:rPr>
    </w:pPr>
    <w:r>
      <w:rPr>
        <w:rFonts w:cs="Arial"/>
        <w:b/>
      </w:rPr>
      <w:fldChar w:fldCharType="begin"/>
    </w:r>
    <w:r>
      <w:rPr>
        <w:rFonts w:cs="Arial"/>
        <w:b/>
      </w:rPr>
      <w:instrText xml:space="preserve"> DOCPROPERTY  ClassificationMarking </w:instrText>
    </w:r>
    <w:r>
      <w:rPr>
        <w:rFonts w:cs="Arial"/>
        <w:b/>
      </w:rPr>
      <w:fldChar w:fldCharType="separate"/>
    </w:r>
    <w:r w:rsidR="007F10BB">
      <w:rPr>
        <w:rFonts w:cs="Arial"/>
        <w:b/>
      </w:rPr>
      <w:t>OFFICIAL</w:t>
    </w:r>
    <w:r>
      <w:rPr>
        <w:rFonts w:cs="Arial"/>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F26"/>
    <w:multiLevelType w:val="hybridMultilevel"/>
    <w:tmpl w:val="A51A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A588D"/>
    <w:multiLevelType w:val="hybridMultilevel"/>
    <w:tmpl w:val="E812BBE4"/>
    <w:lvl w:ilvl="0" w:tplc="A7644DC4">
      <w:start w:val="1"/>
      <w:numFmt w:val="bullet"/>
      <w:lvlText w:val=""/>
      <w:lvlJc w:val="left"/>
      <w:pPr>
        <w:ind w:left="720" w:hanging="360"/>
      </w:pPr>
      <w:rPr>
        <w:rFonts w:ascii="Symbol" w:hAnsi="Symbol" w:hint="default"/>
        <w:sz w:val="24"/>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567F1"/>
    <w:multiLevelType w:val="hybridMultilevel"/>
    <w:tmpl w:val="BEBCC06E"/>
    <w:lvl w:ilvl="0" w:tplc="C9601B7E">
      <w:start w:val="1"/>
      <w:numFmt w:val="bullet"/>
      <w:lvlText w:val=""/>
      <w:lvlJc w:val="left"/>
      <w:pPr>
        <w:ind w:left="14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D6C4B"/>
    <w:multiLevelType w:val="hybridMultilevel"/>
    <w:tmpl w:val="93CCA3E8"/>
    <w:lvl w:ilvl="0" w:tplc="A7644DC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02DCC"/>
    <w:multiLevelType w:val="hybridMultilevel"/>
    <w:tmpl w:val="6B704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F6592"/>
    <w:multiLevelType w:val="hybridMultilevel"/>
    <w:tmpl w:val="DC20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C3D9A"/>
    <w:multiLevelType w:val="hybridMultilevel"/>
    <w:tmpl w:val="F90C02C0"/>
    <w:lvl w:ilvl="0" w:tplc="A7644DC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52601"/>
    <w:multiLevelType w:val="multilevel"/>
    <w:tmpl w:val="2E420ACE"/>
    <w:lvl w:ilvl="0">
      <w:start w:val="1"/>
      <w:numFmt w:val="decimal"/>
      <w:pStyle w:val="Heading2"/>
      <w:lvlText w:val="%1."/>
      <w:lvlJc w:val="left"/>
      <w:pPr>
        <w:ind w:left="3479"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9B1107"/>
    <w:multiLevelType w:val="multilevel"/>
    <w:tmpl w:val="064288B8"/>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7E93D0E"/>
    <w:multiLevelType w:val="hybridMultilevel"/>
    <w:tmpl w:val="F3548900"/>
    <w:lvl w:ilvl="0" w:tplc="A22AD3F0">
      <w:start w:val="1"/>
      <w:numFmt w:val="bullet"/>
      <w:pStyle w:val="ResourcesLis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0" w15:restartNumberingAfterBreak="0">
    <w:nsid w:val="4C6743AC"/>
    <w:multiLevelType w:val="hybridMultilevel"/>
    <w:tmpl w:val="DB6E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B9551C"/>
    <w:multiLevelType w:val="hybridMultilevel"/>
    <w:tmpl w:val="C5E6AD20"/>
    <w:lvl w:ilvl="0" w:tplc="DA1C27C6">
      <w:start w:val="1"/>
      <w:numFmt w:val="bullet"/>
      <w:pStyle w:val="Procedur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6933106B"/>
    <w:multiLevelType w:val="multilevel"/>
    <w:tmpl w:val="2D40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4366E8"/>
    <w:multiLevelType w:val="hybridMultilevel"/>
    <w:tmpl w:val="59DA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570481"/>
    <w:multiLevelType w:val="hybridMultilevel"/>
    <w:tmpl w:val="5F221568"/>
    <w:lvl w:ilvl="0" w:tplc="A7644DC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134908">
    <w:abstractNumId w:val="8"/>
  </w:num>
  <w:num w:numId="2" w16cid:durableId="1676029167">
    <w:abstractNumId w:val="11"/>
  </w:num>
  <w:num w:numId="3" w16cid:durableId="1826164955">
    <w:abstractNumId w:val="9"/>
  </w:num>
  <w:num w:numId="4" w16cid:durableId="2096440390">
    <w:abstractNumId w:val="7"/>
  </w:num>
  <w:num w:numId="5" w16cid:durableId="1309481853">
    <w:abstractNumId w:val="14"/>
  </w:num>
  <w:num w:numId="6" w16cid:durableId="862061547">
    <w:abstractNumId w:val="6"/>
  </w:num>
  <w:num w:numId="7" w16cid:durableId="207376672">
    <w:abstractNumId w:val="3"/>
  </w:num>
  <w:num w:numId="8" w16cid:durableId="1617249220">
    <w:abstractNumId w:val="0"/>
  </w:num>
  <w:num w:numId="9" w16cid:durableId="1971355523">
    <w:abstractNumId w:val="5"/>
  </w:num>
  <w:num w:numId="10" w16cid:durableId="368457377">
    <w:abstractNumId w:val="13"/>
  </w:num>
  <w:num w:numId="11" w16cid:durableId="365107402">
    <w:abstractNumId w:val="4"/>
  </w:num>
  <w:num w:numId="12" w16cid:durableId="2016836227">
    <w:abstractNumId w:val="10"/>
  </w:num>
  <w:num w:numId="13" w16cid:durableId="326399515">
    <w:abstractNumId w:val="2"/>
  </w:num>
  <w:num w:numId="14" w16cid:durableId="139075481">
    <w:abstractNumId w:val="1"/>
  </w:num>
  <w:num w:numId="15" w16cid:durableId="86863954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D2"/>
    <w:rsid w:val="0000626C"/>
    <w:rsid w:val="000103A3"/>
    <w:rsid w:val="000132FC"/>
    <w:rsid w:val="00020CA5"/>
    <w:rsid w:val="00021B44"/>
    <w:rsid w:val="0004043C"/>
    <w:rsid w:val="00044EA7"/>
    <w:rsid w:val="00044ED4"/>
    <w:rsid w:val="0004642F"/>
    <w:rsid w:val="00046DDD"/>
    <w:rsid w:val="00062A48"/>
    <w:rsid w:val="000656BC"/>
    <w:rsid w:val="0006739F"/>
    <w:rsid w:val="000706AB"/>
    <w:rsid w:val="0007075E"/>
    <w:rsid w:val="00077D2D"/>
    <w:rsid w:val="000806DB"/>
    <w:rsid w:val="00091005"/>
    <w:rsid w:val="000B0950"/>
    <w:rsid w:val="000C6729"/>
    <w:rsid w:val="000D121F"/>
    <w:rsid w:val="000D62B3"/>
    <w:rsid w:val="000D63DC"/>
    <w:rsid w:val="000E6521"/>
    <w:rsid w:val="000F1262"/>
    <w:rsid w:val="001012B0"/>
    <w:rsid w:val="0010381A"/>
    <w:rsid w:val="00122B47"/>
    <w:rsid w:val="00134294"/>
    <w:rsid w:val="00143250"/>
    <w:rsid w:val="001521F3"/>
    <w:rsid w:val="00152AA5"/>
    <w:rsid w:val="00167046"/>
    <w:rsid w:val="00171E5A"/>
    <w:rsid w:val="0017448E"/>
    <w:rsid w:val="0017782F"/>
    <w:rsid w:val="001801F3"/>
    <w:rsid w:val="00184EFC"/>
    <w:rsid w:val="00185284"/>
    <w:rsid w:val="00195ACF"/>
    <w:rsid w:val="001A0307"/>
    <w:rsid w:val="001A1C5C"/>
    <w:rsid w:val="001A4807"/>
    <w:rsid w:val="001C4625"/>
    <w:rsid w:val="001D2C99"/>
    <w:rsid w:val="001E46F1"/>
    <w:rsid w:val="001F01DD"/>
    <w:rsid w:val="001F0AE0"/>
    <w:rsid w:val="00207823"/>
    <w:rsid w:val="00210D2C"/>
    <w:rsid w:val="00226A2A"/>
    <w:rsid w:val="00226E67"/>
    <w:rsid w:val="002378B0"/>
    <w:rsid w:val="002401CF"/>
    <w:rsid w:val="002410DA"/>
    <w:rsid w:val="00242034"/>
    <w:rsid w:val="0024673E"/>
    <w:rsid w:val="0024703B"/>
    <w:rsid w:val="00252C54"/>
    <w:rsid w:val="00264B02"/>
    <w:rsid w:val="00277557"/>
    <w:rsid w:val="002856B3"/>
    <w:rsid w:val="002A0B8C"/>
    <w:rsid w:val="002A422A"/>
    <w:rsid w:val="002A50FE"/>
    <w:rsid w:val="002A7619"/>
    <w:rsid w:val="002C1F33"/>
    <w:rsid w:val="002C4779"/>
    <w:rsid w:val="002E2206"/>
    <w:rsid w:val="002F66EE"/>
    <w:rsid w:val="002F6ECF"/>
    <w:rsid w:val="00303B39"/>
    <w:rsid w:val="00315458"/>
    <w:rsid w:val="00316EF3"/>
    <w:rsid w:val="003364EE"/>
    <w:rsid w:val="003414B3"/>
    <w:rsid w:val="003431B8"/>
    <w:rsid w:val="00367BA9"/>
    <w:rsid w:val="0037105D"/>
    <w:rsid w:val="003736A0"/>
    <w:rsid w:val="00380F66"/>
    <w:rsid w:val="003850BD"/>
    <w:rsid w:val="00385E2A"/>
    <w:rsid w:val="0039616B"/>
    <w:rsid w:val="003A1219"/>
    <w:rsid w:val="003A42E4"/>
    <w:rsid w:val="003A67EA"/>
    <w:rsid w:val="003B5D8F"/>
    <w:rsid w:val="003B7B69"/>
    <w:rsid w:val="003D7747"/>
    <w:rsid w:val="003E4681"/>
    <w:rsid w:val="003E7FF4"/>
    <w:rsid w:val="00406E4E"/>
    <w:rsid w:val="00412852"/>
    <w:rsid w:val="0042357D"/>
    <w:rsid w:val="004237D0"/>
    <w:rsid w:val="00427849"/>
    <w:rsid w:val="004326C8"/>
    <w:rsid w:val="00435A87"/>
    <w:rsid w:val="00435F2A"/>
    <w:rsid w:val="0044180F"/>
    <w:rsid w:val="00453BE3"/>
    <w:rsid w:val="00460F96"/>
    <w:rsid w:val="004612C5"/>
    <w:rsid w:val="0047735A"/>
    <w:rsid w:val="004864CB"/>
    <w:rsid w:val="00494912"/>
    <w:rsid w:val="004A1BF1"/>
    <w:rsid w:val="004B28B5"/>
    <w:rsid w:val="004C5B13"/>
    <w:rsid w:val="004D1780"/>
    <w:rsid w:val="004D7D99"/>
    <w:rsid w:val="004F31B8"/>
    <w:rsid w:val="004F4EBB"/>
    <w:rsid w:val="005076C3"/>
    <w:rsid w:val="00510496"/>
    <w:rsid w:val="005231B5"/>
    <w:rsid w:val="005366BC"/>
    <w:rsid w:val="0054044C"/>
    <w:rsid w:val="005414AC"/>
    <w:rsid w:val="00551F2A"/>
    <w:rsid w:val="00565D44"/>
    <w:rsid w:val="0057289E"/>
    <w:rsid w:val="00574E6B"/>
    <w:rsid w:val="00575214"/>
    <w:rsid w:val="00575514"/>
    <w:rsid w:val="00583E8E"/>
    <w:rsid w:val="00584712"/>
    <w:rsid w:val="00591668"/>
    <w:rsid w:val="005A3C1E"/>
    <w:rsid w:val="005A766D"/>
    <w:rsid w:val="005B7E57"/>
    <w:rsid w:val="005C0D4C"/>
    <w:rsid w:val="005C1EEE"/>
    <w:rsid w:val="005C65C4"/>
    <w:rsid w:val="005C6FC3"/>
    <w:rsid w:val="005D0111"/>
    <w:rsid w:val="005D0F62"/>
    <w:rsid w:val="005D63D2"/>
    <w:rsid w:val="005F0AF9"/>
    <w:rsid w:val="005F5C78"/>
    <w:rsid w:val="006009A3"/>
    <w:rsid w:val="00620C91"/>
    <w:rsid w:val="00630F87"/>
    <w:rsid w:val="00631B4E"/>
    <w:rsid w:val="006420B3"/>
    <w:rsid w:val="00647C6C"/>
    <w:rsid w:val="00662014"/>
    <w:rsid w:val="0066293B"/>
    <w:rsid w:val="00663664"/>
    <w:rsid w:val="0066411B"/>
    <w:rsid w:val="00664DD5"/>
    <w:rsid w:val="0067705C"/>
    <w:rsid w:val="00681EF6"/>
    <w:rsid w:val="006A214B"/>
    <w:rsid w:val="006A3D9D"/>
    <w:rsid w:val="006C2F4F"/>
    <w:rsid w:val="006D3A38"/>
    <w:rsid w:val="00702C3C"/>
    <w:rsid w:val="007035D9"/>
    <w:rsid w:val="00710057"/>
    <w:rsid w:val="0072156A"/>
    <w:rsid w:val="00724039"/>
    <w:rsid w:val="007240CD"/>
    <w:rsid w:val="00747814"/>
    <w:rsid w:val="00751A9B"/>
    <w:rsid w:val="00755512"/>
    <w:rsid w:val="00760B04"/>
    <w:rsid w:val="00763DDC"/>
    <w:rsid w:val="00764D17"/>
    <w:rsid w:val="007734CD"/>
    <w:rsid w:val="00783093"/>
    <w:rsid w:val="007941A9"/>
    <w:rsid w:val="00795655"/>
    <w:rsid w:val="007972A4"/>
    <w:rsid w:val="007A2444"/>
    <w:rsid w:val="007C3D67"/>
    <w:rsid w:val="007C6A95"/>
    <w:rsid w:val="007E7196"/>
    <w:rsid w:val="007F033E"/>
    <w:rsid w:val="007F09FC"/>
    <w:rsid w:val="007F10BB"/>
    <w:rsid w:val="00816DF4"/>
    <w:rsid w:val="00820A50"/>
    <w:rsid w:val="00836C83"/>
    <w:rsid w:val="00836DE2"/>
    <w:rsid w:val="00836F2E"/>
    <w:rsid w:val="00837E8E"/>
    <w:rsid w:val="008574A0"/>
    <w:rsid w:val="00862D12"/>
    <w:rsid w:val="008708D1"/>
    <w:rsid w:val="008767DD"/>
    <w:rsid w:val="00893AB9"/>
    <w:rsid w:val="0089683B"/>
    <w:rsid w:val="008A16E4"/>
    <w:rsid w:val="008A5C39"/>
    <w:rsid w:val="008B4D88"/>
    <w:rsid w:val="008C0731"/>
    <w:rsid w:val="008C4E97"/>
    <w:rsid w:val="008D32FB"/>
    <w:rsid w:val="008D5DC3"/>
    <w:rsid w:val="008E26D2"/>
    <w:rsid w:val="008F4F3D"/>
    <w:rsid w:val="00901EB5"/>
    <w:rsid w:val="00906585"/>
    <w:rsid w:val="00907403"/>
    <w:rsid w:val="009118D3"/>
    <w:rsid w:val="00911DF8"/>
    <w:rsid w:val="00913CA3"/>
    <w:rsid w:val="00921C13"/>
    <w:rsid w:val="00933215"/>
    <w:rsid w:val="009377FF"/>
    <w:rsid w:val="00943958"/>
    <w:rsid w:val="00960927"/>
    <w:rsid w:val="00972A04"/>
    <w:rsid w:val="00976149"/>
    <w:rsid w:val="0098110B"/>
    <w:rsid w:val="0099342F"/>
    <w:rsid w:val="009965F5"/>
    <w:rsid w:val="009A13A9"/>
    <w:rsid w:val="009A212B"/>
    <w:rsid w:val="009A7678"/>
    <w:rsid w:val="009D1ABC"/>
    <w:rsid w:val="009E5844"/>
    <w:rsid w:val="009E5D59"/>
    <w:rsid w:val="009E6B9A"/>
    <w:rsid w:val="009F7D1B"/>
    <w:rsid w:val="00A10531"/>
    <w:rsid w:val="00A1243B"/>
    <w:rsid w:val="00A17ED4"/>
    <w:rsid w:val="00A218DF"/>
    <w:rsid w:val="00A21C82"/>
    <w:rsid w:val="00A226B9"/>
    <w:rsid w:val="00A265FF"/>
    <w:rsid w:val="00A31E4C"/>
    <w:rsid w:val="00A35972"/>
    <w:rsid w:val="00A4314D"/>
    <w:rsid w:val="00A51D17"/>
    <w:rsid w:val="00A53CDF"/>
    <w:rsid w:val="00A63A03"/>
    <w:rsid w:val="00A646AC"/>
    <w:rsid w:val="00A676C1"/>
    <w:rsid w:val="00A90102"/>
    <w:rsid w:val="00A921F2"/>
    <w:rsid w:val="00A926E3"/>
    <w:rsid w:val="00AA0B94"/>
    <w:rsid w:val="00AA17CB"/>
    <w:rsid w:val="00AA3D34"/>
    <w:rsid w:val="00AB03B4"/>
    <w:rsid w:val="00AB28E2"/>
    <w:rsid w:val="00AB4E80"/>
    <w:rsid w:val="00AC2E40"/>
    <w:rsid w:val="00AC4DCA"/>
    <w:rsid w:val="00AC6C8E"/>
    <w:rsid w:val="00AC70EB"/>
    <w:rsid w:val="00AD7E2A"/>
    <w:rsid w:val="00AF099D"/>
    <w:rsid w:val="00B13C8E"/>
    <w:rsid w:val="00B15959"/>
    <w:rsid w:val="00B17FC6"/>
    <w:rsid w:val="00B42FE7"/>
    <w:rsid w:val="00B4344E"/>
    <w:rsid w:val="00B46325"/>
    <w:rsid w:val="00B51BBB"/>
    <w:rsid w:val="00B62C70"/>
    <w:rsid w:val="00B73549"/>
    <w:rsid w:val="00B77506"/>
    <w:rsid w:val="00B8536A"/>
    <w:rsid w:val="00B96378"/>
    <w:rsid w:val="00BA3089"/>
    <w:rsid w:val="00BA40A7"/>
    <w:rsid w:val="00BA7E77"/>
    <w:rsid w:val="00BC46B8"/>
    <w:rsid w:val="00BD2392"/>
    <w:rsid w:val="00BD3453"/>
    <w:rsid w:val="00BF3F3A"/>
    <w:rsid w:val="00C00459"/>
    <w:rsid w:val="00C33B3F"/>
    <w:rsid w:val="00C35F00"/>
    <w:rsid w:val="00C449CF"/>
    <w:rsid w:val="00C45BB1"/>
    <w:rsid w:val="00C538E6"/>
    <w:rsid w:val="00C56E6D"/>
    <w:rsid w:val="00C706B2"/>
    <w:rsid w:val="00C742AB"/>
    <w:rsid w:val="00C8226C"/>
    <w:rsid w:val="00C909C8"/>
    <w:rsid w:val="00C95E43"/>
    <w:rsid w:val="00C96594"/>
    <w:rsid w:val="00CA296D"/>
    <w:rsid w:val="00CB67B0"/>
    <w:rsid w:val="00CC0B63"/>
    <w:rsid w:val="00CC260A"/>
    <w:rsid w:val="00CC3C5F"/>
    <w:rsid w:val="00CD017A"/>
    <w:rsid w:val="00CD42B4"/>
    <w:rsid w:val="00CE0C27"/>
    <w:rsid w:val="00D007E7"/>
    <w:rsid w:val="00D100BC"/>
    <w:rsid w:val="00D11DC1"/>
    <w:rsid w:val="00D22988"/>
    <w:rsid w:val="00D30AB3"/>
    <w:rsid w:val="00D65210"/>
    <w:rsid w:val="00D773D3"/>
    <w:rsid w:val="00D77FB8"/>
    <w:rsid w:val="00DA7C67"/>
    <w:rsid w:val="00DB4BA2"/>
    <w:rsid w:val="00DB7825"/>
    <w:rsid w:val="00DC26B5"/>
    <w:rsid w:val="00DC3DF7"/>
    <w:rsid w:val="00DD0A6C"/>
    <w:rsid w:val="00DD2510"/>
    <w:rsid w:val="00DD2666"/>
    <w:rsid w:val="00DE77F5"/>
    <w:rsid w:val="00DF507B"/>
    <w:rsid w:val="00E0517C"/>
    <w:rsid w:val="00E10731"/>
    <w:rsid w:val="00E251B1"/>
    <w:rsid w:val="00E27BB8"/>
    <w:rsid w:val="00E37DF0"/>
    <w:rsid w:val="00E46CFA"/>
    <w:rsid w:val="00E50EB4"/>
    <w:rsid w:val="00E910E7"/>
    <w:rsid w:val="00EE0E77"/>
    <w:rsid w:val="00EE2859"/>
    <w:rsid w:val="00EE2DC5"/>
    <w:rsid w:val="00EE3184"/>
    <w:rsid w:val="00EF01BE"/>
    <w:rsid w:val="00EF3606"/>
    <w:rsid w:val="00F012D4"/>
    <w:rsid w:val="00F03D31"/>
    <w:rsid w:val="00F17582"/>
    <w:rsid w:val="00F17E9A"/>
    <w:rsid w:val="00F22FD7"/>
    <w:rsid w:val="00F24BAA"/>
    <w:rsid w:val="00F3770E"/>
    <w:rsid w:val="00F37C92"/>
    <w:rsid w:val="00F460C9"/>
    <w:rsid w:val="00F479EE"/>
    <w:rsid w:val="00F53B72"/>
    <w:rsid w:val="00F5443A"/>
    <w:rsid w:val="00F556A3"/>
    <w:rsid w:val="00F6243F"/>
    <w:rsid w:val="00F63791"/>
    <w:rsid w:val="00F7515D"/>
    <w:rsid w:val="00F83B4B"/>
    <w:rsid w:val="00F87658"/>
    <w:rsid w:val="00F9009C"/>
    <w:rsid w:val="00F903A0"/>
    <w:rsid w:val="00F930A8"/>
    <w:rsid w:val="00F9533F"/>
    <w:rsid w:val="00F96730"/>
    <w:rsid w:val="00F96DAC"/>
    <w:rsid w:val="00FA66B7"/>
    <w:rsid w:val="00FA6E96"/>
    <w:rsid w:val="00FB337E"/>
    <w:rsid w:val="00FD0396"/>
    <w:rsid w:val="00FD5F4A"/>
    <w:rsid w:val="00FE077F"/>
    <w:rsid w:val="00FE1C99"/>
    <w:rsid w:val="00FE1F3A"/>
    <w:rsid w:val="00FE2B64"/>
    <w:rsid w:val="00FE41E1"/>
    <w:rsid w:val="00FF16ED"/>
    <w:rsid w:val="00FF2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A3B22"/>
  <w15:chartTrackingRefBased/>
  <w15:docId w15:val="{5816DCC3-6656-41C8-9ECC-5A0D33FA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before="240" w:line="336" w:lineRule="auto"/>
        <w:ind w:firstLine="340"/>
      </w:pPr>
    </w:pPrDefault>
  </w:docDefaults>
  <w:latentStyles w:defLockedState="0" w:defUIPriority="99" w:defSemiHidden="0" w:defUnhideWhenUsed="0" w:defQFormat="0" w:count="376">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7C3D67"/>
    <w:pPr>
      <w:spacing w:after="200"/>
      <w:ind w:firstLine="0"/>
    </w:pPr>
  </w:style>
  <w:style w:type="paragraph" w:styleId="Heading1">
    <w:name w:val="heading 1"/>
    <w:next w:val="Normal"/>
    <w:link w:val="Heading1Char"/>
    <w:autoRedefine/>
    <w:uiPriority w:val="1"/>
    <w:qFormat/>
    <w:rsid w:val="001012B0"/>
    <w:pPr>
      <w:widowControl w:val="0"/>
      <w:spacing w:before="600" w:after="200"/>
      <w:ind w:firstLine="0"/>
      <w:outlineLvl w:val="0"/>
    </w:pPr>
    <w:rPr>
      <w:rFonts w:ascii="Arial Bold" w:eastAsiaTheme="majorEastAsia" w:hAnsi="Arial Bold" w:cstheme="majorBidi"/>
      <w:b/>
      <w:sz w:val="36"/>
      <w:szCs w:val="32"/>
    </w:rPr>
  </w:style>
  <w:style w:type="paragraph" w:styleId="Heading2">
    <w:name w:val="heading 2"/>
    <w:next w:val="ListParagraph"/>
    <w:link w:val="Heading2Char"/>
    <w:autoRedefine/>
    <w:uiPriority w:val="2"/>
    <w:qFormat/>
    <w:rsid w:val="001012B0"/>
    <w:pPr>
      <w:keepNext/>
      <w:keepLines/>
      <w:numPr>
        <w:numId w:val="4"/>
      </w:numPr>
      <w:spacing w:before="600" w:after="200"/>
      <w:ind w:left="357" w:hanging="357"/>
      <w:contextualSpacing/>
      <w:outlineLvl w:val="1"/>
    </w:pPr>
    <w:rPr>
      <w:rFonts w:ascii="Arial Bold" w:eastAsiaTheme="majorEastAsia" w:hAnsi="Arial Bold" w:cstheme="majorBidi"/>
      <w:b/>
      <w:sz w:val="32"/>
      <w:szCs w:val="26"/>
    </w:rPr>
  </w:style>
  <w:style w:type="paragraph" w:styleId="Heading3">
    <w:name w:val="heading 3"/>
    <w:next w:val="Normal"/>
    <w:link w:val="Heading3Char"/>
    <w:autoRedefine/>
    <w:uiPriority w:val="3"/>
    <w:qFormat/>
    <w:rsid w:val="001012B0"/>
    <w:pPr>
      <w:widowControl w:val="0"/>
      <w:numPr>
        <w:ilvl w:val="1"/>
        <w:numId w:val="4"/>
      </w:numPr>
      <w:spacing w:before="600" w:after="200"/>
      <w:ind w:left="794" w:hanging="794"/>
      <w:contextualSpacing/>
      <w:outlineLvl w:val="2"/>
    </w:pPr>
    <w:rPr>
      <w:rFonts w:ascii="Arial Bold" w:eastAsiaTheme="majorEastAsia" w:hAnsi="Arial Bold" w:cstheme="majorBidi"/>
      <w:b/>
      <w:sz w:val="28"/>
      <w:szCs w:val="26"/>
    </w:rPr>
  </w:style>
  <w:style w:type="paragraph" w:styleId="Heading4">
    <w:name w:val="heading 4"/>
    <w:basedOn w:val="Normal"/>
    <w:next w:val="Normal"/>
    <w:link w:val="Heading4Char"/>
    <w:autoRedefine/>
    <w:uiPriority w:val="4"/>
    <w:qFormat/>
    <w:rsid w:val="00E27BB8"/>
    <w:pPr>
      <w:keepNext/>
      <w:keepLines/>
      <w:spacing w:before="600"/>
      <w:outlineLvl w:val="3"/>
    </w:pPr>
    <w:rPr>
      <w:rFonts w:eastAsia="Times New Roman" w:cstheme="majorBidi"/>
      <w:b/>
      <w:iCs/>
      <w:lang w:eastAsia="en-GB"/>
    </w:rPr>
  </w:style>
  <w:style w:type="paragraph" w:styleId="Heading5">
    <w:name w:val="heading 5"/>
    <w:basedOn w:val="Normal"/>
    <w:next w:val="Normal"/>
    <w:link w:val="Heading5Char"/>
    <w:uiPriority w:val="9"/>
    <w:semiHidden/>
    <w:qFormat/>
    <w:rsid w:val="00820A50"/>
    <w:pPr>
      <w:keepNext/>
      <w:keepLines/>
      <w:numPr>
        <w:ilvl w:val="4"/>
        <w:numId w:val="1"/>
      </w:numPr>
      <w:spacing w:before="40"/>
      <w:ind w:left="3600" w:hanging="36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820A50"/>
    <w:pPr>
      <w:keepNext/>
      <w:keepLines/>
      <w:numPr>
        <w:ilvl w:val="5"/>
        <w:numId w:val="1"/>
      </w:numPr>
      <w:spacing w:before="40"/>
      <w:ind w:left="4320" w:hanging="18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820A50"/>
    <w:pPr>
      <w:keepNext/>
      <w:keepLines/>
      <w:numPr>
        <w:ilvl w:val="6"/>
        <w:numId w:val="1"/>
      </w:numPr>
      <w:spacing w:before="4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820A50"/>
    <w:pPr>
      <w:keepNext/>
      <w:keepLines/>
      <w:numPr>
        <w:ilvl w:val="7"/>
        <w:numId w:val="1"/>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20A50"/>
    <w:pPr>
      <w:keepNext/>
      <w:keepLines/>
      <w:numPr>
        <w:ilvl w:val="8"/>
        <w:numId w:val="1"/>
      </w:numPr>
      <w:spacing w:before="4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0111"/>
    <w:rPr>
      <w:rFonts w:ascii="Arial Bold" w:eastAsiaTheme="majorEastAsia" w:hAnsi="Arial Bold" w:cstheme="majorBidi"/>
      <w:b/>
      <w:sz w:val="36"/>
      <w:szCs w:val="32"/>
    </w:rPr>
  </w:style>
  <w:style w:type="character" w:customStyle="1" w:styleId="Heading3Char">
    <w:name w:val="Heading 3 Char"/>
    <w:basedOn w:val="DefaultParagraphFont"/>
    <w:link w:val="Heading3"/>
    <w:uiPriority w:val="3"/>
    <w:rsid w:val="006009A3"/>
    <w:rPr>
      <w:rFonts w:ascii="Arial Bold" w:eastAsiaTheme="majorEastAsia" w:hAnsi="Arial Bold" w:cstheme="majorBidi"/>
      <w:b/>
      <w:sz w:val="28"/>
      <w:szCs w:val="26"/>
    </w:rPr>
  </w:style>
  <w:style w:type="paragraph" w:styleId="TOC1">
    <w:name w:val="toc 1"/>
    <w:basedOn w:val="Normal"/>
    <w:next w:val="Normal"/>
    <w:autoRedefine/>
    <w:uiPriority w:val="39"/>
    <w:rsid w:val="00F012D4"/>
    <w:pPr>
      <w:tabs>
        <w:tab w:val="left" w:pos="480"/>
        <w:tab w:val="right" w:leader="dot" w:pos="9016"/>
      </w:tabs>
    </w:pPr>
  </w:style>
  <w:style w:type="character" w:customStyle="1" w:styleId="Heading2Char">
    <w:name w:val="Heading 2 Char"/>
    <w:basedOn w:val="DefaultParagraphFont"/>
    <w:link w:val="Heading2"/>
    <w:uiPriority w:val="2"/>
    <w:rsid w:val="000656BC"/>
    <w:rPr>
      <w:rFonts w:ascii="Arial Bold" w:eastAsiaTheme="majorEastAsia" w:hAnsi="Arial Bold" w:cstheme="majorBidi"/>
      <w:b/>
      <w:sz w:val="32"/>
      <w:szCs w:val="26"/>
    </w:rPr>
  </w:style>
  <w:style w:type="paragraph" w:styleId="ListParagraph">
    <w:name w:val="List Paragraph"/>
    <w:basedOn w:val="Normal"/>
    <w:link w:val="ListParagraphChar"/>
    <w:uiPriority w:val="34"/>
    <w:qFormat/>
    <w:rsid w:val="00647C6C"/>
    <w:pPr>
      <w:spacing w:before="0" w:after="0" w:line="240" w:lineRule="auto"/>
      <w:ind w:left="720"/>
    </w:pPr>
    <w:rPr>
      <w:rFonts w:asciiTheme="minorHAnsi" w:hAnsiTheme="minorHAnsi"/>
      <w:kern w:val="2"/>
      <w14:ligatures w14:val="standardContextual"/>
    </w:rPr>
  </w:style>
  <w:style w:type="character" w:customStyle="1" w:styleId="Heading4Char">
    <w:name w:val="Heading 4 Char"/>
    <w:basedOn w:val="DefaultParagraphFont"/>
    <w:link w:val="Heading4"/>
    <w:uiPriority w:val="4"/>
    <w:rsid w:val="00E27BB8"/>
    <w:rPr>
      <w:rFonts w:eastAsia="Times New Roman" w:cstheme="majorBidi"/>
      <w:b/>
      <w:iCs/>
      <w:lang w:eastAsia="en-GB"/>
    </w:rPr>
  </w:style>
  <w:style w:type="character" w:customStyle="1" w:styleId="Heading5Char">
    <w:name w:val="Heading 5 Char"/>
    <w:basedOn w:val="DefaultParagraphFont"/>
    <w:link w:val="Heading5"/>
    <w:uiPriority w:val="9"/>
    <w:semiHidden/>
    <w:rsid w:val="001D2C9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C9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C9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C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C9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rsid w:val="008A5C39"/>
    <w:pPr>
      <w:spacing w:before="100" w:beforeAutospacing="1" w:after="100" w:afterAutospacing="1"/>
    </w:pPr>
    <w:rPr>
      <w:rFonts w:eastAsiaTheme="majorEastAsia" w:cstheme="majorBidi"/>
      <w:spacing w:val="-10"/>
      <w:kern w:val="28"/>
      <w:szCs w:val="56"/>
    </w:rPr>
  </w:style>
  <w:style w:type="character" w:customStyle="1" w:styleId="TitleChar">
    <w:name w:val="Title Char"/>
    <w:basedOn w:val="DefaultParagraphFont"/>
    <w:link w:val="Title"/>
    <w:rsid w:val="008A5C39"/>
    <w:rPr>
      <w:rFonts w:ascii="Arial" w:eastAsiaTheme="majorEastAsia" w:hAnsi="Arial" w:cstheme="majorBidi"/>
      <w:spacing w:val="-10"/>
      <w:kern w:val="28"/>
      <w:sz w:val="24"/>
      <w:szCs w:val="56"/>
    </w:rPr>
  </w:style>
  <w:style w:type="paragraph" w:customStyle="1" w:styleId="ProcedureBullet">
    <w:name w:val="Procedure Bullet"/>
    <w:basedOn w:val="ListParagraph"/>
    <w:link w:val="ProcedureBulletChar"/>
    <w:uiPriority w:val="4"/>
    <w:qFormat/>
    <w:rsid w:val="004612C5"/>
    <w:pPr>
      <w:numPr>
        <w:numId w:val="2"/>
      </w:numPr>
      <w:spacing w:after="120" w:line="360" w:lineRule="auto"/>
      <w:ind w:left="1349" w:hanging="357"/>
    </w:pPr>
  </w:style>
  <w:style w:type="paragraph" w:customStyle="1" w:styleId="ProcedureNormalParagraph">
    <w:name w:val="Procedure Normal Paragraph"/>
    <w:basedOn w:val="Heading4"/>
    <w:next w:val="BodyText"/>
    <w:link w:val="ProcedureNormalParagraphChar"/>
    <w:uiPriority w:val="9"/>
    <w:semiHidden/>
    <w:qFormat/>
    <w:rsid w:val="00134294"/>
    <w:pPr>
      <w:spacing w:after="120"/>
    </w:pPr>
  </w:style>
  <w:style w:type="character" w:customStyle="1" w:styleId="ListParagraphChar">
    <w:name w:val="List Paragraph Char"/>
    <w:basedOn w:val="DefaultParagraphFont"/>
    <w:link w:val="ListParagraph"/>
    <w:uiPriority w:val="34"/>
    <w:rsid w:val="001D2C99"/>
    <w:rPr>
      <w:rFonts w:asciiTheme="minorHAnsi" w:hAnsiTheme="minorHAnsi"/>
      <w:kern w:val="2"/>
      <w14:ligatures w14:val="standardContextual"/>
    </w:rPr>
  </w:style>
  <w:style w:type="character" w:customStyle="1" w:styleId="ProcedureBulletChar">
    <w:name w:val="Procedure Bullet Char"/>
    <w:basedOn w:val="ListParagraphChar"/>
    <w:link w:val="ProcedureBullet"/>
    <w:uiPriority w:val="4"/>
    <w:rsid w:val="004612C5"/>
    <w:rPr>
      <w:rFonts w:asciiTheme="minorHAnsi" w:hAnsiTheme="minorHAnsi"/>
      <w:kern w:val="2"/>
      <w14:ligatures w14:val="standardContextual"/>
    </w:rPr>
  </w:style>
  <w:style w:type="paragraph" w:styleId="BodyText">
    <w:name w:val="Body Text"/>
    <w:basedOn w:val="Normal"/>
    <w:link w:val="BodyTextChar"/>
    <w:uiPriority w:val="99"/>
    <w:semiHidden/>
    <w:rsid w:val="00C45BB1"/>
    <w:pPr>
      <w:spacing w:after="120"/>
    </w:pPr>
  </w:style>
  <w:style w:type="character" w:customStyle="1" w:styleId="BodyTextChar">
    <w:name w:val="Body Text Char"/>
    <w:basedOn w:val="DefaultParagraphFont"/>
    <w:link w:val="BodyText"/>
    <w:uiPriority w:val="99"/>
    <w:semiHidden/>
    <w:rsid w:val="001D2C99"/>
    <w:rPr>
      <w:rFonts w:ascii="Arial" w:hAnsi="Arial"/>
      <w:sz w:val="24"/>
    </w:rPr>
  </w:style>
  <w:style w:type="character" w:customStyle="1" w:styleId="ProcedureNormalParagraphChar">
    <w:name w:val="Procedure Normal Paragraph Char"/>
    <w:basedOn w:val="DefaultParagraphFont"/>
    <w:link w:val="ProcedureNormalParagraph"/>
    <w:uiPriority w:val="9"/>
    <w:semiHidden/>
    <w:rsid w:val="001D2C99"/>
    <w:rPr>
      <w:rFonts w:ascii="Arial" w:eastAsiaTheme="majorEastAsia" w:hAnsi="Arial" w:cstheme="majorBidi"/>
      <w:iCs/>
      <w:sz w:val="24"/>
    </w:rPr>
  </w:style>
  <w:style w:type="paragraph" w:styleId="TOCHeading">
    <w:name w:val="TOC Heading"/>
    <w:basedOn w:val="Heading1"/>
    <w:next w:val="Normal"/>
    <w:autoRedefine/>
    <w:uiPriority w:val="39"/>
    <w:qFormat/>
    <w:rsid w:val="00795655"/>
    <w:pPr>
      <w:contextualSpacing/>
      <w:outlineLvl w:val="9"/>
    </w:pPr>
    <w:rPr>
      <w:rFonts w:ascii="Arial" w:hAnsi="Arial"/>
      <w:sz w:val="32"/>
      <w:lang w:val="en-US"/>
    </w:rPr>
  </w:style>
  <w:style w:type="paragraph" w:styleId="TOC2">
    <w:name w:val="toc 2"/>
    <w:basedOn w:val="Normal"/>
    <w:next w:val="Normal"/>
    <w:autoRedefine/>
    <w:uiPriority w:val="39"/>
    <w:rsid w:val="005A766D"/>
    <w:pPr>
      <w:tabs>
        <w:tab w:val="left" w:pos="880"/>
        <w:tab w:val="right" w:leader="dot" w:pos="9016"/>
      </w:tabs>
      <w:spacing w:after="100"/>
    </w:pPr>
    <w:rPr>
      <w:rFonts w:asciiTheme="minorHAnsi" w:hAnsiTheme="minorHAnsi"/>
      <w:kern w:val="2"/>
      <w14:ligatures w14:val="standardContextual"/>
    </w:rPr>
  </w:style>
  <w:style w:type="paragraph" w:styleId="TOC3">
    <w:name w:val="toc 3"/>
    <w:basedOn w:val="Normal"/>
    <w:next w:val="Normal"/>
    <w:autoRedefine/>
    <w:uiPriority w:val="39"/>
    <w:rsid w:val="00CB67B0"/>
    <w:pPr>
      <w:tabs>
        <w:tab w:val="left" w:pos="1320"/>
        <w:tab w:val="right" w:leader="dot" w:pos="9016"/>
      </w:tabs>
      <w:spacing w:after="100"/>
      <w:ind w:left="482"/>
    </w:pPr>
    <w:rPr>
      <w:rFonts w:cs="Arial"/>
      <w:noProof/>
      <w:kern w:val="2"/>
      <w14:ligatures w14:val="standardContextual"/>
    </w:rPr>
  </w:style>
  <w:style w:type="character" w:styleId="Hyperlink">
    <w:name w:val="Hyperlink"/>
    <w:basedOn w:val="DefaultParagraphFont"/>
    <w:uiPriority w:val="99"/>
    <w:rsid w:val="001D2C99"/>
    <w:rPr>
      <w:color w:val="0563C1" w:themeColor="hyperlink"/>
      <w:u w:val="single"/>
    </w:rPr>
  </w:style>
  <w:style w:type="paragraph" w:customStyle="1" w:styleId="ResourcesPage">
    <w:name w:val="Resources Page"/>
    <w:basedOn w:val="Normal"/>
    <w:uiPriority w:val="5"/>
    <w:qFormat/>
    <w:rsid w:val="008E26D2"/>
    <w:pPr>
      <w:ind w:left="992"/>
      <w:outlineLvl w:val="0"/>
    </w:pPr>
    <w:rPr>
      <w:sz w:val="36"/>
    </w:rPr>
  </w:style>
  <w:style w:type="paragraph" w:styleId="Header">
    <w:name w:val="header"/>
    <w:basedOn w:val="Normal"/>
    <w:link w:val="HeaderChar"/>
    <w:uiPriority w:val="99"/>
    <w:semiHidden/>
    <w:rsid w:val="00B73549"/>
    <w:pPr>
      <w:tabs>
        <w:tab w:val="center" w:pos="4513"/>
        <w:tab w:val="right" w:pos="9026"/>
      </w:tabs>
    </w:pPr>
  </w:style>
  <w:style w:type="character" w:customStyle="1" w:styleId="HeaderChar">
    <w:name w:val="Header Char"/>
    <w:basedOn w:val="DefaultParagraphFont"/>
    <w:link w:val="Header"/>
    <w:uiPriority w:val="99"/>
    <w:semiHidden/>
    <w:rsid w:val="00B73549"/>
    <w:rPr>
      <w:rFonts w:ascii="Arial" w:hAnsi="Arial"/>
      <w:sz w:val="24"/>
    </w:rPr>
  </w:style>
  <w:style w:type="paragraph" w:styleId="Footer">
    <w:name w:val="footer"/>
    <w:basedOn w:val="Normal"/>
    <w:link w:val="FooterChar"/>
    <w:autoRedefine/>
    <w:uiPriority w:val="99"/>
    <w:rsid w:val="00647C6C"/>
    <w:pPr>
      <w:tabs>
        <w:tab w:val="right" w:pos="9026"/>
      </w:tabs>
      <w:jc w:val="center"/>
    </w:pPr>
    <w:rPr>
      <w:rFonts w:cs="Arial"/>
      <w:b/>
    </w:rPr>
  </w:style>
  <w:style w:type="character" w:customStyle="1" w:styleId="FooterChar">
    <w:name w:val="Footer Char"/>
    <w:basedOn w:val="DefaultParagraphFont"/>
    <w:link w:val="Footer"/>
    <w:uiPriority w:val="99"/>
    <w:rsid w:val="00210D2C"/>
    <w:rPr>
      <w:rFonts w:cs="Arial"/>
      <w:b/>
    </w:rPr>
  </w:style>
  <w:style w:type="table" w:styleId="TableGrid">
    <w:name w:val="Table Grid"/>
    <w:aliases w:val="Arial 12pt body text"/>
    <w:basedOn w:val="TableNormal"/>
    <w:rsid w:val="007C6A95"/>
    <w:rPr>
      <w:rFonts w:eastAsia="Times New Roman" w:cs="Times New Roman"/>
      <w:szCs w:val="20"/>
      <w:lang w:eastAsia="en-GB"/>
    </w:rPr>
    <w:tblPr/>
  </w:style>
  <w:style w:type="paragraph" w:customStyle="1" w:styleId="ReportTitleHere">
    <w:name w:val="Report Title Here"/>
    <w:basedOn w:val="Normal"/>
    <w:autoRedefine/>
    <w:rsid w:val="007C6A95"/>
    <w:pPr>
      <w:widowControl w:val="0"/>
      <w:overflowPunct w:val="0"/>
      <w:autoSpaceDE w:val="0"/>
      <w:autoSpaceDN w:val="0"/>
      <w:adjustRightInd w:val="0"/>
      <w:ind w:left="142"/>
      <w:textAlignment w:val="baseline"/>
    </w:pPr>
    <w:rPr>
      <w:rFonts w:eastAsia="Times New Roman" w:cs="Arial"/>
      <w:color w:val="000000"/>
      <w:spacing w:val="-2"/>
    </w:rPr>
  </w:style>
  <w:style w:type="paragraph" w:customStyle="1" w:styleId="NormalBold">
    <w:name w:val="Normal Bold"/>
    <w:basedOn w:val="Normal"/>
    <w:link w:val="NormalBoldChar"/>
    <w:rsid w:val="007C6A95"/>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7C6A95"/>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rsid w:val="007C6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95"/>
    <w:rPr>
      <w:rFonts w:ascii="Segoe UI" w:hAnsi="Segoe UI" w:cs="Segoe UI"/>
      <w:sz w:val="18"/>
      <w:szCs w:val="18"/>
    </w:rPr>
  </w:style>
  <w:style w:type="paragraph" w:customStyle="1" w:styleId="TableFieldHeading">
    <w:name w:val="Table Field Heading"/>
    <w:basedOn w:val="Normal"/>
    <w:rsid w:val="00647C6C"/>
    <w:pPr>
      <w:spacing w:before="0" w:after="0" w:line="240" w:lineRule="auto"/>
    </w:pPr>
    <w:rPr>
      <w:rFonts w:asciiTheme="minorHAnsi" w:eastAsia="Times New Roman" w:hAnsiTheme="minorHAnsi" w:cs="Times New Roman"/>
      <w:b/>
      <w:kern w:val="2"/>
      <w:lang w:eastAsia="en-GB"/>
      <w14:ligatures w14:val="standardContextual"/>
    </w:rPr>
  </w:style>
  <w:style w:type="paragraph" w:customStyle="1" w:styleId="TableFieldContent">
    <w:name w:val="Table Field Content"/>
    <w:basedOn w:val="Normal"/>
    <w:autoRedefine/>
    <w:rsid w:val="00647C6C"/>
    <w:pPr>
      <w:spacing w:before="0" w:after="0" w:line="240" w:lineRule="auto"/>
    </w:pPr>
    <w:rPr>
      <w:rFonts w:asciiTheme="minorHAnsi" w:eastAsia="Times New Roman" w:hAnsiTheme="minorHAnsi" w:cs="Times New Roman"/>
      <w:kern w:val="2"/>
      <w:lang w:eastAsia="en-GB"/>
      <w14:ligatures w14:val="standardContextual"/>
    </w:rPr>
  </w:style>
  <w:style w:type="paragraph" w:customStyle="1" w:styleId="TableTitle">
    <w:name w:val="Table Title"/>
    <w:basedOn w:val="Normal"/>
    <w:rsid w:val="00647C6C"/>
    <w:pPr>
      <w:spacing w:before="0" w:after="0" w:line="240" w:lineRule="auto"/>
      <w:jc w:val="center"/>
    </w:pPr>
    <w:rPr>
      <w:rFonts w:asciiTheme="minorHAnsi" w:eastAsia="Times New Roman" w:hAnsiTheme="minorHAnsi" w:cs="Times New Roman"/>
      <w:b/>
      <w:kern w:val="2"/>
      <w:lang w:eastAsia="en-GB"/>
      <w14:ligatures w14:val="standardContextual"/>
    </w:rPr>
  </w:style>
  <w:style w:type="paragraph" w:styleId="NormalWeb">
    <w:name w:val="Normal (Web)"/>
    <w:basedOn w:val="Normal"/>
    <w:uiPriority w:val="99"/>
    <w:unhideWhenUsed/>
    <w:rsid w:val="005C1EEE"/>
    <w:pPr>
      <w:spacing w:before="100" w:beforeAutospacing="1" w:after="100" w:afterAutospacing="1"/>
    </w:pPr>
    <w:rPr>
      <w:rFonts w:ascii="Times New Roman" w:eastAsia="Times New Roman" w:hAnsi="Times New Roman" w:cs="Times New Roman"/>
      <w:lang w:eastAsia="en-GB"/>
    </w:rPr>
  </w:style>
  <w:style w:type="paragraph" w:customStyle="1" w:styleId="ResourcesList">
    <w:name w:val="Resources List"/>
    <w:basedOn w:val="Normal"/>
    <w:autoRedefine/>
    <w:uiPriority w:val="5"/>
    <w:rsid w:val="00584712"/>
    <w:pPr>
      <w:widowControl w:val="0"/>
      <w:numPr>
        <w:numId w:val="3"/>
      </w:numPr>
      <w:spacing w:after="240"/>
      <w:ind w:left="1689" w:hanging="340"/>
    </w:pPr>
  </w:style>
  <w:style w:type="character" w:customStyle="1" w:styleId="UnresolvedMention1">
    <w:name w:val="Unresolved Mention1"/>
    <w:basedOn w:val="DefaultParagraphFont"/>
    <w:uiPriority w:val="99"/>
    <w:semiHidden/>
    <w:rsid w:val="0057289E"/>
    <w:rPr>
      <w:color w:val="605E5C"/>
      <w:shd w:val="clear" w:color="auto" w:fill="E1DFDD"/>
    </w:rPr>
  </w:style>
  <w:style w:type="paragraph" w:customStyle="1" w:styleId="HowtoHeading">
    <w:name w:val="How to Heading"/>
    <w:basedOn w:val="Heading3"/>
    <w:link w:val="HowtoHeadingChar"/>
    <w:autoRedefine/>
    <w:uiPriority w:val="5"/>
    <w:qFormat/>
    <w:rsid w:val="005F0AF9"/>
    <w:pPr>
      <w:numPr>
        <w:ilvl w:val="0"/>
        <w:numId w:val="0"/>
      </w:numPr>
    </w:pPr>
  </w:style>
  <w:style w:type="character" w:customStyle="1" w:styleId="HowtoHeadingChar">
    <w:name w:val="How to Heading Char"/>
    <w:basedOn w:val="DefaultParagraphFont"/>
    <w:link w:val="HowtoHeading"/>
    <w:uiPriority w:val="5"/>
    <w:rsid w:val="005F0AF9"/>
    <w:rPr>
      <w:rFonts w:ascii="Arial Bold" w:eastAsiaTheme="majorEastAsia" w:hAnsi="Arial Bold" w:cstheme="majorBidi"/>
      <w:b/>
      <w:sz w:val="28"/>
      <w:szCs w:val="26"/>
    </w:rPr>
  </w:style>
  <w:style w:type="table" w:styleId="TableGridLight">
    <w:name w:val="Grid Table Light"/>
    <w:basedOn w:val="TableNormal"/>
    <w:uiPriority w:val="40"/>
    <w:rsid w:val="0058471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
    <w:name w:val="Appendix"/>
    <w:basedOn w:val="Heading2"/>
    <w:link w:val="AppendixChar"/>
    <w:autoRedefine/>
    <w:uiPriority w:val="5"/>
    <w:qFormat/>
    <w:rsid w:val="006009A3"/>
    <w:pPr>
      <w:numPr>
        <w:numId w:val="0"/>
      </w:numPr>
    </w:pPr>
  </w:style>
  <w:style w:type="character" w:customStyle="1" w:styleId="ParagraphContentChar">
    <w:name w:val="Paragraph Content Char"/>
    <w:link w:val="ParagraphContent"/>
    <w:rsid w:val="00DE77F5"/>
    <w:rPr>
      <w:rFonts w:asciiTheme="minorHAnsi" w:hAnsiTheme="minorHAnsi"/>
      <w:kern w:val="2"/>
      <w14:ligatures w14:val="standardContextual"/>
    </w:rPr>
  </w:style>
  <w:style w:type="character" w:customStyle="1" w:styleId="AppendixChar">
    <w:name w:val="Appendix Char"/>
    <w:basedOn w:val="Heading2Char"/>
    <w:link w:val="Appendix"/>
    <w:uiPriority w:val="5"/>
    <w:rsid w:val="006009A3"/>
    <w:rPr>
      <w:rFonts w:ascii="Arial Bold" w:eastAsiaTheme="majorEastAsia" w:hAnsi="Arial Bold" w:cstheme="majorBidi"/>
      <w:b/>
      <w:sz w:val="32"/>
      <w:szCs w:val="26"/>
    </w:rPr>
  </w:style>
  <w:style w:type="paragraph" w:customStyle="1" w:styleId="ParagraphContent">
    <w:name w:val="Paragraph Content"/>
    <w:basedOn w:val="Normal"/>
    <w:link w:val="ParagraphContentChar"/>
    <w:rsid w:val="00647C6C"/>
    <w:pPr>
      <w:spacing w:before="120" w:after="240" w:line="240" w:lineRule="auto"/>
    </w:pPr>
    <w:rPr>
      <w:rFonts w:asciiTheme="minorHAnsi" w:hAnsiTheme="minorHAnsi"/>
      <w:kern w:val="2"/>
      <w14:ligatures w14:val="standardContextual"/>
    </w:rPr>
  </w:style>
  <w:style w:type="character" w:styleId="CommentReference">
    <w:name w:val="annotation reference"/>
    <w:basedOn w:val="DefaultParagraphFont"/>
    <w:uiPriority w:val="99"/>
    <w:semiHidden/>
    <w:rsid w:val="00933215"/>
    <w:rPr>
      <w:sz w:val="16"/>
      <w:szCs w:val="16"/>
    </w:rPr>
  </w:style>
  <w:style w:type="paragraph" w:styleId="CommentText">
    <w:name w:val="annotation text"/>
    <w:basedOn w:val="Normal"/>
    <w:link w:val="CommentTextChar"/>
    <w:uiPriority w:val="99"/>
    <w:semiHidden/>
    <w:rsid w:val="00933215"/>
    <w:pPr>
      <w:spacing w:line="240" w:lineRule="auto"/>
    </w:pPr>
    <w:rPr>
      <w:sz w:val="20"/>
      <w:szCs w:val="20"/>
    </w:rPr>
  </w:style>
  <w:style w:type="character" w:customStyle="1" w:styleId="CommentTextChar">
    <w:name w:val="Comment Text Char"/>
    <w:basedOn w:val="DefaultParagraphFont"/>
    <w:link w:val="CommentText"/>
    <w:uiPriority w:val="99"/>
    <w:semiHidden/>
    <w:rsid w:val="00933215"/>
    <w:rPr>
      <w:sz w:val="20"/>
      <w:szCs w:val="20"/>
    </w:rPr>
  </w:style>
  <w:style w:type="paragraph" w:styleId="CommentSubject">
    <w:name w:val="annotation subject"/>
    <w:basedOn w:val="CommentText"/>
    <w:next w:val="CommentText"/>
    <w:link w:val="CommentSubjectChar"/>
    <w:uiPriority w:val="99"/>
    <w:semiHidden/>
    <w:rsid w:val="00933215"/>
    <w:rPr>
      <w:b/>
      <w:bCs/>
    </w:rPr>
  </w:style>
  <w:style w:type="character" w:customStyle="1" w:styleId="CommentSubjectChar">
    <w:name w:val="Comment Subject Char"/>
    <w:basedOn w:val="CommentTextChar"/>
    <w:link w:val="CommentSubject"/>
    <w:uiPriority w:val="99"/>
    <w:semiHidden/>
    <w:rsid w:val="00933215"/>
    <w:rPr>
      <w:b/>
      <w:bCs/>
      <w:sz w:val="20"/>
      <w:szCs w:val="20"/>
    </w:rPr>
  </w:style>
  <w:style w:type="character" w:customStyle="1" w:styleId="UnresolvedMention2">
    <w:name w:val="Unresolved Mention2"/>
    <w:basedOn w:val="DefaultParagraphFont"/>
    <w:uiPriority w:val="99"/>
    <w:semiHidden/>
    <w:unhideWhenUsed/>
    <w:rsid w:val="00CD42B4"/>
    <w:rPr>
      <w:color w:val="605E5C"/>
      <w:shd w:val="clear" w:color="auto" w:fill="E1DFDD"/>
    </w:rPr>
  </w:style>
  <w:style w:type="character" w:styleId="FollowedHyperlink">
    <w:name w:val="FollowedHyperlink"/>
    <w:basedOn w:val="DefaultParagraphFont"/>
    <w:uiPriority w:val="99"/>
    <w:semiHidden/>
    <w:rsid w:val="0000626C"/>
    <w:rPr>
      <w:color w:val="954F72" w:themeColor="followedHyperlink"/>
      <w:u w:val="single"/>
    </w:rPr>
  </w:style>
  <w:style w:type="table" w:customStyle="1" w:styleId="TableGrid1">
    <w:name w:val="Table Grid1"/>
    <w:basedOn w:val="TableNormal"/>
    <w:next w:val="TableGrid"/>
    <w:uiPriority w:val="39"/>
    <w:rsid w:val="00664DD5"/>
    <w:pPr>
      <w:spacing w:before="0" w:line="240" w:lineRule="auto"/>
      <w:ind w:firstLine="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5439">
      <w:bodyDiv w:val="1"/>
      <w:marLeft w:val="0"/>
      <w:marRight w:val="0"/>
      <w:marTop w:val="0"/>
      <w:marBottom w:val="0"/>
      <w:divBdr>
        <w:top w:val="none" w:sz="0" w:space="0" w:color="auto"/>
        <w:left w:val="none" w:sz="0" w:space="0" w:color="auto"/>
        <w:bottom w:val="none" w:sz="0" w:space="0" w:color="auto"/>
        <w:right w:val="none" w:sz="0" w:space="0" w:color="auto"/>
      </w:divBdr>
    </w:div>
    <w:div w:id="175733736">
      <w:bodyDiv w:val="1"/>
      <w:marLeft w:val="0"/>
      <w:marRight w:val="0"/>
      <w:marTop w:val="0"/>
      <w:marBottom w:val="0"/>
      <w:divBdr>
        <w:top w:val="none" w:sz="0" w:space="0" w:color="auto"/>
        <w:left w:val="none" w:sz="0" w:space="0" w:color="auto"/>
        <w:bottom w:val="none" w:sz="0" w:space="0" w:color="auto"/>
        <w:right w:val="none" w:sz="0" w:space="0" w:color="auto"/>
      </w:divBdr>
    </w:div>
    <w:div w:id="474180551">
      <w:bodyDiv w:val="1"/>
      <w:marLeft w:val="0"/>
      <w:marRight w:val="0"/>
      <w:marTop w:val="0"/>
      <w:marBottom w:val="0"/>
      <w:divBdr>
        <w:top w:val="none" w:sz="0" w:space="0" w:color="auto"/>
        <w:left w:val="none" w:sz="0" w:space="0" w:color="auto"/>
        <w:bottom w:val="none" w:sz="0" w:space="0" w:color="auto"/>
        <w:right w:val="none" w:sz="0" w:space="0" w:color="auto"/>
      </w:divBdr>
    </w:div>
    <w:div w:id="834295946">
      <w:bodyDiv w:val="1"/>
      <w:marLeft w:val="0"/>
      <w:marRight w:val="0"/>
      <w:marTop w:val="0"/>
      <w:marBottom w:val="0"/>
      <w:divBdr>
        <w:top w:val="none" w:sz="0" w:space="0" w:color="auto"/>
        <w:left w:val="none" w:sz="0" w:space="0" w:color="auto"/>
        <w:bottom w:val="none" w:sz="0" w:space="0" w:color="auto"/>
        <w:right w:val="none" w:sz="0" w:space="0" w:color="auto"/>
      </w:divBdr>
    </w:div>
    <w:div w:id="1277100650">
      <w:bodyDiv w:val="1"/>
      <w:marLeft w:val="0"/>
      <w:marRight w:val="0"/>
      <w:marTop w:val="0"/>
      <w:marBottom w:val="0"/>
      <w:divBdr>
        <w:top w:val="none" w:sz="0" w:space="0" w:color="auto"/>
        <w:left w:val="none" w:sz="0" w:space="0" w:color="auto"/>
        <w:bottom w:val="none" w:sz="0" w:space="0" w:color="auto"/>
        <w:right w:val="none" w:sz="0" w:space="0" w:color="auto"/>
      </w:divBdr>
    </w:div>
    <w:div w:id="1743722333">
      <w:bodyDiv w:val="1"/>
      <w:marLeft w:val="0"/>
      <w:marRight w:val="0"/>
      <w:marTop w:val="0"/>
      <w:marBottom w:val="0"/>
      <w:divBdr>
        <w:top w:val="none" w:sz="0" w:space="0" w:color="auto"/>
        <w:left w:val="none" w:sz="0" w:space="0" w:color="auto"/>
        <w:bottom w:val="none" w:sz="0" w:space="0" w:color="auto"/>
        <w:right w:val="none" w:sz="0" w:space="0" w:color="auto"/>
      </w:divBdr>
    </w:div>
    <w:div w:id="1809400382">
      <w:bodyDiv w:val="1"/>
      <w:marLeft w:val="0"/>
      <w:marRight w:val="0"/>
      <w:marTop w:val="0"/>
      <w:marBottom w:val="0"/>
      <w:divBdr>
        <w:top w:val="none" w:sz="0" w:space="0" w:color="auto"/>
        <w:left w:val="none" w:sz="0" w:space="0" w:color="auto"/>
        <w:bottom w:val="none" w:sz="0" w:space="0" w:color="auto"/>
        <w:right w:val="none" w:sz="0" w:space="0" w:color="auto"/>
      </w:divBdr>
    </w:div>
    <w:div w:id="197394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spi.spnet.local/policescotland/workinghere/trave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spi.spnet.local/policescotland/workinghere/trave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pi.spnet.local/policescotland/org-support/bc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57a95bb6-bd32-4068-87a1-104bf236b56c" ContentTypeId="0x010100B4A7D328AF711840B886047BF4952577"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Form (Document)" ma:contentTypeID="0x010100B4A7D328AF711840B886047BF495257700859A40AB987999439B8AEE5DC5DA3494" ma:contentTypeVersion="16" ma:contentTypeDescription="" ma:contentTypeScope="" ma:versionID="915ddf1bcefd0a9ee9d7e3166233f51d">
  <xsd:schema xmlns:xsd="http://www.w3.org/2001/XMLSchema" xmlns:xs="http://www.w3.org/2001/XMLSchema" xmlns:p="http://schemas.microsoft.com/office/2006/metadata/properties" xmlns:ns2="322eb64b-2ec8-46fd-817b-73c63f822af1" targetNamespace="http://schemas.microsoft.com/office/2006/metadata/properties" ma:root="true" ma:fieldsID="e88f9a888f03d3040a5e7ac460ccd1f4" ns2:_="">
    <xsd:import namespace="322eb64b-2ec8-46fd-817b-73c63f822af1"/>
    <xsd:element name="properties">
      <xsd:complexType>
        <xsd:sequence>
          <xsd:element name="documentManagement">
            <xsd:complexType>
              <xsd:all>
                <xsd:element ref="ns2:Department_x0020_of_x0020_Origin" minOccurs="0"/>
                <xsd:element ref="ns2:Site_x0020_Owner" minOccurs="0"/>
                <xsd:element ref="ns2:kefee6a17fa144998fe95c5e89d6fb23" minOccurs="0"/>
                <xsd:element ref="ns2:TaxCatchAllLabel" minOccurs="0"/>
                <xsd:element ref="ns2:TaxCatchAll" minOccurs="0"/>
                <xsd:element ref="ns2:Corpor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Department_x0020_of_x0020_Origin" ma:index="8" nillable="true" ma:displayName="Department of Origin" ma:internalName="Department_x0020_of_x0020_Origin" ma:readOnly="false">
      <xsd:complexType>
        <xsd:complexContent>
          <xsd:extension base="dms:MultiChoice">
            <xsd:sequence>
              <xsd:element name="Value" maxOccurs="unbounded" minOccurs="0" nillable="true">
                <xsd:simpleType>
                  <xsd:restriction base="dms:Choice">
                    <xsd:enumeration value="People and Development"/>
                    <xsd:enumeration value="Finance"/>
                    <xsd:enumeration value="Communications"/>
                    <xsd:enumeration value="ICT"/>
                    <xsd:enumeration value="Forensic Services"/>
                    <xsd:enumeration value="Procurement"/>
                    <xsd:enumeration value="National systems support"/>
                    <xsd:enumeration value="Property and Fleet"/>
                    <xsd:enumeration value="Policy Development"/>
                    <xsd:enumeration value="Executive Support"/>
                    <xsd:enumeration value="Performance"/>
                    <xsd:enumeration value="Internal Audit"/>
                    <xsd:enumeration value="Health and Safety"/>
                    <xsd:enumeration value="Legal and Compliance"/>
                    <xsd:enumeration value="The Board"/>
                  </xsd:restriction>
                </xsd:simpleType>
              </xsd:element>
            </xsd:sequence>
          </xsd:extension>
        </xsd:complexContent>
      </xsd:complexType>
    </xsd:element>
    <xsd:element name="Site_x0020_Owner" ma:index="9" nillable="true" ma:displayName="Site Owner" ma:format="Dropdown" ma:internalName="Site_x0020_Owner" ma:readOnly="false">
      <xsd:simpleType>
        <xsd:restriction base="dms:Choice">
          <xsd:enumeration value="Common Services"/>
          <xsd:enumeration value="SPA"/>
          <xsd:enumeration value="Police Scotland"/>
        </xsd:restriction>
      </xsd:simpleType>
    </xsd:element>
    <xsd:element name="kefee6a17fa144998fe95c5e89d6fb23" ma:index="10" nillable="true" ma:taxonomy="true" ma:internalName="kefee6a17fa144998fe95c5e89d6fb23" ma:taxonomyFieldName="Keywords_x0020_Metadata" ma:displayName="Keywords Metadata" ma:readOnly="false" ma:fieldId="{4efee6a1-7fa1-4499-8fe9-5c5e89d6fb23}" ma:taxonomyMulti="true" ma:sspId="57a95bb6-bd32-4068-87a1-104bf236b56c" ma:termSetId="af190005-df84-44f3-ab0a-99f9d3c1533e" ma:anchorId="00000000-0000-0000-0000-000000000000" ma:open="true" ma:isKeyword="false">
      <xsd:complexType>
        <xsd:sequence>
          <xsd:element ref="pc:Terms" minOccurs="0" maxOccurs="1"/>
        </xsd:sequence>
      </xsd:complexType>
    </xsd:element>
    <xsd:element name="TaxCatchAllLabel" ma:index="11" nillable="true" ma:displayName="Taxonomy Catch All Column1" ma:hidden="true" ma:list="{78e44d29-eeb2-453e-847f-af97e851f7df}" ma:internalName="TaxCatchAllLabel" ma:readOnly="true" ma:showField="CatchAllDataLabel" ma:web="32d1df39-5df5-453f-99f1-02ee2c52441e">
      <xsd:complexType>
        <xsd:complexContent>
          <xsd:extension base="dms:MultiChoiceLookup">
            <xsd:sequence>
              <xsd:element name="Value" type="dms:Lookup" maxOccurs="unbounded" minOccurs="0" nillable="true"/>
            </xsd:sequence>
          </xsd:extension>
        </xsd:complexContent>
      </xsd:complexType>
    </xsd:element>
    <xsd:element name="TaxCatchAll" ma:index="12" nillable="true" ma:displayName="Taxonomy Catch All Column" ma:hidden="true" ma:list="{78e44d29-eeb2-453e-847f-af97e851f7df}" ma:internalName="TaxCatchAll" ma:readOnly="false" ma:showField="CatchAllData" ma:web="32d1df39-5df5-453f-99f1-02ee2c52441e">
      <xsd:complexType>
        <xsd:complexContent>
          <xsd:extension base="dms:MultiChoiceLookup">
            <xsd:sequence>
              <xsd:element name="Value" type="dms:Lookup" maxOccurs="unbounded" minOccurs="0" nillable="true"/>
            </xsd:sequence>
          </xsd:extension>
        </xsd:complexContent>
      </xsd:complexType>
    </xsd:element>
    <xsd:element name="Corporate" ma:index="14" nillable="true" ma:displayName="Corporate" ma:default="0" ma:internalName="Corporate" ma:readOnly="false">
      <xsd:simpleType>
        <xsd:restriction base="dms:Boolea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Site_x0020_Owner xmlns="322eb64b-2ec8-46fd-817b-73c63f822af1" xsi:nil="true"/>
    <_dlc_DocIdPersistId xmlns="322eb64b-2ec8-46fd-817b-73c63f822af1" xsi:nil="true"/>
    <Corporate xmlns="322eb64b-2ec8-46fd-817b-73c63f822af1">false</Corporate>
    <kefee6a17fa144998fe95c5e89d6fb23 xmlns="322eb64b-2ec8-46fd-817b-73c63f822af1">
      <Terms xmlns="http://schemas.microsoft.com/office/infopath/2007/PartnerControls"/>
    </kefee6a17fa144998fe95c5e89d6fb23>
    <Department_x0020_of_x0020_Origin xmlns="322eb64b-2ec8-46fd-817b-73c63f822af1"/>
    <TaxCatchAll xmlns="322eb64b-2ec8-46fd-817b-73c63f822af1"/>
    <_dlc_DocId xmlns="322eb64b-2ec8-46fd-817b-73c63f822af1">55DFTTRDHA42-1766984513-104</_dlc_DocId>
    <_dlc_DocIdUrl xmlns="322eb64b-2ec8-46fd-817b-73c63f822af1">
      <Url>https://spi.spnet.local/commonservices/people-and-development/_layouts/15/DocIdRedir.aspx?ID=55DFTTRDHA42-1766984513-104</Url>
      <Description>55DFTTRDHA42-1766984513-104</Description>
    </_dlc_DocIdUrl>
  </documentManagement>
</p:properties>
</file>

<file path=customXml/itemProps1.xml><?xml version="1.0" encoding="utf-8"?>
<ds:datastoreItem xmlns:ds="http://schemas.openxmlformats.org/officeDocument/2006/customXml" ds:itemID="{BD5AC53F-70F1-477F-AE32-1F0F6D7EDEAF}">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322eb64b-2ec8-46fd-817b-73c63f822af1"/>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A659D5D4-8B89-46EF-8460-12313DD7DCCC}">
  <ds:schemaRefs>
    <ds:schemaRef ds:uri="http://schemas.microsoft.com/sharepoint/events"/>
  </ds:schemaRefs>
</ds:datastoreItem>
</file>

<file path=customXml/itemProps3.xml><?xml version="1.0" encoding="utf-8"?>
<ds:datastoreItem xmlns:ds="http://schemas.openxmlformats.org/officeDocument/2006/customXml" ds:itemID="{6AB137F6-FB2B-48B2-B8D6-B89C74E82F51}">
  <ds:schemaRefs>
    <ds:schemaRef ds:uri="http://schemas.openxmlformats.org/officeDocument/2006/bibliography"/>
  </ds:schemaRefs>
</ds:datastoreItem>
</file>

<file path=customXml/itemProps4.xml><?xml version="1.0" encoding="utf-8"?>
<ds:datastoreItem xmlns:ds="http://schemas.openxmlformats.org/officeDocument/2006/customXml" ds:itemID="{A98290A2-6329-41B6-A3AF-AD7B2757EF66}">
  <ds:schemaRefs>
    <ds:schemaRef ds:uri="http://schemas.microsoft.com/sharepoint/v3/contenttype/forms"/>
  </ds:schemaRefs>
</ds:datastoreItem>
</file>

<file path=customXml/itemProps5.xml><?xml version="1.0" encoding="utf-8"?>
<ds:datastoreItem xmlns:ds="http://schemas.openxmlformats.org/officeDocument/2006/customXml" ds:itemID="{184BF60E-72C0-48AC-9EC3-8E869AE004C9}">
  <ds:schemaRefs>
    <ds:schemaRef ds:uri="Microsoft.SharePoint.Taxonomy.ContentTypeSync"/>
  </ds:schemaRefs>
</ds:datastoreItem>
</file>

<file path=customXml/itemProps6.xml><?xml version="1.0" encoding="utf-8"?>
<ds:datastoreItem xmlns:ds="http://schemas.openxmlformats.org/officeDocument/2006/customXml" ds:itemID="{09EA4173-C081-4A9C-B4EC-26C71EBD0CF5}">
  <ds:schemaRefs>
    <ds:schemaRef ds:uri="http://schemas.microsoft.com/sharepoint/v3/contenttype/forms"/>
  </ds:schemaRefs>
</ds:datastoreItem>
</file>

<file path=customXml/itemProps7.xml><?xml version="1.0" encoding="utf-8"?>
<ds:datastoreItem xmlns:ds="http://schemas.openxmlformats.org/officeDocument/2006/customXml" ds:itemID="{DE58EED0-9A95-4F0C-8600-D66E62383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E895B4B-B6CE-4F98-ADB3-0F4B45CF69E4}">
  <ds:schemaRefs>
    <ds:schemaRef ds:uri="322eb64b-2ec8-46fd-817b-73c63f822af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New Simplified Procedure Template</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Simplified Procedure Template</dc:title>
  <dc:subject/>
  <dc:creator>Vallance, Murray</dc:creator>
  <cp:keywords/>
  <dc:description/>
  <cp:lastModifiedBy>Watson, David-4</cp:lastModifiedBy>
  <cp:revision>4</cp:revision>
  <cp:lastPrinted>2023-12-20T15:32:00Z</cp:lastPrinted>
  <dcterms:created xsi:type="dcterms:W3CDTF">2024-01-16T09:15:00Z</dcterms:created>
  <dcterms:modified xsi:type="dcterms:W3CDTF">2024-01-24T09:43:00Z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0x010100B4A7D328AF711840B886047BF495257700859A40AB987999439B8AEE5DC5DA3494</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SPNET\1352061</vt:lpwstr>
  </property>
  <property fmtid="{D5CDD505-2E9C-101B-9397-08002B2CF9AE}" pid="6" name="ClassificationMadeExternally">
    <vt:lpwstr>No</vt:lpwstr>
  </property>
  <property fmtid="{D5CDD505-2E9C-101B-9397-08002B2CF9AE}" pid="7" name="ClassificationMadeOn">
    <vt:filetime>2022-09-27T16:02:42Z</vt:filetime>
  </property>
  <property fmtid="{D5CDD505-2E9C-101B-9397-08002B2CF9AE}" pid="8" name="_dlc_DocIdItemGuid">
    <vt:lpwstr>7dcb29e7-9545-498f-9661-7ca297d29f36</vt:lpwstr>
  </property>
</Properties>
</file>