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A17F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954BF">
              <w:t>1359</w:t>
            </w:r>
          </w:p>
          <w:p w14:paraId="34BDABA6" w14:textId="2E4824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73F5">
              <w:t>xx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BF43C7" w14:textId="77777777" w:rsidR="006954BF" w:rsidRPr="006954BF" w:rsidRDefault="006954BF" w:rsidP="006954BF">
      <w:pPr>
        <w:pStyle w:val="Heading2"/>
      </w:pPr>
      <w:r w:rsidRPr="006954BF">
        <w:t>Under the Freedom of Information (Scotland) Act 2002, I am writing to request the following information regarding the implementation and usage of The Community Asset Register within your service:</w:t>
      </w:r>
    </w:p>
    <w:p w14:paraId="2A97EC0E" w14:textId="05E2F786" w:rsidR="006954BF" w:rsidRPr="006954BF" w:rsidRDefault="006954BF" w:rsidP="006954BF">
      <w:pPr>
        <w:pStyle w:val="Heading2"/>
      </w:pPr>
      <w:r w:rsidRPr="006954BF">
        <w:t xml:space="preserve">Implementation Policy and Guidance: </w:t>
      </w:r>
    </w:p>
    <w:p w14:paraId="2147A8DC" w14:textId="77777777" w:rsidR="006954BF" w:rsidRPr="006954BF" w:rsidRDefault="006954BF" w:rsidP="006954BF">
      <w:pPr>
        <w:pStyle w:val="Heading2"/>
      </w:pPr>
      <w:r w:rsidRPr="006954BF">
        <w:t>Please provide a copy of the policy, guidance documents, or any other internal documentation that outlines how Police Scotland implements and utilises The Community Asset Register. This should include details on:</w:t>
      </w:r>
    </w:p>
    <w:p w14:paraId="5525B63E" w14:textId="56ECED50" w:rsidR="006954BF" w:rsidRPr="006954BF" w:rsidRDefault="006954BF" w:rsidP="006954BF">
      <w:pPr>
        <w:pStyle w:val="Heading2"/>
      </w:pPr>
      <w:r w:rsidRPr="006954BF">
        <w:t>The purpose and objectives of the register.</w:t>
      </w:r>
    </w:p>
    <w:p w14:paraId="22CD5CD0" w14:textId="5A58F332" w:rsidR="006954BF" w:rsidRPr="006954BF" w:rsidRDefault="006954BF" w:rsidP="006954BF">
      <w:pPr>
        <w:pStyle w:val="Heading2"/>
      </w:pPr>
      <w:r w:rsidRPr="006954BF">
        <w:t>The process for identifying, recording, and updating community assets.</w:t>
      </w:r>
    </w:p>
    <w:p w14:paraId="3B6E6DCE" w14:textId="2176BCE7" w:rsidR="006954BF" w:rsidRPr="006954BF" w:rsidRDefault="006954BF" w:rsidP="006954BF">
      <w:pPr>
        <w:pStyle w:val="Heading2"/>
      </w:pPr>
      <w:r w:rsidRPr="006954BF">
        <w:t>How the information within the register is accessed and used by operational crews and other relevant personnel.</w:t>
      </w:r>
    </w:p>
    <w:p w14:paraId="1677544D" w14:textId="6339A76F" w:rsidR="006954BF" w:rsidRPr="006954BF" w:rsidRDefault="006954BF" w:rsidP="006954BF">
      <w:pPr>
        <w:pStyle w:val="Heading2"/>
      </w:pPr>
      <w:r w:rsidRPr="006954BF">
        <w:t>Any specific triggers or scenarios that necessitate the use of the register.</w:t>
      </w:r>
    </w:p>
    <w:p w14:paraId="778225B1" w14:textId="2F9692DB" w:rsidR="006954BF" w:rsidRPr="006954BF" w:rsidRDefault="006954BF" w:rsidP="006954BF">
      <w:pPr>
        <w:pStyle w:val="Heading2"/>
      </w:pPr>
      <w:r w:rsidRPr="006954BF">
        <w:t>Usage Statistics: For the 24-month period preceding the date of this request (i.e., from April 28, 2023, to April 28, 2025), please provide a breakdown of how many times The Community Asset Register has been accessed or implemented in real-world operational incidents. If possible, please provide this data with a brief description of the type of incident (e.g., flooding, major fire, search and rescue).</w:t>
      </w:r>
    </w:p>
    <w:p w14:paraId="1F35443E" w14:textId="073807F9" w:rsidR="00EF0FBB" w:rsidRDefault="00F03214" w:rsidP="00793DD5">
      <w:pPr>
        <w:tabs>
          <w:tab w:val="left" w:pos="5400"/>
        </w:tabs>
      </w:pPr>
      <w:r w:rsidRPr="00F03214">
        <w:t>In response to your request, and in terms of Section 17 of the Freedom of Information (Scotland) Act 2002, this represents a notice that the information you seek is not held by Police Scotland.</w:t>
      </w:r>
    </w:p>
    <w:p w14:paraId="06E9D59E" w14:textId="4B533CDC" w:rsidR="00C80AB0" w:rsidRDefault="00AF6CBE" w:rsidP="00AF6CBE">
      <w:pPr>
        <w:tabs>
          <w:tab w:val="left" w:pos="5400"/>
        </w:tabs>
      </w:pPr>
      <w:r>
        <w:t xml:space="preserve">The community asset register is held by </w:t>
      </w:r>
      <w:r>
        <w:t xml:space="preserve">Scottish </w:t>
      </w:r>
      <w:r>
        <w:t xml:space="preserve">Fire </w:t>
      </w:r>
      <w:r>
        <w:t xml:space="preserve">and Rescue </w:t>
      </w:r>
      <w:r>
        <w:t>Service</w:t>
      </w:r>
      <w:r>
        <w:t xml:space="preserve"> </w:t>
      </w:r>
      <w:r w:rsidRPr="00AF6CBE">
        <w:t>but other organisations such as Police Scotland and local authorities can access it</w:t>
      </w:r>
      <w:r>
        <w:t xml:space="preserve"> in a multi</w:t>
      </w:r>
      <w:r w:rsidR="00C45C25">
        <w:t>-</w:t>
      </w:r>
      <w:r>
        <w:t>agency response.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5AAD"/>
    <w:multiLevelType w:val="hybridMultilevel"/>
    <w:tmpl w:val="91DE5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5EEB"/>
    <w:multiLevelType w:val="hybridMultilevel"/>
    <w:tmpl w:val="D7402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154A16"/>
    <w:multiLevelType w:val="hybridMultilevel"/>
    <w:tmpl w:val="286AD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2"/>
  </w:num>
  <w:num w:numId="2" w16cid:durableId="1853371370">
    <w:abstractNumId w:val="0"/>
  </w:num>
  <w:num w:numId="3" w16cid:durableId="1822385534">
    <w:abstractNumId w:val="1"/>
  </w:num>
  <w:num w:numId="4" w16cid:durableId="10724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234E4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57355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954BF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F6CBE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45C25"/>
    <w:rsid w:val="00C606A2"/>
    <w:rsid w:val="00C63872"/>
    <w:rsid w:val="00C80AB0"/>
    <w:rsid w:val="00C84948"/>
    <w:rsid w:val="00C94ED8"/>
    <w:rsid w:val="00CF1111"/>
    <w:rsid w:val="00D05706"/>
    <w:rsid w:val="00D27DC5"/>
    <w:rsid w:val="00D47E36"/>
    <w:rsid w:val="00D87698"/>
    <w:rsid w:val="00E11D86"/>
    <w:rsid w:val="00E25AB4"/>
    <w:rsid w:val="00E440B6"/>
    <w:rsid w:val="00E55D79"/>
    <w:rsid w:val="00EE2373"/>
    <w:rsid w:val="00EF0FBB"/>
    <w:rsid w:val="00EF4761"/>
    <w:rsid w:val="00F0321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428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2025-05-22T09:19:00Z</dcterms:created>
  <dcterms:modified xsi:type="dcterms:W3CDTF">2025-05-27T10:11:00Z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