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0DF1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6635D">
              <w:t>1218</w:t>
            </w:r>
          </w:p>
          <w:p w14:paraId="34BDABA6" w14:textId="7BE829D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635D">
              <w:t>23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FDC3AB" w14:textId="77777777" w:rsidR="008D5E0E" w:rsidRDefault="008D5E0E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5E0E">
        <w:rPr>
          <w:rFonts w:eastAsiaTheme="majorEastAsia" w:cstheme="majorBidi"/>
          <w:b/>
          <w:color w:val="000000" w:themeColor="text1"/>
          <w:szCs w:val="26"/>
        </w:rPr>
        <w:t>In particular one would like to know how many constables in the entirety of Scotland have passed away exclusively due to Covid-19, between the 1st of January 2020 to 1st May 2024?</w:t>
      </w:r>
    </w:p>
    <w:p w14:paraId="419AE50A" w14:textId="77777777" w:rsidR="008D5E0E" w:rsidRDefault="008D5E0E" w:rsidP="008D5E0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0B0A864" w14:textId="292505DD" w:rsidR="008D5E0E" w:rsidRDefault="008D5E0E" w:rsidP="008D5E0E">
      <w:r>
        <w:t xml:space="preserve">By way of explanation, there has been </w:t>
      </w:r>
      <w:r w:rsidRPr="008D5E0E">
        <w:t>21 deaths in service during January 2020 to March 2024.</w:t>
      </w:r>
      <w:r>
        <w:t xml:space="preserve"> We do not hold any information regarding the cause of death, and we would be unable to say whether someone has died due to COVID-19 or complications arising from the virus.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959E8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872F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7A3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6A50E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D3B87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351E0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635D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5E0E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