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25EEFF" w:rsidR="00B17211" w:rsidRPr="00B17211" w:rsidRDefault="00B17211" w:rsidP="007F490F">
            <w:r w:rsidRPr="007F490F">
              <w:rPr>
                <w:rStyle w:val="Heading2Char"/>
              </w:rPr>
              <w:t>Our reference:</w:t>
            </w:r>
            <w:r>
              <w:t xml:space="preserve">  FOI 2</w:t>
            </w:r>
            <w:r w:rsidR="00B4358E">
              <w:t>5</w:t>
            </w:r>
            <w:r>
              <w:t>-</w:t>
            </w:r>
            <w:r w:rsidR="008100F9">
              <w:t>0861</w:t>
            </w:r>
          </w:p>
          <w:p w14:paraId="34BDABA6" w14:textId="5821D16F" w:rsidR="00B17211" w:rsidRDefault="00456324" w:rsidP="00EE2373">
            <w:r w:rsidRPr="007F490F">
              <w:rPr>
                <w:rStyle w:val="Heading2Char"/>
              </w:rPr>
              <w:t>Respon</w:t>
            </w:r>
            <w:r w:rsidR="007D55F6">
              <w:rPr>
                <w:rStyle w:val="Heading2Char"/>
              </w:rPr>
              <w:t>ded to:</w:t>
            </w:r>
            <w:r w:rsidR="007F490F">
              <w:t xml:space="preserve">  </w:t>
            </w:r>
            <w:r w:rsidR="008100F9">
              <w:t>12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BB39DC5" w14:textId="77777777" w:rsidR="008100F9" w:rsidRPr="008100F9" w:rsidRDefault="008100F9" w:rsidP="008100F9">
      <w:pPr>
        <w:pStyle w:val="Heading2"/>
      </w:pPr>
      <w:r w:rsidRPr="008100F9">
        <w:t>How many dogs have been seized by Police Scotland as prohibited (banned) types?</w:t>
      </w:r>
    </w:p>
    <w:p w14:paraId="74B86C99" w14:textId="77777777" w:rsidR="008100F9" w:rsidRPr="008100F9" w:rsidRDefault="008100F9" w:rsidP="008100F9">
      <w:pPr>
        <w:pStyle w:val="Heading2"/>
      </w:pPr>
      <w:r w:rsidRPr="008100F9">
        <w:t>Of the dogs in Q1, by number, what breed or type were they thought to be?</w:t>
      </w:r>
    </w:p>
    <w:p w14:paraId="622B2836" w14:textId="77777777" w:rsidR="008100F9" w:rsidRPr="008100F9" w:rsidRDefault="008100F9" w:rsidP="008100F9">
      <w:pPr>
        <w:pStyle w:val="Heading2"/>
      </w:pPr>
      <w:r w:rsidRPr="008100F9">
        <w:t>Who specifically (by role and force) identified these dogs as banned types or not?</w:t>
      </w:r>
    </w:p>
    <w:p w14:paraId="2CB2788F" w14:textId="77777777" w:rsidR="008100F9" w:rsidRPr="008100F9" w:rsidRDefault="008100F9" w:rsidP="008100F9">
      <w:pPr>
        <w:pStyle w:val="Heading2"/>
      </w:pPr>
      <w:r w:rsidRPr="008100F9">
        <w:t>How many dogs were returned home with no further action after being found not to be a banned type?</w:t>
      </w:r>
    </w:p>
    <w:p w14:paraId="55C7D0BA" w14:textId="77777777" w:rsidR="008100F9" w:rsidRPr="008100F9" w:rsidRDefault="008100F9" w:rsidP="008100F9">
      <w:pPr>
        <w:pStyle w:val="Heading2"/>
      </w:pPr>
      <w:r w:rsidRPr="008100F9">
        <w:t>How many of these dogs were disclaimed by the owner and then euthanised?</w:t>
      </w:r>
    </w:p>
    <w:p w14:paraId="6D9F540C" w14:textId="77777777" w:rsidR="008100F9" w:rsidRPr="008100F9" w:rsidRDefault="008100F9" w:rsidP="008100F9">
      <w:pPr>
        <w:pStyle w:val="Heading2"/>
      </w:pPr>
      <w:r w:rsidRPr="008100F9">
        <w:t>How many of these dogs have been taken to court by Police Scotland to deal with potential exemption?</w:t>
      </w:r>
    </w:p>
    <w:p w14:paraId="14684075" w14:textId="77777777" w:rsidR="008100F9" w:rsidRPr="008100F9" w:rsidRDefault="008100F9" w:rsidP="008100F9">
      <w:pPr>
        <w:pStyle w:val="Heading2"/>
      </w:pPr>
      <w:r w:rsidRPr="008100F9">
        <w:t>What were the outcomes of the cases in Q6 and how many are ongoing?</w:t>
      </w:r>
    </w:p>
    <w:p w14:paraId="7E7D71C9" w14:textId="77777777" w:rsidR="008100F9" w:rsidRPr="008100F9" w:rsidRDefault="008100F9" w:rsidP="008100F9">
      <w:pPr>
        <w:pStyle w:val="Heading2"/>
      </w:pPr>
      <w:r w:rsidRPr="008100F9">
        <w:t>What legal powers were used to seize dogs?</w:t>
      </w:r>
    </w:p>
    <w:p w14:paraId="2D832F72" w14:textId="77777777" w:rsidR="008100F9" w:rsidRPr="008100F9" w:rsidRDefault="008100F9" w:rsidP="008100F9">
      <w:pPr>
        <w:pStyle w:val="Heading2"/>
      </w:pPr>
      <w:r w:rsidRPr="008100F9">
        <w:t>For how many days and how many officers on each day have officers from other forces been engaged to come to Scotland to examine dogs to see if they are banned breeds or not?</w:t>
      </w:r>
    </w:p>
    <w:p w14:paraId="1CBFF2F8" w14:textId="77777777" w:rsidR="008100F9" w:rsidRPr="008100F9" w:rsidRDefault="008100F9" w:rsidP="008100F9">
      <w:pPr>
        <w:pStyle w:val="Heading2"/>
      </w:pPr>
      <w:r w:rsidRPr="008100F9">
        <w:t>What is the cost of bringing officers from other forces to assess dogs for type per day/officer?</w:t>
      </w:r>
    </w:p>
    <w:p w14:paraId="0AD8E3AC" w14:textId="0E977F60" w:rsidR="008100F9" w:rsidRDefault="008100F9" w:rsidP="008100F9">
      <w:pPr>
        <w:rPr>
          <w:b/>
        </w:rPr>
      </w:pPr>
      <w:r w:rsidRPr="008100F9">
        <w:rPr>
          <w:b/>
        </w:rPr>
        <w:t>What plans are being made or are in place to recruit or train officers/civilians to be able to identif</w:t>
      </w:r>
      <w:r>
        <w:t>y</w:t>
      </w:r>
      <w:r w:rsidRPr="008100F9">
        <w:rPr>
          <w:b/>
        </w:rPr>
        <w:t xml:space="preserve"> dogs as banned types?</w:t>
      </w:r>
    </w:p>
    <w:p w14:paraId="4E588EB5" w14:textId="77777777" w:rsidR="008100F9" w:rsidRDefault="008100F9" w:rsidP="008100F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2F650BED" w:rsidR="00255F1E" w:rsidRPr="00B11A55" w:rsidRDefault="008100F9" w:rsidP="008100F9">
      <w:r>
        <w:t xml:space="preserve">By way of explanation there are no search markers relevant to dangerous dogs. The only way to collate the requested data would be to manually review each dangerous dog crime report to </w:t>
      </w:r>
      <w:r w:rsidRPr="008100F9">
        <w:t xml:space="preserve">extract and note any information of </w:t>
      </w:r>
      <w:r w:rsidRPr="008100F9">
        <w:t>relevance</w:t>
      </w:r>
      <w:r w:rsidRPr="008100F9">
        <w: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0E1EB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255E0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D9F2D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2711D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6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4B6A7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4B3BE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46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07926"/>
    <w:multiLevelType w:val="multilevel"/>
    <w:tmpl w:val="D1568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62924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278CC"/>
    <w:rsid w:val="00253DF6"/>
    <w:rsid w:val="00255F1E"/>
    <w:rsid w:val="0026046B"/>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100F9"/>
    <w:rsid w:val="0086779C"/>
    <w:rsid w:val="00874BFD"/>
    <w:rsid w:val="008964EF"/>
    <w:rsid w:val="00906245"/>
    <w:rsid w:val="00915E01"/>
    <w:rsid w:val="009631A4"/>
    <w:rsid w:val="00977296"/>
    <w:rsid w:val="00A061E3"/>
    <w:rsid w:val="00A25E93"/>
    <w:rsid w:val="00A320FF"/>
    <w:rsid w:val="00A6701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15979">
      <w:bodyDiv w:val="1"/>
      <w:marLeft w:val="0"/>
      <w:marRight w:val="0"/>
      <w:marTop w:val="0"/>
      <w:marBottom w:val="0"/>
      <w:divBdr>
        <w:top w:val="none" w:sz="0" w:space="0" w:color="auto"/>
        <w:left w:val="none" w:sz="0" w:space="0" w:color="auto"/>
        <w:bottom w:val="none" w:sz="0" w:space="0" w:color="auto"/>
        <w:right w:val="none" w:sz="0" w:space="0" w:color="auto"/>
      </w:divBdr>
    </w:div>
    <w:div w:id="19550215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428</Words>
  <Characters>2444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