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14:paraId="34BDABA7" w14:textId="77777777" w:rsidTr="00540A52">
        <w:trPr>
          <w:trHeight w:val="2552"/>
          <w:tblHeader/>
        </w:trPr>
        <w:tc>
          <w:tcPr>
            <w:tcW w:w="2269" w:type="dxa"/>
          </w:tcPr>
          <w:p w14:paraId="34BDABA2" w14:textId="77777777" w:rsidR="00B17211" w:rsidRDefault="007F490F" w:rsidP="00540A52">
            <w:pPr>
              <w:pStyle w:val="Heading1"/>
              <w:spacing w:before="0" w:after="0" w:line="240" w:lineRule="auto"/>
            </w:pPr>
            <w:r>
              <w:rPr>
                <w:noProof/>
                <w:lang w:eastAsia="en-GB"/>
              </w:rPr>
              <w:drawing>
                <wp:inline distT="0" distB="0" distL="0" distR="0" wp14:anchorId="34BDABC5" wp14:editId="34BDABC6">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14:paraId="34BDABA3" w14:textId="77777777" w:rsidR="00456324" w:rsidRPr="00456324" w:rsidRDefault="00456324" w:rsidP="00B17211">
            <w:pPr>
              <w:pStyle w:val="Heading1"/>
              <w:spacing w:before="120"/>
              <w:rPr>
                <w:sz w:val="4"/>
              </w:rPr>
            </w:pPr>
          </w:p>
          <w:p w14:paraId="34BDABA4" w14:textId="77777777" w:rsidR="00B17211" w:rsidRDefault="007F490F" w:rsidP="00B17211">
            <w:pPr>
              <w:pStyle w:val="Heading1"/>
              <w:spacing w:before="120"/>
            </w:pPr>
            <w:r>
              <w:t>F</w:t>
            </w:r>
            <w:r w:rsidRPr="003E12CA">
              <w:t xml:space="preserve">reedom of Information </w:t>
            </w:r>
            <w:r>
              <w:t>Response</w:t>
            </w:r>
          </w:p>
          <w:p w14:paraId="34BDABA5" w14:textId="0A9DFDA4" w:rsidR="00B17211" w:rsidRPr="00B17211" w:rsidRDefault="00B17211" w:rsidP="007F490F">
            <w:r w:rsidRPr="007F490F">
              <w:rPr>
                <w:rStyle w:val="Heading2Char"/>
              </w:rPr>
              <w:t>Our reference:</w:t>
            </w:r>
            <w:r>
              <w:t xml:space="preserve">  FOI 2</w:t>
            </w:r>
            <w:r w:rsidR="00EF0FBB">
              <w:t>5</w:t>
            </w:r>
            <w:r w:rsidR="00730547">
              <w:t>-34</w:t>
            </w:r>
            <w:r w:rsidR="002D5225">
              <w:t>47</w:t>
            </w:r>
          </w:p>
          <w:p w14:paraId="34BDABA6" w14:textId="3F328E79" w:rsidR="00B17211" w:rsidRDefault="00456324" w:rsidP="00EE2373">
            <w:r w:rsidRPr="007F490F">
              <w:rPr>
                <w:rStyle w:val="Heading2Char"/>
              </w:rPr>
              <w:t>Respon</w:t>
            </w:r>
            <w:r w:rsidR="007D55F6">
              <w:rPr>
                <w:rStyle w:val="Heading2Char"/>
              </w:rPr>
              <w:t>ded to:</w:t>
            </w:r>
            <w:r w:rsidR="007F490F">
              <w:t xml:space="preserve">  </w:t>
            </w:r>
            <w:r w:rsidR="00B03622">
              <w:t>03</w:t>
            </w:r>
            <w:r w:rsidR="0038251E">
              <w:t xml:space="preserve"> </w:t>
            </w:r>
            <w:r w:rsidR="001553DE">
              <w:t>Novem</w:t>
            </w:r>
            <w:r w:rsidR="0060390B">
              <w:t>ber</w:t>
            </w:r>
            <w:r>
              <w:t xml:space="preserve"> 202</w:t>
            </w:r>
            <w:r w:rsidR="00EF0FBB">
              <w:t>5</w:t>
            </w:r>
          </w:p>
        </w:tc>
      </w:tr>
    </w:tbl>
    <w:p w14:paraId="34BDABA8" w14:textId="77777777" w:rsidR="00793DD5" w:rsidRDefault="00793DD5" w:rsidP="009D2AA5">
      <w:pPr>
        <w:rPr>
          <w:b/>
        </w:rPr>
      </w:pPr>
      <w:r w:rsidRPr="00793DD5">
        <w:t xml:space="preserve">Your recent request for information is replicated below, together with </w:t>
      </w:r>
      <w:r w:rsidR="004341F0">
        <w:t>our</w:t>
      </w:r>
      <w:r w:rsidRPr="00793DD5">
        <w:t xml:space="preserve"> response.</w:t>
      </w:r>
    </w:p>
    <w:p w14:paraId="740AE548" w14:textId="7C74F106" w:rsidR="002D5225" w:rsidRPr="002D5225" w:rsidRDefault="002D5225" w:rsidP="002D5225">
      <w:pPr>
        <w:rPr>
          <w:b/>
          <w:bCs/>
        </w:rPr>
      </w:pPr>
      <w:r w:rsidRPr="002D5225">
        <w:rPr>
          <w:b/>
          <w:bCs/>
        </w:rPr>
        <w:t>Please provide the following for the Police Scotland area:</w:t>
      </w:r>
      <w:r w:rsidR="00496343">
        <w:rPr>
          <w:b/>
          <w:bCs/>
        </w:rPr>
        <w:t xml:space="preserve"> </w:t>
      </w:r>
      <w:r w:rsidRPr="002D5225">
        <w:rPr>
          <w:b/>
          <w:bCs/>
        </w:rPr>
        <w:t>The number of recorded crimes involving parcels/packages stolen during the month of December for each year in the period December [2020] to December [2024] (in</w:t>
      </w:r>
      <w:r>
        <w:rPr>
          <w:b/>
          <w:bCs/>
        </w:rPr>
        <w:t>c</w:t>
      </w:r>
      <w:r w:rsidRPr="002D5225">
        <w:rPr>
          <w:b/>
          <w:bCs/>
        </w:rPr>
        <w:t>lusive).</w:t>
      </w:r>
    </w:p>
    <w:p w14:paraId="404EBB0F" w14:textId="780E2D02" w:rsidR="002D5225" w:rsidRPr="002D5225" w:rsidRDefault="002D5225" w:rsidP="002D5225">
      <w:pPr>
        <w:rPr>
          <w:b/>
          <w:bCs/>
        </w:rPr>
      </w:pPr>
      <w:r w:rsidRPr="002D5225">
        <w:rPr>
          <w:b/>
          <w:bCs/>
        </w:rPr>
        <w:t>Please include offences where the modus operandi (MO) or free-text notes indicate a stolen parcel, package, or delivered item, including thefts from doorsteps, communal areas of residential buildings, building lobbies, concierge rooms, or taken from delivery drivers.</w:t>
      </w:r>
    </w:p>
    <w:p w14:paraId="4EAE61A0" w14:textId="27F8CA96" w:rsidR="002D5225" w:rsidRPr="002D5225" w:rsidRDefault="002D5225" w:rsidP="002D5225">
      <w:pPr>
        <w:rPr>
          <w:b/>
          <w:bCs/>
        </w:rPr>
      </w:pPr>
      <w:r w:rsidRPr="002D5225">
        <w:rPr>
          <w:b/>
          <w:bCs/>
        </w:rPr>
        <w:t>For the same set of offences, I would like to request the total recorded value (£) of items reported stolen, and—if readily available—the average value per offence.</w:t>
      </w:r>
    </w:p>
    <w:p w14:paraId="0D1A79DE" w14:textId="72CEB54F" w:rsidR="002D5225" w:rsidRPr="002D5225" w:rsidRDefault="002D5225" w:rsidP="002D5225">
      <w:pPr>
        <w:rPr>
          <w:b/>
          <w:bCs/>
        </w:rPr>
      </w:pPr>
      <w:r w:rsidRPr="002D5225">
        <w:rPr>
          <w:b/>
          <w:bCs/>
        </w:rPr>
        <w:t>If available without exceeding the cost limit, please also provide:</w:t>
      </w:r>
      <w:r w:rsidR="001B711D">
        <w:rPr>
          <w:b/>
          <w:bCs/>
        </w:rPr>
        <w:t xml:space="preserve"> </w:t>
      </w:r>
      <w:r w:rsidRPr="002D5225">
        <w:rPr>
          <w:b/>
          <w:bCs/>
        </w:rPr>
        <w:t>The outcome for these offences (e.g., charged/summonsed, investigation complete – no suspect identified, etc.).</w:t>
      </w:r>
    </w:p>
    <w:p w14:paraId="09A5E20F" w14:textId="79F3202E" w:rsidR="002D5225" w:rsidRPr="002D5225" w:rsidRDefault="002D5225" w:rsidP="002D5225">
      <w:pPr>
        <w:rPr>
          <w:b/>
          <w:bCs/>
        </w:rPr>
      </w:pPr>
      <w:r w:rsidRPr="002D5225">
        <w:rPr>
          <w:b/>
          <w:bCs/>
        </w:rPr>
        <w:t>Definitions &amp; search parameters</w:t>
      </w:r>
      <w:r>
        <w:rPr>
          <w:b/>
          <w:bCs/>
        </w:rPr>
        <w:t xml:space="preserve">: </w:t>
      </w:r>
      <w:r w:rsidRPr="002D5225">
        <w:rPr>
          <w:b/>
          <w:bCs/>
        </w:rPr>
        <w:t>Where there is no single offence code for “parcel theft”, please search across relevant theft categories (e.g., “Theft – Other”, “Theft from the Person”, “Burglary – Residential”, “Theft/Handling” as applicable) filtered by MO keywords including but not limited to: parcel, package, delivered item, delivery, courier, Amazon, Evri, DPD, Royal Mail, Yodel, UPS.</w:t>
      </w:r>
    </w:p>
    <w:p w14:paraId="5040F62A" w14:textId="5F361BFB" w:rsidR="002D5225" w:rsidRPr="002D5225" w:rsidRDefault="002D5225" w:rsidP="002D5225">
      <w:pPr>
        <w:rPr>
          <w:b/>
          <w:bCs/>
        </w:rPr>
      </w:pPr>
      <w:r w:rsidRPr="002D5225">
        <w:rPr>
          <w:b/>
          <w:bCs/>
        </w:rPr>
        <w:t>Please include thefts from delivery vehicles only where a specific parcel/package was the target (as opposed to general vehicle theft), if this can be separated by MO.</w:t>
      </w:r>
    </w:p>
    <w:p w14:paraId="4ED0FD56" w14:textId="3A90C72F" w:rsidR="002D5225" w:rsidRPr="00947C56" w:rsidRDefault="002D5225" w:rsidP="002D5225">
      <w:pPr>
        <w:rPr>
          <w:b/>
          <w:bCs/>
        </w:rPr>
      </w:pPr>
      <w:r w:rsidRPr="00947C56">
        <w:rPr>
          <w:b/>
          <w:bCs/>
        </w:rPr>
        <w:t>If any of the above is not possible, please provide what is available and advise on the closest equivalent data you hold.</w:t>
      </w:r>
    </w:p>
    <w:p w14:paraId="56162BD2" w14:textId="3417AAFE" w:rsidR="002D5225" w:rsidRPr="00053258" w:rsidRDefault="002D5225" w:rsidP="002D5225">
      <w:pPr>
        <w:rPr>
          <w:b/>
          <w:bCs/>
        </w:rPr>
      </w:pPr>
      <w:r w:rsidRPr="00053258">
        <w:rPr>
          <w:b/>
          <w:bCs/>
        </w:rPr>
        <w:t>Time frame &amp; scope: If the full range would exceed the appropriate cost limit, please begin with the most recent five Decembers available and advise how the request could be refined to fall within the limit.</w:t>
      </w:r>
    </w:p>
    <w:p w14:paraId="1478E9D4" w14:textId="4C49BD89" w:rsidR="002D5225" w:rsidRPr="006353CC" w:rsidRDefault="002D5225" w:rsidP="002D5225">
      <w:pPr>
        <w:rPr>
          <w:b/>
          <w:bCs/>
        </w:rPr>
      </w:pPr>
      <w:r w:rsidRPr="006353CC">
        <w:rPr>
          <w:b/>
          <w:bCs/>
        </w:rPr>
        <w:lastRenderedPageBreak/>
        <w:t>If part of this information is held by another public authority (e.g., the British Transport Police for railway premises, or the City of London Police outside the MPS area), please advise and, if possible, transfer the relevant part under the Freedom of Information Act (Scotland) 2002.</w:t>
      </w:r>
    </w:p>
    <w:p w14:paraId="61189C80" w14:textId="6D3534F1" w:rsidR="00212F68" w:rsidRDefault="00212F68" w:rsidP="00212F68">
      <w:r>
        <w:t>Unfortunately,</w:t>
      </w:r>
      <w:r w:rsidRPr="00453F0A">
        <w:t xml:space="preserve"> I estimate that it would cost well in excess</w:t>
      </w:r>
      <w:r>
        <w:t xml:space="preserve"> of</w:t>
      </w:r>
      <w:r w:rsidRPr="00453F0A">
        <w:t xml:space="preserve"> </w:t>
      </w:r>
      <w:r>
        <w:t>t</w:t>
      </w:r>
      <w:r w:rsidRPr="00453F0A">
        <w:t xml:space="preserve">he </w:t>
      </w:r>
      <w:r w:rsidRPr="00982D19">
        <w:t>current FOI cost threshold</w:t>
      </w:r>
      <w:r>
        <w:t xml:space="preserve"> of </w:t>
      </w:r>
      <w:r w:rsidRPr="00453F0A">
        <w:t>£600</w:t>
      </w:r>
      <w:r>
        <w:t xml:space="preserve"> to process your request.  I am therefore refusing to provide the information sought in terms of s</w:t>
      </w:r>
      <w:r w:rsidRPr="00453F0A">
        <w:t xml:space="preserve">ection 12(1) </w:t>
      </w:r>
      <w:r>
        <w:t xml:space="preserve">of the Act - </w:t>
      </w:r>
      <w:r w:rsidRPr="00453F0A">
        <w:t>Excessive Cost of Compliance.</w:t>
      </w:r>
    </w:p>
    <w:p w14:paraId="11B3059D" w14:textId="7DEEF98D" w:rsidR="00C43632" w:rsidRPr="009C3408" w:rsidRDefault="00663F36" w:rsidP="009D2AA5">
      <w:pPr>
        <w:tabs>
          <w:tab w:val="left" w:pos="5400"/>
        </w:tabs>
        <w:rPr>
          <w:color w:val="000000" w:themeColor="text1"/>
        </w:rPr>
      </w:pPr>
      <w:r w:rsidRPr="00663F36">
        <w:t>​</w:t>
      </w:r>
      <w:r w:rsidR="007C0518" w:rsidRPr="009C3408">
        <w:rPr>
          <w:color w:val="000000" w:themeColor="text1"/>
        </w:rPr>
        <w:t>To explain</w:t>
      </w:r>
      <w:r w:rsidR="00806EB6" w:rsidRPr="009C3408">
        <w:rPr>
          <w:color w:val="000000" w:themeColor="text1"/>
        </w:rPr>
        <w:t>,</w:t>
      </w:r>
      <w:r w:rsidR="00094C82" w:rsidRPr="009C3408">
        <w:rPr>
          <w:color w:val="000000" w:themeColor="text1"/>
        </w:rPr>
        <w:t xml:space="preserve"> there is no c</w:t>
      </w:r>
      <w:r w:rsidR="00C43632" w:rsidRPr="009C3408">
        <w:rPr>
          <w:color w:val="000000" w:themeColor="text1"/>
        </w:rPr>
        <w:t xml:space="preserve">ategory on our crime recording system </w:t>
      </w:r>
      <w:r w:rsidR="00094C82" w:rsidRPr="009C3408">
        <w:rPr>
          <w:color w:val="000000" w:themeColor="text1"/>
        </w:rPr>
        <w:t>for ‘Parcel Theft’</w:t>
      </w:r>
      <w:r w:rsidR="00C43632" w:rsidRPr="009C3408">
        <w:rPr>
          <w:color w:val="000000" w:themeColor="text1"/>
        </w:rPr>
        <w:t xml:space="preserve">. Thefts are recorded as per the contents.  </w:t>
      </w:r>
      <w:r w:rsidR="00094C82" w:rsidRPr="009C3408">
        <w:rPr>
          <w:color w:val="000000" w:themeColor="text1"/>
        </w:rPr>
        <w:t>All theft</w:t>
      </w:r>
      <w:r w:rsidR="00C43632" w:rsidRPr="009C3408">
        <w:rPr>
          <w:color w:val="000000" w:themeColor="text1"/>
        </w:rPr>
        <w:t xml:space="preserve"> (non-vehicle) related crime reports</w:t>
      </w:r>
      <w:r w:rsidR="00094C82" w:rsidRPr="009C3408">
        <w:rPr>
          <w:color w:val="000000" w:themeColor="text1"/>
        </w:rPr>
        <w:t xml:space="preserve"> </w:t>
      </w:r>
      <w:r w:rsidR="00C43632" w:rsidRPr="009C3408">
        <w:rPr>
          <w:color w:val="000000" w:themeColor="text1"/>
        </w:rPr>
        <w:t xml:space="preserve">for each December (2020-2024) </w:t>
      </w:r>
      <w:r w:rsidR="00094C82" w:rsidRPr="009C3408">
        <w:rPr>
          <w:color w:val="000000" w:themeColor="text1"/>
        </w:rPr>
        <w:t>would have to be individually reviewed for relevance.</w:t>
      </w:r>
      <w:r w:rsidR="00730AC5" w:rsidRPr="009C3408">
        <w:rPr>
          <w:color w:val="000000" w:themeColor="text1"/>
        </w:rPr>
        <w:t xml:space="preserve"> </w:t>
      </w:r>
    </w:p>
    <w:p w14:paraId="62850B82" w14:textId="0759B7C4" w:rsidR="009C3408" w:rsidRDefault="009C3408" w:rsidP="009C3408">
      <w:pPr>
        <w:tabs>
          <w:tab w:val="left" w:pos="5400"/>
        </w:tabs>
      </w:pPr>
      <w:r w:rsidRPr="009C3408">
        <w:rPr>
          <w:color w:val="000000" w:themeColor="text1"/>
        </w:rPr>
        <w:t xml:space="preserve">To be of assistance, recorded and detected crime statistics can be found online: </w:t>
      </w:r>
      <w:hyperlink r:id="rId11" w:history="1">
        <w:r w:rsidRPr="00663F36">
          <w:rPr>
            <w:rStyle w:val="Hyperlink"/>
          </w:rPr>
          <w:t>Crime data - Police Scotland</w:t>
        </w:r>
      </w:hyperlink>
      <w:r>
        <w:t xml:space="preserve"> </w:t>
      </w:r>
    </w:p>
    <w:p w14:paraId="76EDDB7D" w14:textId="76CABA30" w:rsidR="00947C56" w:rsidRPr="006353CC" w:rsidRDefault="009A64CD" w:rsidP="00947C56">
      <w:pPr>
        <w:tabs>
          <w:tab w:val="left" w:pos="5400"/>
        </w:tabs>
        <w:rPr>
          <w:color w:val="000000" w:themeColor="text1"/>
        </w:rPr>
      </w:pPr>
      <w:r w:rsidRPr="006353CC">
        <w:rPr>
          <w:color w:val="000000" w:themeColor="text1"/>
        </w:rPr>
        <w:t>Where an authority deems that a request will cost in excess of £600, it does not have to comply with that request. There is no provision whereby work up to that cut of point is required/ recommended.</w:t>
      </w:r>
      <w:r w:rsidR="00947C56" w:rsidRPr="006353CC">
        <w:rPr>
          <w:color w:val="000000" w:themeColor="text1"/>
        </w:rPr>
        <w:t xml:space="preserve"> </w:t>
      </w:r>
      <w:r w:rsidR="00053258" w:rsidRPr="006353CC">
        <w:rPr>
          <w:color w:val="000000" w:themeColor="text1"/>
        </w:rPr>
        <w:t xml:space="preserve"> </w:t>
      </w:r>
    </w:p>
    <w:p w14:paraId="57033526" w14:textId="097687C3" w:rsidR="00947C56" w:rsidRPr="006353CC" w:rsidRDefault="009A64CD" w:rsidP="00947C56">
      <w:pPr>
        <w:tabs>
          <w:tab w:val="left" w:pos="5400"/>
        </w:tabs>
        <w:rPr>
          <w:color w:val="000000" w:themeColor="text1"/>
        </w:rPr>
      </w:pPr>
      <w:r w:rsidRPr="006353CC">
        <w:rPr>
          <w:color w:val="000000" w:themeColor="text1"/>
        </w:rPr>
        <w:t xml:space="preserve">I do note </w:t>
      </w:r>
      <w:r w:rsidR="00053258" w:rsidRPr="006353CC">
        <w:rPr>
          <w:color w:val="000000" w:themeColor="text1"/>
        </w:rPr>
        <w:t xml:space="preserve">our obligation in </w:t>
      </w:r>
      <w:r w:rsidRPr="006353CC">
        <w:rPr>
          <w:color w:val="000000" w:themeColor="text1"/>
        </w:rPr>
        <w:t>terms of section 1</w:t>
      </w:r>
      <w:r w:rsidR="00053258" w:rsidRPr="006353CC">
        <w:rPr>
          <w:color w:val="000000" w:themeColor="text1"/>
        </w:rPr>
        <w:t xml:space="preserve">5, </w:t>
      </w:r>
      <w:r w:rsidRPr="006353CC">
        <w:rPr>
          <w:color w:val="000000" w:themeColor="text1"/>
        </w:rPr>
        <w:t>to advise and assist applicants, unfortunately we have no suggestion as to how you may narrow the scope to provide a meaningful response</w:t>
      </w:r>
      <w:r w:rsidR="00053258" w:rsidRPr="006353CC">
        <w:rPr>
          <w:color w:val="000000" w:themeColor="text1"/>
        </w:rPr>
        <w:t>, as even one December would be over the cost limit.</w:t>
      </w:r>
    </w:p>
    <w:p w14:paraId="314BC174" w14:textId="77777777" w:rsidR="00876831" w:rsidRPr="006353CC" w:rsidRDefault="009C3408" w:rsidP="00947C56">
      <w:pPr>
        <w:tabs>
          <w:tab w:val="left" w:pos="5400"/>
        </w:tabs>
        <w:rPr>
          <w:color w:val="000000" w:themeColor="text1"/>
        </w:rPr>
      </w:pPr>
      <w:r w:rsidRPr="006353CC">
        <w:rPr>
          <w:color w:val="000000" w:themeColor="text1"/>
        </w:rPr>
        <w:t xml:space="preserve">In regard to transfer, we </w:t>
      </w:r>
      <w:r w:rsidR="00876831" w:rsidRPr="006353CC">
        <w:rPr>
          <w:color w:val="000000" w:themeColor="text1"/>
        </w:rPr>
        <w:t xml:space="preserve">can only provide a response based on information held by Police Scotland and we </w:t>
      </w:r>
      <w:r w:rsidRPr="006353CC">
        <w:rPr>
          <w:color w:val="000000" w:themeColor="text1"/>
        </w:rPr>
        <w:t>have no obligation under the Act to comply with this part of your request</w:t>
      </w:r>
    </w:p>
    <w:p w14:paraId="0F46F0A2" w14:textId="77777777" w:rsidR="00876831" w:rsidRDefault="00876831" w:rsidP="00947C56">
      <w:pPr>
        <w:tabs>
          <w:tab w:val="left" w:pos="5400"/>
        </w:tabs>
        <w:rPr>
          <w:color w:val="00B050"/>
        </w:rPr>
      </w:pPr>
    </w:p>
    <w:p w14:paraId="34BDABBE" w14:textId="5586A26F" w:rsidR="00496A08" w:rsidRPr="00BF6B81" w:rsidRDefault="00496A08" w:rsidP="00947C56">
      <w:pPr>
        <w:tabs>
          <w:tab w:val="left" w:pos="5400"/>
        </w:tabs>
      </w:pPr>
      <w:r>
        <w:t xml:space="preserve">If you require any further </w:t>
      </w:r>
      <w:r w:rsidRPr="00874BFD">
        <w:t>assistance</w:t>
      </w:r>
      <w:r w:rsidR="00645CFA">
        <w:t>,</w:t>
      </w:r>
      <w:r>
        <w:t xml:space="preserve"> please contact us quoting the reference above.</w:t>
      </w:r>
    </w:p>
    <w:p w14:paraId="34BDABBF" w14:textId="77777777" w:rsidR="00496A08" w:rsidRPr="007C470A" w:rsidRDefault="00496A08" w:rsidP="009D2AA5">
      <w:r w:rsidRPr="007C470A">
        <w:t>You can request a review of this response within the next 40 working days</w:t>
      </w:r>
      <w:r>
        <w:t xml:space="preserve"> by</w:t>
      </w:r>
      <w:r w:rsidRPr="007C470A">
        <w:t xml:space="preserve"> </w:t>
      </w:r>
      <w:hyperlink r:id="rId12" w:history="1">
        <w:r>
          <w:rPr>
            <w:rStyle w:val="Hyperlink"/>
          </w:rPr>
          <w:t>email</w:t>
        </w:r>
      </w:hyperlink>
      <w:r w:rsidRPr="007C470A">
        <w:t xml:space="preserve"> or by letter (Information Management - FOI, Police Scotland, Clyde Gateway, 2 French Street, Dalmarnock, G40 4EH).  Requests must include the reason for your dissatisfaction.</w:t>
      </w:r>
    </w:p>
    <w:p w14:paraId="34BDABC0" w14:textId="6EF5B8C4" w:rsidR="00496A08" w:rsidRPr="007C470A" w:rsidRDefault="00496A08" w:rsidP="009D2AA5">
      <w:r w:rsidRPr="007C470A">
        <w:t xml:space="preserve">If you remain dissatisfied following our review response, you can appeal to the Office of the Scottish Information Commissioner (OSIC) within 6 months - </w:t>
      </w:r>
      <w:hyperlink r:id="rId13" w:history="1">
        <w:r w:rsidRPr="007C470A">
          <w:rPr>
            <w:rStyle w:val="Hyperlink"/>
          </w:rPr>
          <w:t>online</w:t>
        </w:r>
      </w:hyperlink>
      <w:r w:rsidRPr="007C470A">
        <w:t>,</w:t>
      </w:r>
      <w:r>
        <w:t xml:space="preserve"> by</w:t>
      </w:r>
      <w:r w:rsidRPr="007C470A">
        <w:t xml:space="preserve"> </w:t>
      </w:r>
      <w:hyperlink r:id="rId14" w:history="1">
        <w:r>
          <w:rPr>
            <w:rStyle w:val="Hyperlink"/>
          </w:rPr>
          <w:t>email</w:t>
        </w:r>
      </w:hyperlink>
      <w:r w:rsidRPr="007C470A">
        <w:t xml:space="preserve"> or by letter (OSIC, Kinburn Castle, Doubledykes Road, St Andrews, KY16 9DS).</w:t>
      </w:r>
    </w:p>
    <w:p w14:paraId="34BDABC1" w14:textId="77777777" w:rsidR="00B461B2" w:rsidRDefault="00496A08" w:rsidP="009D2AA5">
      <w:r w:rsidRPr="007C470A">
        <w:t>Following an OSIC appeal, you can appeal to the Court of Session on a point of law only.</w:t>
      </w:r>
      <w:r w:rsidR="00D47E36">
        <w:t xml:space="preserve"> </w:t>
      </w:r>
    </w:p>
    <w:p w14:paraId="34BDABC2" w14:textId="77777777" w:rsidR="00B11A55" w:rsidRDefault="00B11A55" w:rsidP="009D2AA5">
      <w:r>
        <w:t>T</w:t>
      </w:r>
      <w:r w:rsidRPr="007C470A">
        <w:t xml:space="preserve">his response will be </w:t>
      </w:r>
      <w:r>
        <w:t>added</w:t>
      </w:r>
      <w:r w:rsidRPr="007C470A">
        <w:t xml:space="preserve"> to our </w:t>
      </w:r>
      <w:hyperlink r:id="rId15" w:history="1">
        <w:r>
          <w:rPr>
            <w:rStyle w:val="Hyperlink"/>
          </w:rPr>
          <w:t>Disclosure Log</w:t>
        </w:r>
      </w:hyperlink>
      <w:r w:rsidRPr="007C470A">
        <w:t xml:space="preserve"> in seven days' time.</w:t>
      </w:r>
    </w:p>
    <w:p w14:paraId="34BDABC4" w14:textId="39575050" w:rsidR="007F490F" w:rsidRDefault="007F490F" w:rsidP="00793DD5">
      <w:r>
        <w:lastRenderedPageBreak/>
        <w:t xml:space="preserve">Every effort has been taken to ensure our response is as accessible as possible. </w:t>
      </w:r>
      <w:r w:rsidR="009D2AA5">
        <w:br/>
      </w:r>
      <w:r>
        <w:t>If you require this response to be provided in an alternative format, please let us know.</w:t>
      </w:r>
    </w:p>
    <w:p w14:paraId="216FF326" w14:textId="77777777" w:rsidR="002A5FFD" w:rsidRDefault="002A5FFD" w:rsidP="00793DD5"/>
    <w:p w14:paraId="6316550A" w14:textId="77777777" w:rsidR="002A5FFD" w:rsidRDefault="002A5FFD" w:rsidP="00793DD5"/>
    <w:sectPr w:rsidR="002A5FFD" w:rsidSect="007F490F">
      <w:headerReference w:type="even" r:id="rId16"/>
      <w:headerReference w:type="default" r:id="rId17"/>
      <w:footerReference w:type="even" r:id="rId18"/>
      <w:footerReference w:type="default" r:id="rId19"/>
      <w:headerReference w:type="first" r:id="rId20"/>
      <w:footerReference w:type="first" r:id="rId21"/>
      <w:pgSz w:w="11906" w:h="16838"/>
      <w:pgMar w:top="1134" w:right="1134" w:bottom="1134" w:left="1134" w:header="283"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DABC9" w14:textId="77777777" w:rsidR="00195CC4" w:rsidRDefault="00195CC4" w:rsidP="00491644">
      <w:r>
        <w:separator/>
      </w:r>
    </w:p>
  </w:endnote>
  <w:endnote w:type="continuationSeparator" w:id="0">
    <w:p w14:paraId="34BDABCA" w14:textId="77777777"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E" w14:textId="77777777" w:rsidR="00491644" w:rsidRDefault="00491644">
    <w:pPr>
      <w:pStyle w:val="Footer"/>
    </w:pPr>
  </w:p>
  <w:p w14:paraId="34BDABCF" w14:textId="60FD9A5B"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7C0518">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0" w14:textId="77777777"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34BDABD6" wp14:editId="34BDABD7">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34BDABD8" wp14:editId="34BDABD9">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PoliceScotland</w:t>
    </w:r>
  </w:p>
  <w:p w14:paraId="34BDABD1" w14:textId="73C247B9"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7C0518">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4" w14:textId="77777777" w:rsidR="00491644" w:rsidRDefault="00491644">
    <w:pPr>
      <w:pStyle w:val="Footer"/>
    </w:pPr>
  </w:p>
  <w:p w14:paraId="34BDABD5" w14:textId="765128FE"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7C0518">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DABC7" w14:textId="77777777" w:rsidR="00195CC4" w:rsidRDefault="00195CC4" w:rsidP="00491644">
      <w:r>
        <w:separator/>
      </w:r>
    </w:p>
  </w:footnote>
  <w:footnote w:type="continuationSeparator" w:id="0">
    <w:p w14:paraId="34BDABC8" w14:textId="77777777" w:rsidR="00195CC4" w:rsidRDefault="00195CC4" w:rsidP="00491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B" w14:textId="3EA5985A"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7C0518">
      <w:rPr>
        <w:rFonts w:ascii="Times New Roman" w:hAnsi="Times New Roman" w:cs="Times New Roman"/>
        <w:b/>
        <w:color w:val="FF0000"/>
      </w:rPr>
      <w:t>OFFICIAL</w:t>
    </w:r>
    <w:r>
      <w:rPr>
        <w:rFonts w:ascii="Times New Roman" w:hAnsi="Times New Roman" w:cs="Times New Roman"/>
        <w:b/>
        <w:color w:val="FF0000"/>
      </w:rPr>
      <w:fldChar w:fldCharType="end"/>
    </w:r>
  </w:p>
  <w:p w14:paraId="34BDABCC" w14:textId="77777777" w:rsidR="00491644" w:rsidRDefault="00491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D" w14:textId="5133A5EB"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7C0518">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2" w14:textId="0FFEC6FE"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7C0518">
      <w:rPr>
        <w:rFonts w:ascii="Times New Roman" w:hAnsi="Times New Roman" w:cs="Times New Roman"/>
        <w:b/>
        <w:color w:val="FF0000"/>
      </w:rPr>
      <w:t>OFFICIAL</w:t>
    </w:r>
    <w:r>
      <w:rPr>
        <w:rFonts w:ascii="Times New Roman" w:hAnsi="Times New Roman" w:cs="Times New Roman"/>
        <w:b/>
        <w:color w:val="FF0000"/>
      </w:rPr>
      <w:fldChar w:fldCharType="end"/>
    </w:r>
  </w:p>
  <w:p w14:paraId="34BDABD3" w14:textId="77777777" w:rsidR="00491644" w:rsidRDefault="00491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4B25FC"/>
    <w:multiLevelType w:val="multilevel"/>
    <w:tmpl w:val="E66A29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BF6514F"/>
    <w:multiLevelType w:val="multilevel"/>
    <w:tmpl w:val="392EF11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C1A1EA0"/>
    <w:multiLevelType w:val="multilevel"/>
    <w:tmpl w:val="27BEEE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7D4B7170"/>
    <w:multiLevelType w:val="multilevel"/>
    <w:tmpl w:val="385C73A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07238746">
    <w:abstractNumId w:val="3"/>
  </w:num>
  <w:num w:numId="2" w16cid:durableId="1324964913">
    <w:abstractNumId w:val="4"/>
  </w:num>
  <w:num w:numId="3" w16cid:durableId="250159501">
    <w:abstractNumId w:val="1"/>
  </w:num>
  <w:num w:numId="4" w16cid:durableId="1987856273">
    <w:abstractNumId w:val="2"/>
  </w:num>
  <w:num w:numId="5" w16cid:durableId="2948005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hdrShapeDefaults>
    <o:shapedefaults v:ext="edit" spidmax="839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CC4"/>
    <w:rsid w:val="00053258"/>
    <w:rsid w:val="00090F3B"/>
    <w:rsid w:val="00094C82"/>
    <w:rsid w:val="000E2F19"/>
    <w:rsid w:val="000E43FF"/>
    <w:rsid w:val="000E6526"/>
    <w:rsid w:val="00105614"/>
    <w:rsid w:val="00141533"/>
    <w:rsid w:val="001553DE"/>
    <w:rsid w:val="00167528"/>
    <w:rsid w:val="00184727"/>
    <w:rsid w:val="00195CC4"/>
    <w:rsid w:val="001B711D"/>
    <w:rsid w:val="001F2261"/>
    <w:rsid w:val="00207326"/>
    <w:rsid w:val="00212F68"/>
    <w:rsid w:val="00222B95"/>
    <w:rsid w:val="00253DF6"/>
    <w:rsid w:val="00255F1E"/>
    <w:rsid w:val="00260FBC"/>
    <w:rsid w:val="002A5FFD"/>
    <w:rsid w:val="002D5225"/>
    <w:rsid w:val="0036503B"/>
    <w:rsid w:val="00376A4A"/>
    <w:rsid w:val="00381234"/>
    <w:rsid w:val="0038251E"/>
    <w:rsid w:val="003D6D03"/>
    <w:rsid w:val="003E12CA"/>
    <w:rsid w:val="004010DC"/>
    <w:rsid w:val="00427DA4"/>
    <w:rsid w:val="004341F0"/>
    <w:rsid w:val="00456324"/>
    <w:rsid w:val="00475460"/>
    <w:rsid w:val="00490317"/>
    <w:rsid w:val="00491644"/>
    <w:rsid w:val="00496343"/>
    <w:rsid w:val="00496A08"/>
    <w:rsid w:val="004E1605"/>
    <w:rsid w:val="004F653C"/>
    <w:rsid w:val="00540A52"/>
    <w:rsid w:val="00557306"/>
    <w:rsid w:val="005E3672"/>
    <w:rsid w:val="006029D9"/>
    <w:rsid w:val="0060390B"/>
    <w:rsid w:val="006353CC"/>
    <w:rsid w:val="00645CFA"/>
    <w:rsid w:val="006503BE"/>
    <w:rsid w:val="00663F36"/>
    <w:rsid w:val="00685219"/>
    <w:rsid w:val="00693ACE"/>
    <w:rsid w:val="006D5799"/>
    <w:rsid w:val="006E2DC8"/>
    <w:rsid w:val="00730547"/>
    <w:rsid w:val="00730AC5"/>
    <w:rsid w:val="007440EA"/>
    <w:rsid w:val="00750D83"/>
    <w:rsid w:val="00785DBC"/>
    <w:rsid w:val="00793DD5"/>
    <w:rsid w:val="007B61CA"/>
    <w:rsid w:val="007C0518"/>
    <w:rsid w:val="007D55F6"/>
    <w:rsid w:val="007F490F"/>
    <w:rsid w:val="00806EB6"/>
    <w:rsid w:val="00830696"/>
    <w:rsid w:val="0086779C"/>
    <w:rsid w:val="00874BFD"/>
    <w:rsid w:val="00876831"/>
    <w:rsid w:val="008964EF"/>
    <w:rsid w:val="00915E01"/>
    <w:rsid w:val="0093207F"/>
    <w:rsid w:val="00947C56"/>
    <w:rsid w:val="009571D3"/>
    <w:rsid w:val="00960DA6"/>
    <w:rsid w:val="009631A4"/>
    <w:rsid w:val="00977296"/>
    <w:rsid w:val="00993797"/>
    <w:rsid w:val="009A64CD"/>
    <w:rsid w:val="009B2208"/>
    <w:rsid w:val="009C3408"/>
    <w:rsid w:val="009C467A"/>
    <w:rsid w:val="009D2AA5"/>
    <w:rsid w:val="00A25E93"/>
    <w:rsid w:val="00A320FF"/>
    <w:rsid w:val="00A70AC0"/>
    <w:rsid w:val="00A81D50"/>
    <w:rsid w:val="00A84EA9"/>
    <w:rsid w:val="00AC443C"/>
    <w:rsid w:val="00B033D6"/>
    <w:rsid w:val="00B03622"/>
    <w:rsid w:val="00B11A55"/>
    <w:rsid w:val="00B17211"/>
    <w:rsid w:val="00B461B2"/>
    <w:rsid w:val="00B654B6"/>
    <w:rsid w:val="00B71B3C"/>
    <w:rsid w:val="00B735F2"/>
    <w:rsid w:val="00BC2810"/>
    <w:rsid w:val="00BC389E"/>
    <w:rsid w:val="00BC5CCF"/>
    <w:rsid w:val="00BD0588"/>
    <w:rsid w:val="00BE1888"/>
    <w:rsid w:val="00BF6B81"/>
    <w:rsid w:val="00C077A8"/>
    <w:rsid w:val="00C14FF4"/>
    <w:rsid w:val="00C1679F"/>
    <w:rsid w:val="00C43632"/>
    <w:rsid w:val="00C606A2"/>
    <w:rsid w:val="00C63872"/>
    <w:rsid w:val="00C83EED"/>
    <w:rsid w:val="00C84948"/>
    <w:rsid w:val="00C94ED8"/>
    <w:rsid w:val="00CE09FA"/>
    <w:rsid w:val="00CF1111"/>
    <w:rsid w:val="00D05706"/>
    <w:rsid w:val="00D27DC5"/>
    <w:rsid w:val="00D47E36"/>
    <w:rsid w:val="00D5034F"/>
    <w:rsid w:val="00D60351"/>
    <w:rsid w:val="00D627C1"/>
    <w:rsid w:val="00DA4640"/>
    <w:rsid w:val="00E55D79"/>
    <w:rsid w:val="00EE2373"/>
    <w:rsid w:val="00EF0FBB"/>
    <w:rsid w:val="00EF4761"/>
    <w:rsid w:val="00F50328"/>
    <w:rsid w:val="00FB0C6D"/>
    <w:rsid w:val="00FC2DA7"/>
    <w:rsid w:val="00FE44E2"/>
    <w:rsid w:val="00FF31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3969"/>
    <o:shapelayout v:ext="edit">
      <o:idmap v:ext="edit" data="1"/>
    </o:shapelayout>
  </w:shapeDefaults>
  <w:decimalSymbol w:val="."/>
  <w:listSeparator w:val=","/>
  <w14:docId w14:val="34BDABA2"/>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rsid w:val="003E12CA"/>
    <w:pPr>
      <w:keepNext/>
      <w:keepLines/>
      <w:spacing w:before="240"/>
      <w:outlineLvl w:val="0"/>
    </w:pPr>
    <w:rPr>
      <w:rFonts w:eastAsiaTheme="majorEastAsia" w:cstheme="majorBidi"/>
      <w:b/>
      <w:sz w:val="36"/>
      <w:szCs w:val="32"/>
    </w:rPr>
  </w:style>
  <w:style w:type="paragraph" w:styleId="Heading2">
    <w:name w:val="heading 2"/>
    <w:aliases w:val="Question,FOI Q"/>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rsid w:val="00B461B2"/>
    <w:rPr>
      <w:color w:val="0000FF"/>
      <w:u w:val="single"/>
    </w:rPr>
  </w:style>
  <w:style w:type="paragraph" w:styleId="ListParagraph">
    <w:name w:val="List Paragraph"/>
    <w:basedOn w:val="Normal"/>
    <w:uiPriority w:val="34"/>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Question Char,FOI Q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 w:type="character" w:styleId="UnresolvedMention">
    <w:name w:val="Unresolved Mention"/>
    <w:basedOn w:val="DefaultParagraphFont"/>
    <w:uiPriority w:val="99"/>
    <w:semiHidden/>
    <w:unhideWhenUsed/>
    <w:rsid w:val="00663F36"/>
    <w:rPr>
      <w:color w:val="605E5C"/>
      <w:shd w:val="clear" w:color="auto" w:fill="E1DFDD"/>
    </w:rPr>
  </w:style>
  <w:style w:type="character" w:styleId="FollowedHyperlink">
    <w:name w:val="FollowedHyperlink"/>
    <w:basedOn w:val="DefaultParagraphFont"/>
    <w:uiPriority w:val="99"/>
    <w:semiHidden/>
    <w:unhideWhenUsed/>
    <w:rsid w:val="00FF316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40437">
      <w:bodyDiv w:val="1"/>
      <w:marLeft w:val="0"/>
      <w:marRight w:val="0"/>
      <w:marTop w:val="0"/>
      <w:marBottom w:val="0"/>
      <w:divBdr>
        <w:top w:val="none" w:sz="0" w:space="0" w:color="auto"/>
        <w:left w:val="none" w:sz="0" w:space="0" w:color="auto"/>
        <w:bottom w:val="none" w:sz="0" w:space="0" w:color="auto"/>
        <w:right w:val="none" w:sz="0" w:space="0" w:color="auto"/>
      </w:divBdr>
    </w:div>
    <w:div w:id="369688859">
      <w:bodyDiv w:val="1"/>
      <w:marLeft w:val="0"/>
      <w:marRight w:val="0"/>
      <w:marTop w:val="0"/>
      <w:marBottom w:val="0"/>
      <w:divBdr>
        <w:top w:val="none" w:sz="0" w:space="0" w:color="auto"/>
        <w:left w:val="none" w:sz="0" w:space="0" w:color="auto"/>
        <w:bottom w:val="none" w:sz="0" w:space="0" w:color="auto"/>
        <w:right w:val="none" w:sz="0" w:space="0" w:color="auto"/>
      </w:divBdr>
    </w:div>
    <w:div w:id="1255016763">
      <w:bodyDiv w:val="1"/>
      <w:marLeft w:val="0"/>
      <w:marRight w:val="0"/>
      <w:marTop w:val="0"/>
      <w:marBottom w:val="0"/>
      <w:divBdr>
        <w:top w:val="none" w:sz="0" w:space="0" w:color="auto"/>
        <w:left w:val="none" w:sz="0" w:space="0" w:color="auto"/>
        <w:bottom w:val="none" w:sz="0" w:space="0" w:color="auto"/>
        <w:right w:val="none" w:sz="0" w:space="0" w:color="auto"/>
      </w:divBdr>
    </w:div>
    <w:div w:id="1354109307">
      <w:bodyDiv w:val="1"/>
      <w:marLeft w:val="0"/>
      <w:marRight w:val="0"/>
      <w:marTop w:val="0"/>
      <w:marBottom w:val="0"/>
      <w:divBdr>
        <w:top w:val="none" w:sz="0" w:space="0" w:color="auto"/>
        <w:left w:val="none" w:sz="0" w:space="0" w:color="auto"/>
        <w:bottom w:val="none" w:sz="0" w:space="0" w:color="auto"/>
        <w:right w:val="none" w:sz="0" w:space="0" w:color="auto"/>
      </w:divBdr>
    </w:div>
    <w:div w:id="1413970797">
      <w:bodyDiv w:val="1"/>
      <w:marLeft w:val="0"/>
      <w:marRight w:val="0"/>
      <w:marTop w:val="0"/>
      <w:marBottom w:val="0"/>
      <w:divBdr>
        <w:top w:val="none" w:sz="0" w:space="0" w:color="auto"/>
        <w:left w:val="none" w:sz="0" w:space="0" w:color="auto"/>
        <w:bottom w:val="none" w:sz="0" w:space="0" w:color="auto"/>
        <w:right w:val="none" w:sz="0" w:space="0" w:color="auto"/>
      </w:divBdr>
    </w:div>
    <w:div w:id="1493717250">
      <w:bodyDiv w:val="1"/>
      <w:marLeft w:val="0"/>
      <w:marRight w:val="0"/>
      <w:marTop w:val="0"/>
      <w:marBottom w:val="0"/>
      <w:divBdr>
        <w:top w:val="none" w:sz="0" w:space="0" w:color="auto"/>
        <w:left w:val="none" w:sz="0" w:space="0" w:color="auto"/>
        <w:bottom w:val="none" w:sz="0" w:space="0" w:color="auto"/>
        <w:right w:val="none" w:sz="0" w:space="0" w:color="auto"/>
      </w:divBdr>
    </w:div>
    <w:div w:id="1536117634">
      <w:bodyDiv w:val="1"/>
      <w:marLeft w:val="0"/>
      <w:marRight w:val="0"/>
      <w:marTop w:val="0"/>
      <w:marBottom w:val="0"/>
      <w:divBdr>
        <w:top w:val="none" w:sz="0" w:space="0" w:color="auto"/>
        <w:left w:val="none" w:sz="0" w:space="0" w:color="auto"/>
        <w:bottom w:val="none" w:sz="0" w:space="0" w:color="auto"/>
        <w:right w:val="none" w:sz="0" w:space="0" w:color="auto"/>
      </w:divBdr>
    </w:div>
    <w:div w:id="1606502757">
      <w:bodyDiv w:val="1"/>
      <w:marLeft w:val="0"/>
      <w:marRight w:val="0"/>
      <w:marTop w:val="0"/>
      <w:marBottom w:val="0"/>
      <w:divBdr>
        <w:top w:val="none" w:sz="0" w:space="0" w:color="auto"/>
        <w:left w:val="none" w:sz="0" w:space="0" w:color="auto"/>
        <w:bottom w:val="none" w:sz="0" w:space="0" w:color="auto"/>
        <w:right w:val="none" w:sz="0" w:space="0" w:color="auto"/>
      </w:divBdr>
    </w:div>
    <w:div w:id="1680230924">
      <w:bodyDiv w:val="1"/>
      <w:marLeft w:val="0"/>
      <w:marRight w:val="0"/>
      <w:marTop w:val="0"/>
      <w:marBottom w:val="0"/>
      <w:divBdr>
        <w:top w:val="none" w:sz="0" w:space="0" w:color="auto"/>
        <w:left w:val="none" w:sz="0" w:space="0" w:color="auto"/>
        <w:bottom w:val="none" w:sz="0" w:space="0" w:color="auto"/>
        <w:right w:val="none" w:sz="0" w:space="0" w:color="auto"/>
      </w:divBdr>
    </w:div>
    <w:div w:id="1763066263">
      <w:bodyDiv w:val="1"/>
      <w:marLeft w:val="0"/>
      <w:marRight w:val="0"/>
      <w:marTop w:val="0"/>
      <w:marBottom w:val="0"/>
      <w:divBdr>
        <w:top w:val="none" w:sz="0" w:space="0" w:color="auto"/>
        <w:left w:val="none" w:sz="0" w:space="0" w:color="auto"/>
        <w:bottom w:val="none" w:sz="0" w:space="0" w:color="auto"/>
        <w:right w:val="none" w:sz="0" w:space="0" w:color="auto"/>
      </w:divBdr>
    </w:div>
    <w:div w:id="1804931426">
      <w:bodyDiv w:val="1"/>
      <w:marLeft w:val="0"/>
      <w:marRight w:val="0"/>
      <w:marTop w:val="0"/>
      <w:marBottom w:val="0"/>
      <w:divBdr>
        <w:top w:val="none" w:sz="0" w:space="0" w:color="auto"/>
        <w:left w:val="none" w:sz="0" w:space="0" w:color="auto"/>
        <w:bottom w:val="none" w:sz="0" w:space="0" w:color="auto"/>
        <w:right w:val="none" w:sz="0" w:space="0" w:color="auto"/>
      </w:divBdr>
    </w:div>
    <w:div w:id="1958950816">
      <w:bodyDiv w:val="1"/>
      <w:marLeft w:val="0"/>
      <w:marRight w:val="0"/>
      <w:marTop w:val="0"/>
      <w:marBottom w:val="0"/>
      <w:divBdr>
        <w:top w:val="none" w:sz="0" w:space="0" w:color="auto"/>
        <w:left w:val="none" w:sz="0" w:space="0" w:color="auto"/>
        <w:bottom w:val="none" w:sz="0" w:space="0" w:color="auto"/>
        <w:right w:val="none" w:sz="0" w:space="0" w:color="auto"/>
      </w:divBdr>
    </w:div>
    <w:div w:id="2012248701">
      <w:bodyDiv w:val="1"/>
      <w:marLeft w:val="0"/>
      <w:marRight w:val="0"/>
      <w:marTop w:val="0"/>
      <w:marBottom w:val="0"/>
      <w:divBdr>
        <w:top w:val="none" w:sz="0" w:space="0" w:color="auto"/>
        <w:left w:val="none" w:sz="0" w:space="0" w:color="auto"/>
        <w:bottom w:val="none" w:sz="0" w:space="0" w:color="auto"/>
        <w:right w:val="none" w:sz="0" w:space="0" w:color="auto"/>
      </w:divBdr>
    </w:div>
    <w:div w:id="2030721029">
      <w:bodyDiv w:val="1"/>
      <w:marLeft w:val="0"/>
      <w:marRight w:val="0"/>
      <w:marTop w:val="0"/>
      <w:marBottom w:val="0"/>
      <w:divBdr>
        <w:top w:val="none" w:sz="0" w:space="0" w:color="auto"/>
        <w:left w:val="none" w:sz="0" w:space="0" w:color="auto"/>
        <w:bottom w:val="none" w:sz="0" w:space="0" w:color="auto"/>
        <w:right w:val="none" w:sz="0" w:space="0" w:color="auto"/>
      </w:divBdr>
    </w:div>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foi.scot/appeal"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hyperlink" Target="mailto:foi@scotland.police.u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cotland.police.uk/about-us/how-we-do-it/crime-data/" TargetMode="External"/><Relationship Id="rId5" Type="http://schemas.openxmlformats.org/officeDocument/2006/relationships/styles" Target="styles.xml"/><Relationship Id="rId15" Type="http://schemas.openxmlformats.org/officeDocument/2006/relationships/hyperlink" Target="http://www.scotland.police.uk/access-to-information/freedom-of-information/disclosure-log" TargetMode="External"/><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enquiries@foi.scot"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1E8D9277E52E42A65F14B444D1F50A" ma:contentTypeVersion="4" ma:contentTypeDescription="Create a new document." ma:contentTypeScope="" ma:versionID="a320abec68b675da6da9f13150f9866b">
  <xsd:schema xmlns:xsd="http://www.w3.org/2001/XMLSchema" xmlns:xs="http://www.w3.org/2001/XMLSchema" xmlns:p="http://schemas.microsoft.com/office/2006/metadata/properties" xmlns:ns3="0e32d40b-a8f5-4c24-a46b-b72b5f0b9b52" targetNamespace="http://schemas.microsoft.com/office/2006/metadata/properties" ma:root="true" ma:fieldsID="02be8f78f69863e9c1f545f3f6c8191a" ns3:_="">
    <xsd:import namespace="0e32d40b-a8f5-4c24-a46b-b72b5f0b9b52"/>
    <xsd:element name="properties">
      <xsd:complexType>
        <xsd:sequence>
          <xsd:element name="documentManagement">
            <xsd:complexType>
              <xsd:all>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32d40b-a8f5-4c24-a46b-b72b5f0b9b52"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8"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E89AB99-1F31-46ED-9947-1C5A8A05E7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32d40b-a8f5-4c24-a46b-b72b5f0b9b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5088747-9EE9-4C97-A72C-48F0610652F3}">
  <ds:schemaRefs>
    <ds:schemaRef ds:uri="http://schemas.microsoft.com/sharepoint/v3/contenttype/forms"/>
  </ds:schemaRefs>
</ds:datastoreItem>
</file>

<file path=customXml/itemProps3.xml><?xml version="1.0" encoding="utf-8"?>
<ds:datastoreItem xmlns:ds="http://schemas.openxmlformats.org/officeDocument/2006/customXml" ds:itemID="{83B123AC-42E2-4EC8-B0BD-ED6743DFF6D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699</Words>
  <Characters>3986</Characters>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2025-11-03T11:03:00Z</dcterms:created>
  <dcterms:modified xsi:type="dcterms:W3CDTF">2025-11-03T15:46:00Z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y fmtid="{D5CDD505-2E9C-101B-9397-08002B2CF9AE}" pid="7" name="ContentTypeId">
    <vt:lpwstr>0x010100F71E8D9277E52E42A65F14B444D1F50A</vt:lpwstr>
  </property>
</Properties>
</file>