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514BF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867B0">
              <w:t>1983</w:t>
            </w:r>
          </w:p>
          <w:p w14:paraId="34BDABA6" w14:textId="77BCEFD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C54C2">
              <w:t>24</w:t>
            </w:r>
            <w:r w:rsidR="00DC54C2" w:rsidRPr="00DC54C2">
              <w:rPr>
                <w:vertAlign w:val="superscript"/>
              </w:rPr>
              <w:t>th</w:t>
            </w:r>
            <w:r w:rsidR="006D5799">
              <w:t xml:space="preserve"> </w:t>
            </w:r>
            <w:r w:rsidR="00AC6465">
              <w:t>Ju</w:t>
            </w:r>
            <w:r w:rsidR="00DF14BC">
              <w:t>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2C755FA9" w14:textId="6951F223" w:rsidR="009867B0" w:rsidRPr="00DF14BC" w:rsidRDefault="00793DD5" w:rsidP="00DF14BC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DD907A" w14:textId="4429528D" w:rsidR="009867B0" w:rsidRDefault="009867B0" w:rsidP="005A6241">
      <w:pPr>
        <w:pStyle w:val="Heading2"/>
        <w:numPr>
          <w:ilvl w:val="0"/>
          <w:numId w:val="6"/>
        </w:numPr>
      </w:pPr>
      <w:r w:rsidRPr="009867B0">
        <w:t>The number of illegal / non-compliant e-bikes that have been seized by your police force in each of the past five calendar years? </w:t>
      </w:r>
      <w:r w:rsidR="005A6241">
        <w:t xml:space="preserve"> </w:t>
      </w:r>
      <w:r w:rsidRPr="009867B0">
        <w:t>Please also include:</w:t>
      </w:r>
      <w:r w:rsidR="005A6241">
        <w:br/>
      </w:r>
      <w:r w:rsidRPr="009867B0">
        <w:t>A breakdown by year, please include: 2020, 2021, 2022, 2023, 2024.</w:t>
      </w:r>
    </w:p>
    <w:p w14:paraId="3A5D05ED" w14:textId="717C91C0" w:rsidR="005A6241" w:rsidRDefault="005A6241" w:rsidP="00DC54C2">
      <w:pPr>
        <w:jc w:val="both"/>
      </w:pPr>
      <w:r>
        <w:t>The information sought is publicly available</w:t>
      </w:r>
      <w:r w:rsidR="00DC54C2">
        <w:t xml:space="preserve"> below</w:t>
      </w:r>
      <w:r>
        <w:t>:</w:t>
      </w:r>
    </w:p>
    <w:p w14:paraId="1DB93515" w14:textId="46462F01" w:rsidR="005A6241" w:rsidRDefault="005A6241" w:rsidP="00DC54C2">
      <w:pPr>
        <w:jc w:val="both"/>
      </w:pPr>
      <w:hyperlink r:id="rId11" w:history="1">
        <w:r w:rsidR="00DC54C2">
          <w:rPr>
            <w:rStyle w:val="Hyperlink"/>
          </w:rPr>
          <w:t>FOI 25-1929 Response - Police Scotland D</w:t>
        </w:r>
        <w:r w:rsidR="00DC54C2">
          <w:rPr>
            <w:rStyle w:val="Hyperlink"/>
          </w:rPr>
          <w:t>i</w:t>
        </w:r>
        <w:r w:rsidR="00DC54C2">
          <w:rPr>
            <w:rStyle w:val="Hyperlink"/>
          </w:rPr>
          <w:t>sclosure Log</w:t>
        </w:r>
      </w:hyperlink>
      <w:r>
        <w:t xml:space="preserve"> </w:t>
      </w:r>
    </w:p>
    <w:p w14:paraId="65363441" w14:textId="77777777" w:rsidR="005A6241" w:rsidRDefault="005A6241" w:rsidP="00DC54C2">
      <w:pPr>
        <w:jc w:val="both"/>
      </w:pPr>
      <w:r>
        <w:t>The information is therefore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B7F8258" w14:textId="77777777" w:rsidR="005A6241" w:rsidRDefault="005A6241" w:rsidP="00DC54C2">
      <w:pPr>
        <w:jc w:val="both"/>
      </w:pPr>
      <w:r>
        <w:t>“Information which the applicant can reasonably obtain other than by requesting it […] is exempt information”.</w:t>
      </w:r>
    </w:p>
    <w:p w14:paraId="1FF5C24E" w14:textId="4B69F15B" w:rsidR="00E67B18" w:rsidRPr="00E67B18" w:rsidRDefault="00E67B18" w:rsidP="005A6241"/>
    <w:p w14:paraId="465459BD" w14:textId="79C16346" w:rsidR="006701EC" w:rsidRDefault="006701EC" w:rsidP="005A6241">
      <w:pPr>
        <w:pStyle w:val="Heading2"/>
        <w:numPr>
          <w:ilvl w:val="0"/>
          <w:numId w:val="6"/>
        </w:numPr>
      </w:pPr>
      <w:r w:rsidRPr="009867B0">
        <w:t>The number of reported incidents of phone snatching or muggings in which an illegal or non-compliant e-bike was used as part of the offence, recorded over the past five calendar years.</w:t>
      </w:r>
      <w:r w:rsidR="005A6241">
        <w:t xml:space="preserve">  </w:t>
      </w:r>
      <w:r w:rsidRPr="009867B0">
        <w:t>Please also include:</w:t>
      </w:r>
      <w:r w:rsidR="005A6241">
        <w:br/>
      </w:r>
      <w:r w:rsidRPr="009867B0">
        <w:t>A yearly breakdown of such incidents, please include: 2020, 2021, 2022, 2023, 2024.</w:t>
      </w:r>
    </w:p>
    <w:p w14:paraId="5CC36DFF" w14:textId="77777777" w:rsidR="00677ACD" w:rsidRDefault="00677ACD" w:rsidP="00DC54C2">
      <w:pPr>
        <w:jc w:val="both"/>
      </w:pPr>
      <w:r>
        <w:t>Unfortunately, I regret to inform you that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505FA547" w14:textId="150BF951" w:rsidR="00677ACD" w:rsidRDefault="00677ACD" w:rsidP="00DC54C2">
      <w:pPr>
        <w:jc w:val="both"/>
      </w:pPr>
      <w:r>
        <w:t xml:space="preserve">By way of explanation, I can advise that it is not possible to carry out a search of theft crime reports based on the </w:t>
      </w:r>
      <w:r w:rsidR="001E0F98">
        <w:t>type</w:t>
      </w:r>
      <w:r>
        <w:t xml:space="preserve"> of property stolen </w:t>
      </w:r>
      <w:r w:rsidR="00F6605D">
        <w:t>(</w:t>
      </w:r>
      <w:r>
        <w:t>“</w:t>
      </w:r>
      <w:r w:rsidR="001E0F98">
        <w:t>phone</w:t>
      </w:r>
      <w:r>
        <w:t>”</w:t>
      </w:r>
      <w:r w:rsidR="00F6605D">
        <w:t xml:space="preserve">), </w:t>
      </w:r>
      <w:r w:rsidR="001E0F98">
        <w:t>nor based on the use of an</w:t>
      </w:r>
      <w:r w:rsidR="00724AAF">
        <w:t>y</w:t>
      </w:r>
      <w:r w:rsidR="001E0F98">
        <w:t xml:space="preserve"> associated vehicle</w:t>
      </w:r>
      <w:r w:rsidR="00724AAF">
        <w:t>s</w:t>
      </w:r>
      <w:r w:rsidR="001E0F98">
        <w:t xml:space="preserve"> (“e-bike”); </w:t>
      </w:r>
      <w:r>
        <w:t xml:space="preserve">there are no relevant markers available on the Police Scotland crime recording systems which would allow for the automatic retrieval of this level of information. </w:t>
      </w:r>
    </w:p>
    <w:p w14:paraId="0E05EEE4" w14:textId="378E4C38" w:rsidR="005A6241" w:rsidRDefault="00677ACD" w:rsidP="00DC54C2">
      <w:pPr>
        <w:jc w:val="both"/>
      </w:pPr>
      <w:r>
        <w:lastRenderedPageBreak/>
        <w:t>Therefore, the only way to provide an accurate response to your request would be to manually review each crime report relating to a theft</w:t>
      </w:r>
      <w:r w:rsidR="00724AAF">
        <w:t xml:space="preserve">/ robbery </w:t>
      </w:r>
      <w:r>
        <w:t>offence from J</w:t>
      </w:r>
      <w:r w:rsidR="001E0F98">
        <w:t>anuary 2020</w:t>
      </w:r>
      <w:r>
        <w:t xml:space="preserve"> onwards</w:t>
      </w:r>
      <w:r w:rsidR="005A6241">
        <w:t>,</w:t>
      </w:r>
      <w:r>
        <w:t xml:space="preserve"> </w:t>
      </w:r>
      <w:r w:rsidR="00724AAF">
        <w:t>case-by-case</w:t>
      </w:r>
      <w:r w:rsidR="005A6241">
        <w:t>,</w:t>
      </w:r>
      <w:r w:rsidR="00724AAF">
        <w:t xml:space="preserve"> </w:t>
      </w:r>
      <w:r>
        <w:t xml:space="preserve">to ascertain whether the property stolen was a </w:t>
      </w:r>
      <w:r w:rsidR="001E0F98">
        <w:t>phone, and if so, wheth</w:t>
      </w:r>
      <w:r w:rsidR="00724AAF">
        <w:t xml:space="preserve">er an e-bike was </w:t>
      </w:r>
      <w:r w:rsidR="009E1CE2">
        <w:t>used to do so</w:t>
      </w:r>
      <w:r w:rsidR="00724AAF">
        <w:t xml:space="preserve">. </w:t>
      </w:r>
    </w:p>
    <w:p w14:paraId="0DC070D6" w14:textId="0103E8C8" w:rsidR="00677ACD" w:rsidRDefault="00677ACD" w:rsidP="00DC54C2">
      <w:pPr>
        <w:jc w:val="both"/>
      </w:pPr>
      <w:r>
        <w:t xml:space="preserve">Unfortunately, given the volume of reports that would be required to be read through for that </w:t>
      </w:r>
      <w:r w:rsidR="00724AAF">
        <w:t>five-</w:t>
      </w:r>
      <w:r>
        <w:t>year period, this exercise would far exceed the cost limit set out in the Fees Regulations.</w:t>
      </w:r>
    </w:p>
    <w:p w14:paraId="16E0F037" w14:textId="79115561" w:rsidR="00E45DA1" w:rsidRDefault="00E45DA1" w:rsidP="00E45DA1"/>
    <w:p w14:paraId="1E822773" w14:textId="31531091" w:rsidR="009867B0" w:rsidRPr="009867B0" w:rsidRDefault="009867B0" w:rsidP="005A6241">
      <w:pPr>
        <w:pStyle w:val="Heading2"/>
        <w:numPr>
          <w:ilvl w:val="0"/>
          <w:numId w:val="6"/>
        </w:numPr>
      </w:pPr>
      <w:r w:rsidRPr="009867B0">
        <w:t>The number of fines and/or arrests made in connection with the use, possession, or operation of illegal e-bikes over the past five calendar years?</w:t>
      </w:r>
      <w:r w:rsidR="005A6241">
        <w:t xml:space="preserve">  </w:t>
      </w:r>
      <w:r w:rsidRPr="009867B0">
        <w:t>Please also provide:</w:t>
      </w:r>
      <w:r w:rsidR="005A6241">
        <w:br/>
      </w:r>
      <w:r w:rsidRPr="009867B0">
        <w:t>A yearly breakdown of the number of fines and arrests, please include: 2020, 2021, 2022, 2023, 2024.</w:t>
      </w:r>
    </w:p>
    <w:p w14:paraId="5CF6AAD4" w14:textId="77777777" w:rsidR="00117E1E" w:rsidRDefault="00117E1E" w:rsidP="00DC54C2">
      <w:pPr>
        <w:jc w:val="both"/>
      </w:pPr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7E0481BF" w14:textId="77777777" w:rsidR="00117E1E" w:rsidRDefault="00117E1E" w:rsidP="00DC54C2">
      <w:pPr>
        <w:jc w:val="both"/>
      </w:pPr>
      <w:r>
        <w:t xml:space="preserve">When a person is arrested, a statement of arrest should be read over as soon as reasonably practicable, and details recorded in the arresting officer’s notebook.  </w:t>
      </w:r>
    </w:p>
    <w:p w14:paraId="27EADDE7" w14:textId="19E09D24" w:rsidR="00117E1E" w:rsidRPr="00A732CA" w:rsidRDefault="00117E1E" w:rsidP="00DC54C2">
      <w:pPr>
        <w:jc w:val="both"/>
      </w:pPr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  <w:r w:rsidR="00B61980">
        <w:t xml:space="preserve"> </w:t>
      </w:r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784FA0C2" w14:textId="77777777" w:rsidR="00117E1E" w:rsidRPr="00A732CA" w:rsidRDefault="00117E1E" w:rsidP="00DC54C2">
      <w:pPr>
        <w:jc w:val="both"/>
      </w:pPr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21D73B5F" w14:textId="27FB75AD" w:rsidR="00117E1E" w:rsidRPr="00A732CA" w:rsidRDefault="00117E1E" w:rsidP="00DC54C2">
      <w:pPr>
        <w:jc w:val="both"/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</w:t>
      </w:r>
      <w:r w:rsidR="00B61980">
        <w:t>-</w:t>
      </w:r>
      <w:r w:rsidRPr="00A732CA">
        <w:t>by</w:t>
      </w:r>
      <w:r w:rsidR="00B61980">
        <w:t xml:space="preserve">- </w:t>
      </w:r>
      <w:r w:rsidRPr="00A732CA">
        <w:t>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590D7FF4" w14:textId="77777777" w:rsidR="00117E1E" w:rsidRPr="00453F0A" w:rsidRDefault="00117E1E" w:rsidP="00DC54C2">
      <w:pPr>
        <w:jc w:val="both"/>
      </w:pP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1C587BDD" w14:textId="77777777" w:rsidR="00B61980" w:rsidRDefault="00117E1E" w:rsidP="00DC54C2">
      <w:pPr>
        <w:jc w:val="both"/>
      </w:pPr>
      <w:r>
        <w:lastRenderedPageBreak/>
        <w:t>For the reasons outlined above, Police Scotland do not collate data on arrests. Instead, data is compiled and published based on recorded and detected crimes</w:t>
      </w:r>
      <w:r w:rsidR="00B61980">
        <w:t>:</w:t>
      </w:r>
    </w:p>
    <w:p w14:paraId="793DEA68" w14:textId="4F9C1D08" w:rsidR="00117E1E" w:rsidRDefault="00117E1E" w:rsidP="00DC54C2">
      <w:pPr>
        <w:jc w:val="both"/>
      </w:pPr>
      <w:hyperlink r:id="rId12" w:history="1">
        <w:r>
          <w:rPr>
            <w:rStyle w:val="Hyperlink"/>
          </w:rPr>
          <w:t>Crime data - Police Scotland</w:t>
        </w:r>
      </w:hyperlink>
      <w:r>
        <w:t xml:space="preserve">  </w:t>
      </w:r>
    </w:p>
    <w:p w14:paraId="575697D5" w14:textId="07A04028" w:rsidR="00117E1E" w:rsidRDefault="00B61980" w:rsidP="00DC54C2">
      <w:pPr>
        <w:jc w:val="both"/>
      </w:pPr>
      <w:r>
        <w:t>In this case, ‘d</w:t>
      </w:r>
      <w:r w:rsidR="00117E1E">
        <w:t>etected</w:t>
      </w:r>
      <w:r>
        <w:t>’</w:t>
      </w:r>
      <w:r w:rsidR="00117E1E">
        <w:t xml:space="preserve"> crimes are those</w:t>
      </w:r>
      <w:r w:rsidR="00117E1E" w:rsidRPr="007D1918">
        <w:t xml:space="preserve"> where an accused has been identified and there exists a sufficiency of evidence under Scots Law to justify consideration of criminal proceedings.</w:t>
      </w:r>
    </w:p>
    <w:p w14:paraId="7B255F9D" w14:textId="77777777" w:rsidR="005A6241" w:rsidRDefault="00E125C3" w:rsidP="00DC54C2">
      <w:pPr>
        <w:tabs>
          <w:tab w:val="left" w:pos="5400"/>
        </w:tabs>
        <w:jc w:val="both"/>
      </w:pPr>
      <w:r>
        <w:t xml:space="preserve">Additionally, it is important to </w:t>
      </w:r>
      <w:r w:rsidR="00D51E32">
        <w:t>mention</w:t>
      </w:r>
      <w:r>
        <w:t xml:space="preserve"> that we are</w:t>
      </w:r>
      <w:r w:rsidR="00840F05">
        <w:t xml:space="preserve"> </w:t>
      </w:r>
      <w:r>
        <w:t>unable to provide any data regarding road traffic crimes committed and any resultant fines issued a</w:t>
      </w:r>
      <w:r w:rsidR="00B5788A">
        <w:t>s</w:t>
      </w:r>
      <w:r>
        <w:t xml:space="preserve"> there are no crime/ offence classifications specific to e-bikes. </w:t>
      </w:r>
    </w:p>
    <w:p w14:paraId="0889DE65" w14:textId="77777777" w:rsidR="005A6241" w:rsidRDefault="00E125C3" w:rsidP="00DC54C2">
      <w:pPr>
        <w:tabs>
          <w:tab w:val="left" w:pos="5400"/>
        </w:tabs>
        <w:jc w:val="both"/>
      </w:pPr>
      <w:r>
        <w:t>T</w:t>
      </w:r>
      <w:r w:rsidR="00840F05">
        <w:t>herefore</w:t>
      </w:r>
      <w:r>
        <w:t xml:space="preserve">, all road traffic crime reports would have to be assessed first for relevancy, then to ascertain </w:t>
      </w:r>
      <w:r w:rsidR="00840F05">
        <w:t>whether</w:t>
      </w:r>
      <w:r>
        <w:t xml:space="preserve"> a fine was issued</w:t>
      </w:r>
      <w:r w:rsidR="00840F05">
        <w:t>.</w:t>
      </w:r>
      <w:r w:rsidR="005B0A26">
        <w:t xml:space="preserve"> </w:t>
      </w:r>
    </w:p>
    <w:p w14:paraId="1C99668D" w14:textId="63D1F3FB" w:rsidR="005B0A26" w:rsidRDefault="005B0A26" w:rsidP="00DC54C2">
      <w:pPr>
        <w:tabs>
          <w:tab w:val="left" w:pos="5400"/>
        </w:tabs>
        <w:jc w:val="both"/>
      </w:pPr>
      <w:r w:rsidRPr="005B0A26">
        <w:t xml:space="preserve">Unfortunately, given the volume of reports that would be required to be read through for that </w:t>
      </w:r>
      <w:r>
        <w:t>five</w:t>
      </w:r>
      <w:r w:rsidRPr="005B0A26">
        <w:t>-year period, this exercise would</w:t>
      </w:r>
      <w:r>
        <w:t xml:space="preserve"> also</w:t>
      </w:r>
      <w:r w:rsidRPr="005B0A26">
        <w:t xml:space="preserve"> far exceed the cost limit set out in the Fees Regulations.</w:t>
      </w:r>
    </w:p>
    <w:p w14:paraId="193A15B3" w14:textId="77777777" w:rsidR="00840F05" w:rsidRDefault="00840F05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F0B0C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35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2DFC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35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2B3DF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35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06FF9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35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0B979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35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4BF55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35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7E34"/>
    <w:multiLevelType w:val="multilevel"/>
    <w:tmpl w:val="BEDA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55A3A"/>
    <w:multiLevelType w:val="hybridMultilevel"/>
    <w:tmpl w:val="5EC41E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8D5565"/>
    <w:multiLevelType w:val="multilevel"/>
    <w:tmpl w:val="720A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D2CAE"/>
    <w:multiLevelType w:val="hybridMultilevel"/>
    <w:tmpl w:val="92068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31130"/>
    <w:multiLevelType w:val="multilevel"/>
    <w:tmpl w:val="FFF2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5"/>
  </w:num>
  <w:num w:numId="2" w16cid:durableId="1471249437">
    <w:abstractNumId w:val="2"/>
  </w:num>
  <w:num w:numId="3" w16cid:durableId="1179349202">
    <w:abstractNumId w:val="0"/>
  </w:num>
  <w:num w:numId="4" w16cid:durableId="1729961637">
    <w:abstractNumId w:val="4"/>
  </w:num>
  <w:num w:numId="5" w16cid:durableId="1190337465">
    <w:abstractNumId w:val="3"/>
  </w:num>
  <w:num w:numId="6" w16cid:durableId="92754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17E1E"/>
    <w:rsid w:val="00141533"/>
    <w:rsid w:val="00151DD0"/>
    <w:rsid w:val="00165E65"/>
    <w:rsid w:val="00167528"/>
    <w:rsid w:val="00195CC4"/>
    <w:rsid w:val="001C2DE7"/>
    <w:rsid w:val="001E0F98"/>
    <w:rsid w:val="00207326"/>
    <w:rsid w:val="00253DF6"/>
    <w:rsid w:val="00255F1E"/>
    <w:rsid w:val="00257AA7"/>
    <w:rsid w:val="00261D5B"/>
    <w:rsid w:val="002C55DE"/>
    <w:rsid w:val="002F5274"/>
    <w:rsid w:val="0036503B"/>
    <w:rsid w:val="00376A4A"/>
    <w:rsid w:val="003B3F9D"/>
    <w:rsid w:val="003D6D03"/>
    <w:rsid w:val="003E0FF7"/>
    <w:rsid w:val="003E12CA"/>
    <w:rsid w:val="004010DC"/>
    <w:rsid w:val="004341F0"/>
    <w:rsid w:val="00456324"/>
    <w:rsid w:val="0045743C"/>
    <w:rsid w:val="00475460"/>
    <w:rsid w:val="00490317"/>
    <w:rsid w:val="00491644"/>
    <w:rsid w:val="00496A08"/>
    <w:rsid w:val="004E1605"/>
    <w:rsid w:val="004F1EA8"/>
    <w:rsid w:val="004F653C"/>
    <w:rsid w:val="00540A52"/>
    <w:rsid w:val="005506B0"/>
    <w:rsid w:val="00557306"/>
    <w:rsid w:val="005A6241"/>
    <w:rsid w:val="005B0A26"/>
    <w:rsid w:val="00645CFA"/>
    <w:rsid w:val="006701EC"/>
    <w:rsid w:val="00677ACD"/>
    <w:rsid w:val="00685219"/>
    <w:rsid w:val="00690C1F"/>
    <w:rsid w:val="006D5799"/>
    <w:rsid w:val="007016B1"/>
    <w:rsid w:val="00724AAF"/>
    <w:rsid w:val="00726F47"/>
    <w:rsid w:val="007440EA"/>
    <w:rsid w:val="00750D83"/>
    <w:rsid w:val="00751254"/>
    <w:rsid w:val="00785DBC"/>
    <w:rsid w:val="00793DD5"/>
    <w:rsid w:val="007B7E83"/>
    <w:rsid w:val="007D55F6"/>
    <w:rsid w:val="007F490F"/>
    <w:rsid w:val="00812924"/>
    <w:rsid w:val="008235F5"/>
    <w:rsid w:val="00840F05"/>
    <w:rsid w:val="008432C1"/>
    <w:rsid w:val="00854A15"/>
    <w:rsid w:val="0086779C"/>
    <w:rsid w:val="00874BFD"/>
    <w:rsid w:val="008964EF"/>
    <w:rsid w:val="00915E01"/>
    <w:rsid w:val="009631A4"/>
    <w:rsid w:val="00977296"/>
    <w:rsid w:val="00977414"/>
    <w:rsid w:val="009867B0"/>
    <w:rsid w:val="009E1CE2"/>
    <w:rsid w:val="009F3F5C"/>
    <w:rsid w:val="00A04A7E"/>
    <w:rsid w:val="00A25E93"/>
    <w:rsid w:val="00A320FF"/>
    <w:rsid w:val="00A405A9"/>
    <w:rsid w:val="00A70AC0"/>
    <w:rsid w:val="00A84EA9"/>
    <w:rsid w:val="00AC443C"/>
    <w:rsid w:val="00AC6465"/>
    <w:rsid w:val="00B033D6"/>
    <w:rsid w:val="00B11A55"/>
    <w:rsid w:val="00B17211"/>
    <w:rsid w:val="00B461B2"/>
    <w:rsid w:val="00B5788A"/>
    <w:rsid w:val="00B61980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53169"/>
    <w:rsid w:val="00C606A2"/>
    <w:rsid w:val="00C63872"/>
    <w:rsid w:val="00C84948"/>
    <w:rsid w:val="00C94ED8"/>
    <w:rsid w:val="00CF1111"/>
    <w:rsid w:val="00D05706"/>
    <w:rsid w:val="00D27DC5"/>
    <w:rsid w:val="00D47E36"/>
    <w:rsid w:val="00D51E32"/>
    <w:rsid w:val="00D54224"/>
    <w:rsid w:val="00D70B82"/>
    <w:rsid w:val="00D90AA9"/>
    <w:rsid w:val="00D92BB8"/>
    <w:rsid w:val="00DA0E95"/>
    <w:rsid w:val="00DA1167"/>
    <w:rsid w:val="00DC54C2"/>
    <w:rsid w:val="00DF14BC"/>
    <w:rsid w:val="00DF3689"/>
    <w:rsid w:val="00E125C3"/>
    <w:rsid w:val="00E15DC8"/>
    <w:rsid w:val="00E25AB4"/>
    <w:rsid w:val="00E366D4"/>
    <w:rsid w:val="00E45DA1"/>
    <w:rsid w:val="00E55D79"/>
    <w:rsid w:val="00E67B18"/>
    <w:rsid w:val="00E71064"/>
    <w:rsid w:val="00E74E02"/>
    <w:rsid w:val="00EE2373"/>
    <w:rsid w:val="00EF0FBB"/>
    <w:rsid w:val="00EF4761"/>
    <w:rsid w:val="00F6605D"/>
    <w:rsid w:val="00FC2DA7"/>
    <w:rsid w:val="00FC3266"/>
    <w:rsid w:val="00FE44E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F1E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1E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5/june/25-1929-rtc-seizure-stats-e-bikes-5-yr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e32d40b-a8f5-4c24-a46b-b72b5f0b9b52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946</Words>
  <Characters>5398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2025-07-24T12:53:00Z</cp:lastPrinted>
  <dcterms:created xsi:type="dcterms:W3CDTF">2025-07-24T12:50:00Z</dcterms:created>
  <dcterms:modified xsi:type="dcterms:W3CDTF">2025-07-24T12:54:00Z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