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9DC2428" w:rsidR="00B17211" w:rsidRPr="00B17211" w:rsidRDefault="00B17211" w:rsidP="007F490F">
            <w:r w:rsidRPr="007F490F">
              <w:rPr>
                <w:rStyle w:val="Heading2Char"/>
              </w:rPr>
              <w:t>Our reference:</w:t>
            </w:r>
            <w:r>
              <w:t xml:space="preserve">  FOI 2</w:t>
            </w:r>
            <w:r w:rsidR="00B4358E">
              <w:t>5</w:t>
            </w:r>
            <w:r>
              <w:t>-</w:t>
            </w:r>
            <w:r w:rsidR="008B7944">
              <w:t>1718</w:t>
            </w:r>
          </w:p>
          <w:p w14:paraId="34BDABA6" w14:textId="2C3A6A38" w:rsidR="00B17211" w:rsidRDefault="00456324" w:rsidP="00EE2373">
            <w:r w:rsidRPr="007F490F">
              <w:rPr>
                <w:rStyle w:val="Heading2Char"/>
              </w:rPr>
              <w:t>Respon</w:t>
            </w:r>
            <w:r w:rsidR="007D55F6">
              <w:rPr>
                <w:rStyle w:val="Heading2Char"/>
              </w:rPr>
              <w:t>ded to:</w:t>
            </w:r>
            <w:r w:rsidR="007F490F">
              <w:t xml:space="preserve">  </w:t>
            </w:r>
            <w:r w:rsidR="00E21802">
              <w:t>28 July</w:t>
            </w:r>
            <w:r>
              <w:t xml:space="preserve"> 202</w:t>
            </w:r>
            <w:r w:rsidR="0059321B">
              <w:t>5</w:t>
            </w:r>
          </w:p>
        </w:tc>
      </w:tr>
    </w:tbl>
    <w:p w14:paraId="2B375D40" w14:textId="2082FD0D" w:rsidR="000D76C5" w:rsidRDefault="00793DD5" w:rsidP="00C77ACD">
      <w:r w:rsidRPr="00793DD5">
        <w:t xml:space="preserve">Your recent request for information is replicated below, together with </w:t>
      </w:r>
      <w:r w:rsidR="004341F0">
        <w:t>our</w:t>
      </w:r>
      <w:r w:rsidRPr="00793DD5">
        <w:t xml:space="preserve"> response.</w:t>
      </w:r>
    </w:p>
    <w:p w14:paraId="01086FF4" w14:textId="59ABB479" w:rsidR="008B7944" w:rsidRDefault="008B7944" w:rsidP="008B7944">
      <w:pPr>
        <w:pStyle w:val="Heading2"/>
      </w:pPr>
      <w:r w:rsidRPr="008B7944">
        <w:t>May I request a copy of the Armed Police Training SOP</w:t>
      </w:r>
    </w:p>
    <w:p w14:paraId="786A33C8" w14:textId="24EEB02C" w:rsidR="00E21802" w:rsidRPr="00E21802" w:rsidRDefault="00E21802" w:rsidP="00E21802">
      <w:r>
        <w:t>Please find attached a copy of the Armed Police Training SOP.</w:t>
      </w:r>
    </w:p>
    <w:p w14:paraId="525EC0AB" w14:textId="2833D155" w:rsidR="00E21802" w:rsidRPr="00F3075D" w:rsidRDefault="00E21802" w:rsidP="00E21802">
      <w:pPr>
        <w:rPr>
          <w:rFonts w:eastAsiaTheme="majorEastAsia" w:cstheme="majorBidi"/>
          <w:bCs/>
          <w:color w:val="000000" w:themeColor="text1"/>
          <w:szCs w:val="26"/>
        </w:rPr>
      </w:pPr>
      <w:r>
        <w:t xml:space="preserve">This document has been subject to </w:t>
      </w:r>
      <w:r w:rsidR="00F707AD">
        <w:t xml:space="preserve">very </w:t>
      </w:r>
      <w:r>
        <w:t>minimal redaction</w:t>
      </w:r>
      <w:r w:rsidR="005A68B1">
        <w:t>,</w:t>
      </w:r>
      <w:r w:rsidR="004E79D1">
        <w:t xml:space="preserve"> </w:t>
      </w:r>
      <w:r w:rsidR="00F707AD">
        <w:t>and</w:t>
      </w:r>
      <w:r>
        <w:t xml:space="preserve"> I am refusing to provide </w:t>
      </w:r>
      <w:r w:rsidR="004E79D1">
        <w:t>that content</w:t>
      </w:r>
      <w:r>
        <w:t xml:space="preserve"> in terms of s</w:t>
      </w:r>
      <w:r w:rsidRPr="00453F0A">
        <w:t>ection 16</w:t>
      </w:r>
      <w:r>
        <w:t>(1) of the Act on the basis that the following exemptions apply:</w:t>
      </w:r>
    </w:p>
    <w:p w14:paraId="52E8672D" w14:textId="77777777" w:rsidR="004E79D1" w:rsidRPr="004E79D1" w:rsidRDefault="00E21802" w:rsidP="004E79D1">
      <w:pPr>
        <w:pStyle w:val="ListParagraph"/>
        <w:numPr>
          <w:ilvl w:val="0"/>
          <w:numId w:val="4"/>
        </w:numPr>
        <w:rPr>
          <w:color w:val="000000"/>
        </w:rPr>
      </w:pPr>
      <w:r w:rsidRPr="004E79D1">
        <w:rPr>
          <w:color w:val="000000"/>
        </w:rPr>
        <w:t>Section 33(1)(b) - Commercial Interests</w:t>
      </w:r>
    </w:p>
    <w:p w14:paraId="0BBC31C1" w14:textId="2AAFEAE3" w:rsidR="00E21802" w:rsidRDefault="00F707AD" w:rsidP="00E21802">
      <w:r>
        <w:t>Information</w:t>
      </w:r>
      <w:r w:rsidR="00E21802" w:rsidRPr="0030559E">
        <w:t xml:space="preserve"> is a specific part of </w:t>
      </w:r>
      <w:r>
        <w:t>a</w:t>
      </w:r>
      <w:r w:rsidR="00E21802" w:rsidRPr="0030559E">
        <w:t xml:space="preserve"> contract </w:t>
      </w:r>
      <w:r>
        <w:t>between</w:t>
      </w:r>
      <w:r w:rsidR="00E21802" w:rsidRPr="0030559E">
        <w:t xml:space="preserve"> Police Scotland and </w:t>
      </w:r>
      <w:r>
        <w:t>a</w:t>
      </w:r>
      <w:r w:rsidR="00E21802" w:rsidRPr="0030559E">
        <w:t xml:space="preserve"> service provider</w:t>
      </w:r>
      <w:r w:rsidR="00E21802">
        <w:t xml:space="preserve"> </w:t>
      </w:r>
    </w:p>
    <w:p w14:paraId="0A0A2242" w14:textId="657EB559" w:rsidR="00337E75" w:rsidRPr="00C77ACD" w:rsidRDefault="00337E75" w:rsidP="004E79D1">
      <w:pPr>
        <w:pStyle w:val="ListParagraph"/>
        <w:numPr>
          <w:ilvl w:val="0"/>
          <w:numId w:val="4"/>
        </w:numPr>
      </w:pPr>
      <w:bookmarkStart w:id="0" w:name="_Toc47425058"/>
      <w:r w:rsidRPr="004E79D1">
        <w:t>Section 35(1)(a)&amp;(b)</w:t>
      </w:r>
      <w:r w:rsidRPr="00C77ACD">
        <w:t xml:space="preserve"> </w:t>
      </w:r>
      <w:r w:rsidR="00F707AD">
        <w:t>-</w:t>
      </w:r>
      <w:r w:rsidRPr="00C77ACD">
        <w:t xml:space="preserve"> Law enforcement</w:t>
      </w:r>
      <w:bookmarkEnd w:id="0"/>
    </w:p>
    <w:p w14:paraId="41D10250" w14:textId="6ED69B95" w:rsidR="00337E75" w:rsidRDefault="004E79D1" w:rsidP="00337E75">
      <w:r>
        <w:t>D</w:t>
      </w:r>
      <w:r w:rsidR="00337E75">
        <w:t xml:space="preserve">isclosure would prejudice substantially the prevention or detection of crime and the apprehension or prosecution of offenders. </w:t>
      </w:r>
    </w:p>
    <w:p w14:paraId="0A5283B8" w14:textId="66B68808" w:rsidR="00337E75" w:rsidRDefault="00337E75" w:rsidP="00337E75">
      <w:r>
        <w:t xml:space="preserve">Public safety is of paramount importance and disclosure of this information would allow criminals the ability to assess the capability of Police Scotland. Disclosure would enable criminals to build a picture of resources and capabilities regarding </w:t>
      </w:r>
      <w:r w:rsidR="004E79D1">
        <w:t xml:space="preserve">armed policing, </w:t>
      </w:r>
      <w:r>
        <w:t>compromis</w:t>
      </w:r>
      <w:r w:rsidR="004E79D1">
        <w:t>ing</w:t>
      </w:r>
      <w:r>
        <w:t xml:space="preserve"> the effective delivery of operational law enforcement.</w:t>
      </w:r>
    </w:p>
    <w:p w14:paraId="1A93D65B" w14:textId="217A2CA1" w:rsidR="00337E75" w:rsidRPr="00C77ACD" w:rsidRDefault="00337E75" w:rsidP="004E79D1">
      <w:pPr>
        <w:pStyle w:val="ListParagraph"/>
        <w:numPr>
          <w:ilvl w:val="0"/>
          <w:numId w:val="4"/>
        </w:numPr>
      </w:pPr>
      <w:bookmarkStart w:id="1" w:name="_Toc47425068"/>
      <w:r w:rsidRPr="004E79D1">
        <w:t>Section 39(1)</w:t>
      </w:r>
      <w:r w:rsidRPr="00C77ACD">
        <w:t xml:space="preserve"> </w:t>
      </w:r>
      <w:r w:rsidR="00F707AD">
        <w:t>-</w:t>
      </w:r>
      <w:r w:rsidRPr="00C77ACD">
        <w:t xml:space="preserve"> Health, safety and the environment</w:t>
      </w:r>
      <w:bookmarkEnd w:id="1"/>
    </w:p>
    <w:p w14:paraId="170E640C" w14:textId="73DF6E26" w:rsidR="004E79D1" w:rsidRDefault="004E79D1" w:rsidP="00337E75">
      <w:pPr>
        <w:tabs>
          <w:tab w:val="left" w:pos="5400"/>
        </w:tabs>
      </w:pPr>
      <w:r>
        <w:t>Any negative impact on the law enforcement capabilities of Police Scotland has a parallel impact on our ability to keep officers and the general public safe from harm.</w:t>
      </w:r>
    </w:p>
    <w:p w14:paraId="08EC646E" w14:textId="5640DC28" w:rsidR="00337E75" w:rsidRDefault="004E79D1" w:rsidP="00337E75">
      <w:pPr>
        <w:tabs>
          <w:tab w:val="left" w:pos="5400"/>
        </w:tabs>
      </w:pPr>
      <w:r>
        <w:t>Whilst we accept that disclosure would better inform the public as to how Police Scotland use armed officers and related tactical options, disclosure would clearly impact the ability of Police Scotland to enforce the law and keep people safe from harm.</w:t>
      </w:r>
    </w:p>
    <w:p w14:paraId="7C004652" w14:textId="1F8CB3EE" w:rsidR="004E79D1" w:rsidRDefault="004E79D1" w:rsidP="00337E75">
      <w:pPr>
        <w:tabs>
          <w:tab w:val="left" w:pos="5400"/>
        </w:tabs>
      </w:pPr>
      <w:r>
        <w:t>Disclosure cannot, therefore, be in the public interest.</w:t>
      </w:r>
    </w:p>
    <w:p w14:paraId="43CC273D" w14:textId="77777777" w:rsidR="00337E75" w:rsidRPr="00E21802" w:rsidRDefault="00337E75" w:rsidP="00E21802">
      <w:pPr>
        <w:rPr>
          <w:color w:val="000000"/>
          <w:u w:val="single"/>
        </w:rPr>
      </w:pPr>
    </w:p>
    <w:p w14:paraId="5F806F5C" w14:textId="77777777" w:rsidR="00E21802" w:rsidRDefault="00E21802" w:rsidP="00E21802"/>
    <w:p w14:paraId="34BDABBE" w14:textId="4DCD7EA5"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00B2730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04B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FE4937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04B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72FF44A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04B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4A2B7D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04B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8DC987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04B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CE97EC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04B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77167F"/>
    <w:multiLevelType w:val="hybridMultilevel"/>
    <w:tmpl w:val="9E9EAA1E"/>
    <w:lvl w:ilvl="0" w:tplc="647679BC">
      <w:start w:val="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1B5C9B"/>
    <w:multiLevelType w:val="hybridMultilevel"/>
    <w:tmpl w:val="DC44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9EC587C"/>
    <w:multiLevelType w:val="hybridMultilevel"/>
    <w:tmpl w:val="BC6AB128"/>
    <w:lvl w:ilvl="0" w:tplc="8E444E06">
      <w:start w:val="8"/>
      <w:numFmt w:val="bullet"/>
      <w:lvlText w:val=""/>
      <w:lvlJc w:val="left"/>
      <w:pPr>
        <w:ind w:left="720" w:hanging="360"/>
      </w:pPr>
      <w:rPr>
        <w:rFonts w:ascii="Symbol" w:eastAsiaTheme="maj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3"/>
  </w:num>
  <w:num w:numId="2" w16cid:durableId="514685674">
    <w:abstractNumId w:val="2"/>
  </w:num>
  <w:num w:numId="3" w16cid:durableId="1188905212">
    <w:abstractNumId w:val="0"/>
  </w:num>
  <w:num w:numId="4" w16cid:durableId="207036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D76C5"/>
    <w:rsid w:val="000E2F19"/>
    <w:rsid w:val="000E6526"/>
    <w:rsid w:val="00141533"/>
    <w:rsid w:val="001576DD"/>
    <w:rsid w:val="00167528"/>
    <w:rsid w:val="001753C5"/>
    <w:rsid w:val="00195CC4"/>
    <w:rsid w:val="00201727"/>
    <w:rsid w:val="00207326"/>
    <w:rsid w:val="00225C65"/>
    <w:rsid w:val="00253DF6"/>
    <w:rsid w:val="00255F1E"/>
    <w:rsid w:val="002B7114"/>
    <w:rsid w:val="00332319"/>
    <w:rsid w:val="00337E75"/>
    <w:rsid w:val="0036503B"/>
    <w:rsid w:val="003D6D03"/>
    <w:rsid w:val="003E12CA"/>
    <w:rsid w:val="003F397E"/>
    <w:rsid w:val="004010DC"/>
    <w:rsid w:val="00412F3E"/>
    <w:rsid w:val="004341F0"/>
    <w:rsid w:val="00456324"/>
    <w:rsid w:val="00464084"/>
    <w:rsid w:val="00467ED1"/>
    <w:rsid w:val="00475460"/>
    <w:rsid w:val="00487F77"/>
    <w:rsid w:val="00490317"/>
    <w:rsid w:val="00491644"/>
    <w:rsid w:val="00496A08"/>
    <w:rsid w:val="004E1605"/>
    <w:rsid w:val="004E79D1"/>
    <w:rsid w:val="004F653C"/>
    <w:rsid w:val="00540A52"/>
    <w:rsid w:val="00557306"/>
    <w:rsid w:val="0059321B"/>
    <w:rsid w:val="005A68B1"/>
    <w:rsid w:val="005F10F6"/>
    <w:rsid w:val="0060183F"/>
    <w:rsid w:val="00645CFA"/>
    <w:rsid w:val="00657A5E"/>
    <w:rsid w:val="006D5799"/>
    <w:rsid w:val="00743BB0"/>
    <w:rsid w:val="00750D83"/>
    <w:rsid w:val="00752ED6"/>
    <w:rsid w:val="00785DBC"/>
    <w:rsid w:val="00793DD5"/>
    <w:rsid w:val="007969CB"/>
    <w:rsid w:val="007D55F6"/>
    <w:rsid w:val="007F490F"/>
    <w:rsid w:val="0080345C"/>
    <w:rsid w:val="008060E5"/>
    <w:rsid w:val="0086779C"/>
    <w:rsid w:val="00874BFD"/>
    <w:rsid w:val="008964EF"/>
    <w:rsid w:val="008B7944"/>
    <w:rsid w:val="00902A21"/>
    <w:rsid w:val="00906245"/>
    <w:rsid w:val="00915E01"/>
    <w:rsid w:val="00940362"/>
    <w:rsid w:val="009631A4"/>
    <w:rsid w:val="00977296"/>
    <w:rsid w:val="00A061E3"/>
    <w:rsid w:val="00A25E93"/>
    <w:rsid w:val="00A320FF"/>
    <w:rsid w:val="00A70AC0"/>
    <w:rsid w:val="00A725F0"/>
    <w:rsid w:val="00A84EA9"/>
    <w:rsid w:val="00AC443C"/>
    <w:rsid w:val="00AE741E"/>
    <w:rsid w:val="00B11A55"/>
    <w:rsid w:val="00B17211"/>
    <w:rsid w:val="00B4358E"/>
    <w:rsid w:val="00B461B2"/>
    <w:rsid w:val="00B654B6"/>
    <w:rsid w:val="00B71B3C"/>
    <w:rsid w:val="00BC1347"/>
    <w:rsid w:val="00BC389E"/>
    <w:rsid w:val="00BD02E3"/>
    <w:rsid w:val="00BE1888"/>
    <w:rsid w:val="00BE5BE4"/>
    <w:rsid w:val="00BF6B81"/>
    <w:rsid w:val="00C077A8"/>
    <w:rsid w:val="00C14FF4"/>
    <w:rsid w:val="00C606A2"/>
    <w:rsid w:val="00C63872"/>
    <w:rsid w:val="00C77ACD"/>
    <w:rsid w:val="00C84948"/>
    <w:rsid w:val="00CB3707"/>
    <w:rsid w:val="00CC705D"/>
    <w:rsid w:val="00CD0C53"/>
    <w:rsid w:val="00CF1111"/>
    <w:rsid w:val="00D05706"/>
    <w:rsid w:val="00D27DC5"/>
    <w:rsid w:val="00D44B13"/>
    <w:rsid w:val="00D47E36"/>
    <w:rsid w:val="00D7784F"/>
    <w:rsid w:val="00DA2748"/>
    <w:rsid w:val="00E004B1"/>
    <w:rsid w:val="00E21802"/>
    <w:rsid w:val="00E21883"/>
    <w:rsid w:val="00E2404B"/>
    <w:rsid w:val="00E37EAF"/>
    <w:rsid w:val="00E55D79"/>
    <w:rsid w:val="00E75C65"/>
    <w:rsid w:val="00EE2373"/>
    <w:rsid w:val="00EF4761"/>
    <w:rsid w:val="00EF6523"/>
    <w:rsid w:val="00F21D44"/>
    <w:rsid w:val="00F707AD"/>
    <w:rsid w:val="00FC2DA7"/>
    <w:rsid w:val="00FD03D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29852">
      <w:bodyDiv w:val="1"/>
      <w:marLeft w:val="0"/>
      <w:marRight w:val="0"/>
      <w:marTop w:val="0"/>
      <w:marBottom w:val="0"/>
      <w:divBdr>
        <w:top w:val="none" w:sz="0" w:space="0" w:color="auto"/>
        <w:left w:val="none" w:sz="0" w:space="0" w:color="auto"/>
        <w:bottom w:val="none" w:sz="0" w:space="0" w:color="auto"/>
        <w:right w:val="none" w:sz="0" w:space="0" w:color="auto"/>
      </w:divBdr>
    </w:div>
    <w:div w:id="72792197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422</Words>
  <Characters>2409</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2025-07-28T07:15:00Z</dcterms:created>
  <dcterms:modified xsi:type="dcterms:W3CDTF">2025-07-28T15:09:00Z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