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6DB4889" w:rsidR="00B17211" w:rsidRPr="00B17211" w:rsidRDefault="00B17211" w:rsidP="007F490F">
            <w:r w:rsidRPr="007F490F">
              <w:rPr>
                <w:rStyle w:val="Heading2Char"/>
              </w:rPr>
              <w:t>Our reference:</w:t>
            </w:r>
            <w:r>
              <w:t xml:space="preserve">  FOI 2</w:t>
            </w:r>
            <w:r w:rsidR="00EF0FBB">
              <w:t>5</w:t>
            </w:r>
            <w:r>
              <w:t>-</w:t>
            </w:r>
            <w:r w:rsidR="00AE2546">
              <w:t>0093</w:t>
            </w:r>
          </w:p>
          <w:p w14:paraId="34BDABA6" w14:textId="2E9D6C45" w:rsidR="00B17211" w:rsidRDefault="00456324" w:rsidP="00EE2373">
            <w:r w:rsidRPr="007F490F">
              <w:rPr>
                <w:rStyle w:val="Heading2Char"/>
              </w:rPr>
              <w:t>Respon</w:t>
            </w:r>
            <w:r w:rsidR="007D55F6">
              <w:rPr>
                <w:rStyle w:val="Heading2Char"/>
              </w:rPr>
              <w:t>ded to:</w:t>
            </w:r>
            <w:r w:rsidR="007F490F">
              <w:t xml:space="preserve">  </w:t>
            </w:r>
            <w:r w:rsidR="00AE2546">
              <w:t>2</w:t>
            </w:r>
            <w:r w:rsidR="00A250AC">
              <w:t>9</w:t>
            </w:r>
            <w:r w:rsidR="00AE2546">
              <w:t xml:space="preserve"> 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CB44543" w14:textId="77777777" w:rsidR="00D845F7" w:rsidRDefault="00D845F7" w:rsidP="00D845F7">
      <w:pPr>
        <w:pStyle w:val="Heading2"/>
        <w:rPr>
          <w:rFonts w:eastAsia="Times New Roman"/>
        </w:rPr>
      </w:pPr>
      <w:r>
        <w:rPr>
          <w:rFonts w:eastAsia="Times New Roman"/>
        </w:rPr>
        <w:t>The total number of police officers and police staff who:</w:t>
      </w:r>
      <w:r>
        <w:rPr>
          <w:rFonts w:eastAsia="Times New Roman"/>
        </w:rPr>
        <w:br/>
        <w:t>a. Have been dismissed from service.</w:t>
      </w:r>
      <w:r>
        <w:rPr>
          <w:rFonts w:eastAsia="Times New Roman"/>
        </w:rPr>
        <w:br/>
        <w:t>b. Resigned while under investigation for misconduct.</w:t>
      </w:r>
    </w:p>
    <w:p w14:paraId="5B8C68FE" w14:textId="153AFA3C" w:rsidR="00E80FE0" w:rsidRPr="00AA1447" w:rsidRDefault="00D845F7" w:rsidP="00AA1447">
      <w:pPr>
        <w:pStyle w:val="Heading2"/>
        <w:rPr>
          <w:rFonts w:eastAsia="Times New Roman"/>
        </w:rPr>
      </w:pPr>
      <w:r>
        <w:rPr>
          <w:rFonts w:eastAsia="Times New Roman"/>
        </w:rPr>
        <w:t>The above figures broken down by calendar year (from [start year, e.g., 2015] to the most recent data available).</w:t>
      </w:r>
    </w:p>
    <w:p w14:paraId="246CA824" w14:textId="129E9243" w:rsidR="00D845F7" w:rsidRPr="00AA1447" w:rsidRDefault="00D845F7" w:rsidP="00D845F7">
      <w:pPr>
        <w:rPr>
          <w:lang w:eastAsia="en-GB"/>
        </w:rPr>
      </w:pPr>
      <w:r>
        <w:rPr>
          <w:lang w:eastAsia="en-GB"/>
        </w:rPr>
        <w:t>Please note that “resigned while under investigation for misconduct” has been interpreted as being subject to the misconduct process in its widest sense, rather than strictly being subject to misconduct investigation.  An officer may retire/resign from service before being notified of an investigation or after it has been concluded, while ultimately still being subject to a misconduct process.</w:t>
      </w:r>
    </w:p>
    <w:p w14:paraId="777B22A6" w14:textId="77777777" w:rsidR="00D845F7" w:rsidRDefault="00D845F7" w:rsidP="00E80FE0">
      <w:pPr>
        <w:rPr>
          <w:lang w:eastAsia="en-GB"/>
        </w:rPr>
      </w:pPr>
      <w:r>
        <w:rPr>
          <w:lang w:eastAsia="en-GB"/>
        </w:rPr>
        <w:t xml:space="preserve">Data provided for 2014 covers the period of 01/04/2014 – 31/12/2014 inclusive as this is when the national Professional Standards database became operational; data provided for 2025 covers the period of 01/01/2025 – 09/01/2025 inclusive. </w:t>
      </w:r>
    </w:p>
    <w:p w14:paraId="2C2F8775" w14:textId="717106F7" w:rsidR="00D845F7" w:rsidRDefault="00D845F7" w:rsidP="00E80FE0">
      <w:pPr>
        <w:pStyle w:val="Heading2"/>
        <w:rPr>
          <w:lang w:eastAsia="en-GB"/>
        </w:rPr>
      </w:pPr>
      <w:r>
        <w:rPr>
          <w:lang w:eastAsia="en-GB"/>
        </w:rPr>
        <w:t>Police officers dismiss</w:t>
      </w:r>
      <w:r w:rsidR="00AA1447">
        <w:rPr>
          <w:lang w:eastAsia="en-GB"/>
        </w:rPr>
        <w:t>e</w:t>
      </w:r>
      <w:r>
        <w:rPr>
          <w:lang w:eastAsia="en-GB"/>
        </w:rPr>
        <w:t>d from service by calendar year</w:t>
      </w:r>
    </w:p>
    <w:tbl>
      <w:tblPr>
        <w:tblStyle w:val="TableGrid"/>
        <w:tblW w:w="3797" w:type="dxa"/>
        <w:tblLook w:val="04A0" w:firstRow="1" w:lastRow="0" w:firstColumn="1" w:lastColumn="0" w:noHBand="0" w:noVBand="1"/>
      </w:tblPr>
      <w:tblGrid>
        <w:gridCol w:w="1898"/>
        <w:gridCol w:w="1899"/>
      </w:tblGrid>
      <w:tr w:rsidR="00085702" w:rsidRPr="00557306" w14:paraId="122D3877" w14:textId="77777777" w:rsidTr="00085702">
        <w:trPr>
          <w:tblHeader/>
        </w:trPr>
        <w:tc>
          <w:tcPr>
            <w:tcW w:w="1898" w:type="dxa"/>
            <w:shd w:val="clear" w:color="auto" w:fill="D9D9D9" w:themeFill="background1" w:themeFillShade="D9"/>
          </w:tcPr>
          <w:p w14:paraId="36673A06" w14:textId="72C47D2E" w:rsidR="00085702" w:rsidRPr="00557306" w:rsidRDefault="00085702" w:rsidP="00646D15">
            <w:pPr>
              <w:spacing w:line="240" w:lineRule="auto"/>
              <w:rPr>
                <w:b/>
              </w:rPr>
            </w:pPr>
            <w:bookmarkStart w:id="0" w:name="_Hlk196811621"/>
            <w:r>
              <w:rPr>
                <w:b/>
              </w:rPr>
              <w:t>Year</w:t>
            </w:r>
          </w:p>
        </w:tc>
        <w:tc>
          <w:tcPr>
            <w:tcW w:w="1899" w:type="dxa"/>
            <w:shd w:val="clear" w:color="auto" w:fill="D9D9D9" w:themeFill="background1" w:themeFillShade="D9"/>
          </w:tcPr>
          <w:p w14:paraId="3129BD0A" w14:textId="7753B83A" w:rsidR="00085702" w:rsidRPr="00557306" w:rsidRDefault="00085702" w:rsidP="00646D15">
            <w:pPr>
              <w:spacing w:line="240" w:lineRule="auto"/>
              <w:rPr>
                <w:b/>
              </w:rPr>
            </w:pPr>
            <w:r>
              <w:rPr>
                <w:b/>
              </w:rPr>
              <w:t>Dismissal</w:t>
            </w:r>
          </w:p>
        </w:tc>
      </w:tr>
      <w:tr w:rsidR="00085702" w14:paraId="108699C4" w14:textId="77777777" w:rsidTr="00085702">
        <w:tc>
          <w:tcPr>
            <w:tcW w:w="1898" w:type="dxa"/>
          </w:tcPr>
          <w:p w14:paraId="6BDBE1D4" w14:textId="32DCFA2B" w:rsidR="00085702" w:rsidRDefault="00085702" w:rsidP="00646D15">
            <w:pPr>
              <w:tabs>
                <w:tab w:val="left" w:pos="5400"/>
              </w:tabs>
              <w:spacing w:line="240" w:lineRule="auto"/>
            </w:pPr>
            <w:r>
              <w:t>2014</w:t>
            </w:r>
          </w:p>
        </w:tc>
        <w:tc>
          <w:tcPr>
            <w:tcW w:w="1899" w:type="dxa"/>
          </w:tcPr>
          <w:p w14:paraId="6D736F7C" w14:textId="67CB0FBF" w:rsidR="00085702" w:rsidRDefault="00085702" w:rsidP="00646D15">
            <w:pPr>
              <w:tabs>
                <w:tab w:val="left" w:pos="5400"/>
              </w:tabs>
              <w:spacing w:line="240" w:lineRule="auto"/>
            </w:pPr>
            <w:r>
              <w:t>4</w:t>
            </w:r>
          </w:p>
        </w:tc>
      </w:tr>
      <w:tr w:rsidR="00085702" w14:paraId="03B5C15C" w14:textId="77777777" w:rsidTr="00085702">
        <w:tc>
          <w:tcPr>
            <w:tcW w:w="1898" w:type="dxa"/>
          </w:tcPr>
          <w:p w14:paraId="44347452" w14:textId="5B7E91E2" w:rsidR="00085702" w:rsidRDefault="00085702" w:rsidP="00646D15">
            <w:pPr>
              <w:tabs>
                <w:tab w:val="left" w:pos="5400"/>
              </w:tabs>
              <w:spacing w:line="240" w:lineRule="auto"/>
            </w:pPr>
            <w:r>
              <w:t>2015</w:t>
            </w:r>
          </w:p>
        </w:tc>
        <w:tc>
          <w:tcPr>
            <w:tcW w:w="1899" w:type="dxa"/>
          </w:tcPr>
          <w:p w14:paraId="2B5F57BD" w14:textId="21AF81F1" w:rsidR="00085702" w:rsidRDefault="00085702" w:rsidP="00646D15">
            <w:pPr>
              <w:tabs>
                <w:tab w:val="left" w:pos="5400"/>
              </w:tabs>
              <w:spacing w:line="240" w:lineRule="auto"/>
            </w:pPr>
            <w:r>
              <w:t>4</w:t>
            </w:r>
          </w:p>
        </w:tc>
      </w:tr>
      <w:tr w:rsidR="00085702" w14:paraId="1A4568C9" w14:textId="77777777" w:rsidTr="00085702">
        <w:tc>
          <w:tcPr>
            <w:tcW w:w="1898" w:type="dxa"/>
          </w:tcPr>
          <w:p w14:paraId="0076BAC8" w14:textId="6F17E422" w:rsidR="00085702" w:rsidRDefault="00085702" w:rsidP="00646D15">
            <w:pPr>
              <w:tabs>
                <w:tab w:val="left" w:pos="5400"/>
              </w:tabs>
              <w:spacing w:line="240" w:lineRule="auto"/>
            </w:pPr>
            <w:r>
              <w:t>2016</w:t>
            </w:r>
          </w:p>
        </w:tc>
        <w:tc>
          <w:tcPr>
            <w:tcW w:w="1899" w:type="dxa"/>
          </w:tcPr>
          <w:p w14:paraId="65E84253" w14:textId="0297E391" w:rsidR="00085702" w:rsidRDefault="00085702" w:rsidP="00646D15">
            <w:pPr>
              <w:tabs>
                <w:tab w:val="left" w:pos="5400"/>
              </w:tabs>
              <w:spacing w:line="240" w:lineRule="auto"/>
            </w:pPr>
            <w:r>
              <w:t>5</w:t>
            </w:r>
          </w:p>
        </w:tc>
      </w:tr>
      <w:tr w:rsidR="00085702" w14:paraId="0160B380" w14:textId="77777777" w:rsidTr="00085702">
        <w:tc>
          <w:tcPr>
            <w:tcW w:w="1898" w:type="dxa"/>
          </w:tcPr>
          <w:p w14:paraId="177EB2F0" w14:textId="44E5EEAB" w:rsidR="00085702" w:rsidRDefault="00085702" w:rsidP="00646D15">
            <w:pPr>
              <w:tabs>
                <w:tab w:val="left" w:pos="5400"/>
              </w:tabs>
              <w:spacing w:line="240" w:lineRule="auto"/>
            </w:pPr>
            <w:r>
              <w:t>2017</w:t>
            </w:r>
          </w:p>
        </w:tc>
        <w:tc>
          <w:tcPr>
            <w:tcW w:w="1899" w:type="dxa"/>
          </w:tcPr>
          <w:p w14:paraId="72A364D8" w14:textId="4401F01C" w:rsidR="00085702" w:rsidRDefault="00085702" w:rsidP="00646D15">
            <w:pPr>
              <w:tabs>
                <w:tab w:val="left" w:pos="5400"/>
              </w:tabs>
              <w:spacing w:line="240" w:lineRule="auto"/>
            </w:pPr>
            <w:r>
              <w:t>7</w:t>
            </w:r>
          </w:p>
        </w:tc>
      </w:tr>
      <w:tr w:rsidR="00085702" w14:paraId="5F60498F" w14:textId="77777777" w:rsidTr="00085702">
        <w:tc>
          <w:tcPr>
            <w:tcW w:w="1898" w:type="dxa"/>
          </w:tcPr>
          <w:p w14:paraId="0409BBD0" w14:textId="5F5428D1" w:rsidR="00085702" w:rsidRDefault="00085702" w:rsidP="00646D15">
            <w:pPr>
              <w:tabs>
                <w:tab w:val="left" w:pos="5400"/>
              </w:tabs>
              <w:spacing w:line="240" w:lineRule="auto"/>
            </w:pPr>
            <w:r>
              <w:t>2018</w:t>
            </w:r>
          </w:p>
        </w:tc>
        <w:tc>
          <w:tcPr>
            <w:tcW w:w="1899" w:type="dxa"/>
          </w:tcPr>
          <w:p w14:paraId="0476DF47" w14:textId="3AAECA9E" w:rsidR="00085702" w:rsidRDefault="00085702" w:rsidP="00646D15">
            <w:pPr>
              <w:tabs>
                <w:tab w:val="left" w:pos="5400"/>
              </w:tabs>
              <w:spacing w:line="240" w:lineRule="auto"/>
            </w:pPr>
            <w:r>
              <w:t>4</w:t>
            </w:r>
          </w:p>
        </w:tc>
      </w:tr>
      <w:tr w:rsidR="00085702" w14:paraId="322A07EC" w14:textId="77777777" w:rsidTr="00085702">
        <w:tc>
          <w:tcPr>
            <w:tcW w:w="1898" w:type="dxa"/>
          </w:tcPr>
          <w:p w14:paraId="407F6C46" w14:textId="097E7F6E" w:rsidR="00085702" w:rsidRDefault="00085702" w:rsidP="00646D15">
            <w:pPr>
              <w:tabs>
                <w:tab w:val="left" w:pos="5400"/>
              </w:tabs>
              <w:spacing w:line="240" w:lineRule="auto"/>
            </w:pPr>
            <w:r>
              <w:t>2019</w:t>
            </w:r>
          </w:p>
        </w:tc>
        <w:tc>
          <w:tcPr>
            <w:tcW w:w="1899" w:type="dxa"/>
          </w:tcPr>
          <w:p w14:paraId="73698541" w14:textId="54EB5EA6" w:rsidR="00085702" w:rsidRDefault="00085702" w:rsidP="00646D15">
            <w:pPr>
              <w:tabs>
                <w:tab w:val="left" w:pos="5400"/>
              </w:tabs>
              <w:spacing w:line="240" w:lineRule="auto"/>
            </w:pPr>
            <w:r>
              <w:t>1</w:t>
            </w:r>
          </w:p>
        </w:tc>
      </w:tr>
      <w:tr w:rsidR="00085702" w14:paraId="5CFE2071" w14:textId="77777777" w:rsidTr="00085702">
        <w:tc>
          <w:tcPr>
            <w:tcW w:w="1898" w:type="dxa"/>
          </w:tcPr>
          <w:p w14:paraId="231468D7" w14:textId="01BB46DC" w:rsidR="00085702" w:rsidRDefault="00085702" w:rsidP="00646D15">
            <w:pPr>
              <w:tabs>
                <w:tab w:val="left" w:pos="5400"/>
              </w:tabs>
              <w:spacing w:line="240" w:lineRule="auto"/>
            </w:pPr>
            <w:r>
              <w:t>2020</w:t>
            </w:r>
          </w:p>
        </w:tc>
        <w:tc>
          <w:tcPr>
            <w:tcW w:w="1899" w:type="dxa"/>
          </w:tcPr>
          <w:p w14:paraId="6106CD48" w14:textId="089A16C7" w:rsidR="00085702" w:rsidRDefault="00085702" w:rsidP="00646D15">
            <w:pPr>
              <w:tabs>
                <w:tab w:val="left" w:pos="5400"/>
              </w:tabs>
              <w:spacing w:line="240" w:lineRule="auto"/>
            </w:pPr>
            <w:r>
              <w:t>3</w:t>
            </w:r>
          </w:p>
        </w:tc>
      </w:tr>
      <w:tr w:rsidR="00085702" w14:paraId="73EA1C1A" w14:textId="77777777" w:rsidTr="00085702">
        <w:tc>
          <w:tcPr>
            <w:tcW w:w="1898" w:type="dxa"/>
          </w:tcPr>
          <w:p w14:paraId="2C1C8FD2" w14:textId="514959F6" w:rsidR="00085702" w:rsidRDefault="00085702" w:rsidP="00646D15">
            <w:pPr>
              <w:tabs>
                <w:tab w:val="left" w:pos="5400"/>
              </w:tabs>
              <w:spacing w:line="240" w:lineRule="auto"/>
            </w:pPr>
            <w:r>
              <w:lastRenderedPageBreak/>
              <w:t>2021</w:t>
            </w:r>
          </w:p>
        </w:tc>
        <w:tc>
          <w:tcPr>
            <w:tcW w:w="1899" w:type="dxa"/>
          </w:tcPr>
          <w:p w14:paraId="5EC62E46" w14:textId="060D1341" w:rsidR="00085702" w:rsidRDefault="00085702" w:rsidP="00646D15">
            <w:pPr>
              <w:tabs>
                <w:tab w:val="left" w:pos="5400"/>
              </w:tabs>
              <w:spacing w:line="240" w:lineRule="auto"/>
            </w:pPr>
            <w:r>
              <w:t>0</w:t>
            </w:r>
          </w:p>
        </w:tc>
      </w:tr>
      <w:tr w:rsidR="00085702" w14:paraId="62F9BF46" w14:textId="77777777" w:rsidTr="00085702">
        <w:tc>
          <w:tcPr>
            <w:tcW w:w="1898" w:type="dxa"/>
          </w:tcPr>
          <w:p w14:paraId="67AC53B1" w14:textId="0778D73F" w:rsidR="00085702" w:rsidRDefault="00085702" w:rsidP="00646D15">
            <w:pPr>
              <w:tabs>
                <w:tab w:val="left" w:pos="5400"/>
              </w:tabs>
              <w:spacing w:line="240" w:lineRule="auto"/>
            </w:pPr>
            <w:r>
              <w:t>2022</w:t>
            </w:r>
          </w:p>
        </w:tc>
        <w:tc>
          <w:tcPr>
            <w:tcW w:w="1899" w:type="dxa"/>
          </w:tcPr>
          <w:p w14:paraId="5913ADA7" w14:textId="41E64A27" w:rsidR="00085702" w:rsidRDefault="00085702" w:rsidP="00646D15">
            <w:pPr>
              <w:tabs>
                <w:tab w:val="left" w:pos="5400"/>
              </w:tabs>
              <w:spacing w:line="240" w:lineRule="auto"/>
            </w:pPr>
            <w:r>
              <w:t>6</w:t>
            </w:r>
          </w:p>
        </w:tc>
      </w:tr>
      <w:tr w:rsidR="00085702" w14:paraId="5DC88CB4" w14:textId="77777777" w:rsidTr="00085702">
        <w:tc>
          <w:tcPr>
            <w:tcW w:w="1898" w:type="dxa"/>
          </w:tcPr>
          <w:p w14:paraId="71C13D9D" w14:textId="373038C9" w:rsidR="00085702" w:rsidRDefault="00085702" w:rsidP="00646D15">
            <w:pPr>
              <w:tabs>
                <w:tab w:val="left" w:pos="5400"/>
              </w:tabs>
              <w:spacing w:line="240" w:lineRule="auto"/>
            </w:pPr>
            <w:r>
              <w:t>2023</w:t>
            </w:r>
          </w:p>
        </w:tc>
        <w:tc>
          <w:tcPr>
            <w:tcW w:w="1899" w:type="dxa"/>
          </w:tcPr>
          <w:p w14:paraId="1D6599C3" w14:textId="4FFF4CA9" w:rsidR="00085702" w:rsidRDefault="00085702" w:rsidP="00646D15">
            <w:pPr>
              <w:tabs>
                <w:tab w:val="left" w:pos="5400"/>
              </w:tabs>
              <w:spacing w:line="240" w:lineRule="auto"/>
            </w:pPr>
            <w:r>
              <w:t>3</w:t>
            </w:r>
          </w:p>
        </w:tc>
      </w:tr>
      <w:tr w:rsidR="00085702" w14:paraId="6744BDEA" w14:textId="77777777" w:rsidTr="00085702">
        <w:tc>
          <w:tcPr>
            <w:tcW w:w="1898" w:type="dxa"/>
          </w:tcPr>
          <w:p w14:paraId="19F8248B" w14:textId="182AB58D" w:rsidR="00085702" w:rsidRDefault="00085702" w:rsidP="00646D15">
            <w:pPr>
              <w:tabs>
                <w:tab w:val="left" w:pos="5400"/>
              </w:tabs>
              <w:spacing w:line="240" w:lineRule="auto"/>
            </w:pPr>
            <w:r>
              <w:t>2024</w:t>
            </w:r>
          </w:p>
        </w:tc>
        <w:tc>
          <w:tcPr>
            <w:tcW w:w="1899" w:type="dxa"/>
          </w:tcPr>
          <w:p w14:paraId="5F9EB9A4" w14:textId="3983B099" w:rsidR="00085702" w:rsidRDefault="00085702" w:rsidP="00646D15">
            <w:pPr>
              <w:tabs>
                <w:tab w:val="left" w:pos="5400"/>
              </w:tabs>
              <w:spacing w:line="240" w:lineRule="auto"/>
            </w:pPr>
            <w:r>
              <w:t>9</w:t>
            </w:r>
          </w:p>
        </w:tc>
      </w:tr>
      <w:tr w:rsidR="00085702" w14:paraId="7831B300" w14:textId="77777777" w:rsidTr="00085702">
        <w:tc>
          <w:tcPr>
            <w:tcW w:w="1898" w:type="dxa"/>
          </w:tcPr>
          <w:p w14:paraId="294078E4" w14:textId="741A208B" w:rsidR="00085702" w:rsidRDefault="00085702" w:rsidP="00646D15">
            <w:pPr>
              <w:tabs>
                <w:tab w:val="left" w:pos="5400"/>
              </w:tabs>
              <w:spacing w:line="240" w:lineRule="auto"/>
            </w:pPr>
            <w:r>
              <w:t>2025</w:t>
            </w:r>
          </w:p>
        </w:tc>
        <w:tc>
          <w:tcPr>
            <w:tcW w:w="1899" w:type="dxa"/>
          </w:tcPr>
          <w:p w14:paraId="296A9061" w14:textId="295F7BD1" w:rsidR="00085702" w:rsidRDefault="00085702" w:rsidP="00646D15">
            <w:pPr>
              <w:tabs>
                <w:tab w:val="left" w:pos="5400"/>
              </w:tabs>
              <w:spacing w:line="240" w:lineRule="auto"/>
            </w:pPr>
            <w:r>
              <w:t>1</w:t>
            </w:r>
          </w:p>
        </w:tc>
      </w:tr>
    </w:tbl>
    <w:bookmarkEnd w:id="0"/>
    <w:p w14:paraId="747605E9" w14:textId="77777777" w:rsidR="00D845F7" w:rsidRDefault="00D845F7" w:rsidP="00E80FE0">
      <w:pPr>
        <w:rPr>
          <w:lang w:eastAsia="en-GB"/>
        </w:rPr>
      </w:pPr>
      <w:r>
        <w:rPr>
          <w:lang w:eastAsia="en-GB"/>
        </w:rPr>
        <w:t xml:space="preserve">Data is based on the hearing date. </w:t>
      </w:r>
    </w:p>
    <w:p w14:paraId="6ECDB8C6" w14:textId="77777777" w:rsidR="00D845F7" w:rsidRDefault="00D845F7" w:rsidP="00D845F7">
      <w:pPr>
        <w:rPr>
          <w:color w:val="FF0000"/>
          <w:lang w:eastAsia="en-GB"/>
        </w:rPr>
      </w:pPr>
    </w:p>
    <w:p w14:paraId="65366AF4" w14:textId="7D588099" w:rsidR="00D845F7" w:rsidRDefault="00D845F7" w:rsidP="00E80FE0">
      <w:pPr>
        <w:pStyle w:val="Heading2"/>
        <w:rPr>
          <w:lang w:eastAsia="en-GB"/>
        </w:rPr>
      </w:pPr>
      <w:r>
        <w:rPr>
          <w:lang w:eastAsia="en-GB"/>
        </w:rPr>
        <w:t>Police officers who retired/resigned from service prior to the conclusion of their conduct or misconduct case by calendar year</w:t>
      </w:r>
    </w:p>
    <w:tbl>
      <w:tblPr>
        <w:tblStyle w:val="TableGrid"/>
        <w:tblW w:w="3797" w:type="dxa"/>
        <w:tblLook w:val="04A0" w:firstRow="1" w:lastRow="0" w:firstColumn="1" w:lastColumn="0" w:noHBand="0" w:noVBand="1"/>
      </w:tblPr>
      <w:tblGrid>
        <w:gridCol w:w="1607"/>
        <w:gridCol w:w="2190"/>
      </w:tblGrid>
      <w:tr w:rsidR="00085702" w:rsidRPr="00557306" w14:paraId="3589A014" w14:textId="77777777" w:rsidTr="00646D15">
        <w:trPr>
          <w:tblHeader/>
        </w:trPr>
        <w:tc>
          <w:tcPr>
            <w:tcW w:w="1898" w:type="dxa"/>
            <w:shd w:val="clear" w:color="auto" w:fill="D9D9D9" w:themeFill="background1" w:themeFillShade="D9"/>
          </w:tcPr>
          <w:p w14:paraId="7A3E1405" w14:textId="77777777" w:rsidR="00085702" w:rsidRPr="00557306" w:rsidRDefault="00085702" w:rsidP="00646D15">
            <w:pPr>
              <w:spacing w:line="240" w:lineRule="auto"/>
              <w:rPr>
                <w:b/>
              </w:rPr>
            </w:pPr>
            <w:bookmarkStart w:id="1" w:name="_Hlk196811970"/>
            <w:r>
              <w:rPr>
                <w:b/>
              </w:rPr>
              <w:t>Year</w:t>
            </w:r>
          </w:p>
        </w:tc>
        <w:tc>
          <w:tcPr>
            <w:tcW w:w="1899" w:type="dxa"/>
            <w:shd w:val="clear" w:color="auto" w:fill="D9D9D9" w:themeFill="background1" w:themeFillShade="D9"/>
          </w:tcPr>
          <w:p w14:paraId="3A93073E" w14:textId="475DC971" w:rsidR="00085702" w:rsidRPr="00557306" w:rsidRDefault="00085702" w:rsidP="00646D15">
            <w:pPr>
              <w:spacing w:line="240" w:lineRule="auto"/>
              <w:rPr>
                <w:b/>
              </w:rPr>
            </w:pPr>
            <w:r>
              <w:rPr>
                <w:b/>
              </w:rPr>
              <w:t>Retired/Resigned</w:t>
            </w:r>
          </w:p>
        </w:tc>
      </w:tr>
      <w:tr w:rsidR="00085702" w14:paraId="37B56721" w14:textId="77777777" w:rsidTr="00646D15">
        <w:tc>
          <w:tcPr>
            <w:tcW w:w="1898" w:type="dxa"/>
          </w:tcPr>
          <w:p w14:paraId="7BCEEED6" w14:textId="77777777" w:rsidR="00085702" w:rsidRDefault="00085702" w:rsidP="00646D15">
            <w:pPr>
              <w:tabs>
                <w:tab w:val="left" w:pos="5400"/>
              </w:tabs>
              <w:spacing w:line="240" w:lineRule="auto"/>
            </w:pPr>
            <w:r>
              <w:t>2014</w:t>
            </w:r>
          </w:p>
        </w:tc>
        <w:tc>
          <w:tcPr>
            <w:tcW w:w="1899" w:type="dxa"/>
          </w:tcPr>
          <w:p w14:paraId="4CAD8433" w14:textId="4B11ABBD" w:rsidR="00085702" w:rsidRDefault="00085702" w:rsidP="00646D15">
            <w:pPr>
              <w:tabs>
                <w:tab w:val="left" w:pos="5400"/>
              </w:tabs>
              <w:spacing w:line="240" w:lineRule="auto"/>
            </w:pPr>
            <w:r>
              <w:t>22</w:t>
            </w:r>
          </w:p>
        </w:tc>
      </w:tr>
      <w:tr w:rsidR="00085702" w14:paraId="6AD4E905" w14:textId="77777777" w:rsidTr="00646D15">
        <w:tc>
          <w:tcPr>
            <w:tcW w:w="1898" w:type="dxa"/>
          </w:tcPr>
          <w:p w14:paraId="45422538" w14:textId="77777777" w:rsidR="00085702" w:rsidRDefault="00085702" w:rsidP="00646D15">
            <w:pPr>
              <w:tabs>
                <w:tab w:val="left" w:pos="5400"/>
              </w:tabs>
              <w:spacing w:line="240" w:lineRule="auto"/>
            </w:pPr>
            <w:r>
              <w:t>2015</w:t>
            </w:r>
          </w:p>
        </w:tc>
        <w:tc>
          <w:tcPr>
            <w:tcW w:w="1899" w:type="dxa"/>
          </w:tcPr>
          <w:p w14:paraId="159AB315" w14:textId="28730B63" w:rsidR="00085702" w:rsidRDefault="00085702" w:rsidP="00646D15">
            <w:pPr>
              <w:tabs>
                <w:tab w:val="left" w:pos="5400"/>
              </w:tabs>
              <w:spacing w:line="240" w:lineRule="auto"/>
            </w:pPr>
            <w:r>
              <w:t>41</w:t>
            </w:r>
          </w:p>
        </w:tc>
      </w:tr>
      <w:tr w:rsidR="00085702" w14:paraId="3E27DC21" w14:textId="77777777" w:rsidTr="00646D15">
        <w:tc>
          <w:tcPr>
            <w:tcW w:w="1898" w:type="dxa"/>
          </w:tcPr>
          <w:p w14:paraId="04FC4E18" w14:textId="77777777" w:rsidR="00085702" w:rsidRDefault="00085702" w:rsidP="00646D15">
            <w:pPr>
              <w:tabs>
                <w:tab w:val="left" w:pos="5400"/>
              </w:tabs>
              <w:spacing w:line="240" w:lineRule="auto"/>
            </w:pPr>
            <w:r>
              <w:t>2016</w:t>
            </w:r>
          </w:p>
        </w:tc>
        <w:tc>
          <w:tcPr>
            <w:tcW w:w="1899" w:type="dxa"/>
          </w:tcPr>
          <w:p w14:paraId="5E4CAA23" w14:textId="741783FE" w:rsidR="00085702" w:rsidRDefault="00085702" w:rsidP="00646D15">
            <w:pPr>
              <w:tabs>
                <w:tab w:val="left" w:pos="5400"/>
              </w:tabs>
              <w:spacing w:line="240" w:lineRule="auto"/>
            </w:pPr>
            <w:r>
              <w:t>46</w:t>
            </w:r>
          </w:p>
        </w:tc>
      </w:tr>
      <w:tr w:rsidR="00085702" w14:paraId="400004A2" w14:textId="77777777" w:rsidTr="00646D15">
        <w:tc>
          <w:tcPr>
            <w:tcW w:w="1898" w:type="dxa"/>
          </w:tcPr>
          <w:p w14:paraId="1A34A88B" w14:textId="77777777" w:rsidR="00085702" w:rsidRDefault="00085702" w:rsidP="00646D15">
            <w:pPr>
              <w:tabs>
                <w:tab w:val="left" w:pos="5400"/>
              </w:tabs>
              <w:spacing w:line="240" w:lineRule="auto"/>
            </w:pPr>
            <w:r>
              <w:t>2017</w:t>
            </w:r>
          </w:p>
        </w:tc>
        <w:tc>
          <w:tcPr>
            <w:tcW w:w="1899" w:type="dxa"/>
          </w:tcPr>
          <w:p w14:paraId="7132AC11" w14:textId="4D3C2778" w:rsidR="00085702" w:rsidRDefault="00085702" w:rsidP="00646D15">
            <w:pPr>
              <w:tabs>
                <w:tab w:val="left" w:pos="5400"/>
              </w:tabs>
              <w:spacing w:line="240" w:lineRule="auto"/>
            </w:pPr>
            <w:r>
              <w:t>35</w:t>
            </w:r>
          </w:p>
        </w:tc>
      </w:tr>
      <w:tr w:rsidR="00085702" w14:paraId="5A0AED3F" w14:textId="77777777" w:rsidTr="00646D15">
        <w:tc>
          <w:tcPr>
            <w:tcW w:w="1898" w:type="dxa"/>
          </w:tcPr>
          <w:p w14:paraId="5BBE8973" w14:textId="77777777" w:rsidR="00085702" w:rsidRDefault="00085702" w:rsidP="00646D15">
            <w:pPr>
              <w:tabs>
                <w:tab w:val="left" w:pos="5400"/>
              </w:tabs>
              <w:spacing w:line="240" w:lineRule="auto"/>
            </w:pPr>
            <w:r>
              <w:t>2018</w:t>
            </w:r>
          </w:p>
        </w:tc>
        <w:tc>
          <w:tcPr>
            <w:tcW w:w="1899" w:type="dxa"/>
          </w:tcPr>
          <w:p w14:paraId="37ABEF5F" w14:textId="2D7BE4F0" w:rsidR="00085702" w:rsidRDefault="00085702" w:rsidP="00646D15">
            <w:pPr>
              <w:tabs>
                <w:tab w:val="left" w:pos="5400"/>
              </w:tabs>
              <w:spacing w:line="240" w:lineRule="auto"/>
            </w:pPr>
            <w:r>
              <w:t>29</w:t>
            </w:r>
          </w:p>
        </w:tc>
      </w:tr>
      <w:tr w:rsidR="00085702" w14:paraId="576064FA" w14:textId="77777777" w:rsidTr="00646D15">
        <w:tc>
          <w:tcPr>
            <w:tcW w:w="1898" w:type="dxa"/>
          </w:tcPr>
          <w:p w14:paraId="703C6CA4" w14:textId="77777777" w:rsidR="00085702" w:rsidRDefault="00085702" w:rsidP="00646D15">
            <w:pPr>
              <w:tabs>
                <w:tab w:val="left" w:pos="5400"/>
              </w:tabs>
              <w:spacing w:line="240" w:lineRule="auto"/>
            </w:pPr>
            <w:r>
              <w:t>2019</w:t>
            </w:r>
          </w:p>
        </w:tc>
        <w:tc>
          <w:tcPr>
            <w:tcW w:w="1899" w:type="dxa"/>
          </w:tcPr>
          <w:p w14:paraId="5920B8DA" w14:textId="04C2EB36" w:rsidR="00085702" w:rsidRDefault="00085702" w:rsidP="00646D15">
            <w:pPr>
              <w:tabs>
                <w:tab w:val="left" w:pos="5400"/>
              </w:tabs>
              <w:spacing w:line="240" w:lineRule="auto"/>
            </w:pPr>
            <w:r>
              <w:t>36</w:t>
            </w:r>
          </w:p>
        </w:tc>
      </w:tr>
      <w:tr w:rsidR="00085702" w14:paraId="4BC24A45" w14:textId="77777777" w:rsidTr="00646D15">
        <w:tc>
          <w:tcPr>
            <w:tcW w:w="1898" w:type="dxa"/>
          </w:tcPr>
          <w:p w14:paraId="280EA63C" w14:textId="77777777" w:rsidR="00085702" w:rsidRDefault="00085702" w:rsidP="00646D15">
            <w:pPr>
              <w:tabs>
                <w:tab w:val="left" w:pos="5400"/>
              </w:tabs>
              <w:spacing w:line="240" w:lineRule="auto"/>
            </w:pPr>
            <w:r>
              <w:t>2020</w:t>
            </w:r>
          </w:p>
        </w:tc>
        <w:tc>
          <w:tcPr>
            <w:tcW w:w="1899" w:type="dxa"/>
          </w:tcPr>
          <w:p w14:paraId="550C1659" w14:textId="7F52A305" w:rsidR="00085702" w:rsidRDefault="00085702" w:rsidP="00646D15">
            <w:pPr>
              <w:tabs>
                <w:tab w:val="left" w:pos="5400"/>
              </w:tabs>
              <w:spacing w:line="240" w:lineRule="auto"/>
            </w:pPr>
            <w:r>
              <w:t>33</w:t>
            </w:r>
          </w:p>
        </w:tc>
      </w:tr>
      <w:tr w:rsidR="00085702" w14:paraId="7817FE7E" w14:textId="77777777" w:rsidTr="00646D15">
        <w:tc>
          <w:tcPr>
            <w:tcW w:w="1898" w:type="dxa"/>
          </w:tcPr>
          <w:p w14:paraId="77A80F28" w14:textId="77777777" w:rsidR="00085702" w:rsidRDefault="00085702" w:rsidP="00646D15">
            <w:pPr>
              <w:tabs>
                <w:tab w:val="left" w:pos="5400"/>
              </w:tabs>
              <w:spacing w:line="240" w:lineRule="auto"/>
            </w:pPr>
            <w:r>
              <w:t>2021</w:t>
            </w:r>
          </w:p>
        </w:tc>
        <w:tc>
          <w:tcPr>
            <w:tcW w:w="1899" w:type="dxa"/>
          </w:tcPr>
          <w:p w14:paraId="055A666C" w14:textId="0F8BFABD" w:rsidR="00085702" w:rsidRDefault="00085702" w:rsidP="00646D15">
            <w:pPr>
              <w:tabs>
                <w:tab w:val="left" w:pos="5400"/>
              </w:tabs>
              <w:spacing w:line="240" w:lineRule="auto"/>
            </w:pPr>
            <w:r>
              <w:t>36</w:t>
            </w:r>
          </w:p>
        </w:tc>
      </w:tr>
      <w:tr w:rsidR="00085702" w14:paraId="2F948435" w14:textId="77777777" w:rsidTr="00646D15">
        <w:tc>
          <w:tcPr>
            <w:tcW w:w="1898" w:type="dxa"/>
          </w:tcPr>
          <w:p w14:paraId="4B8B2FFE" w14:textId="77777777" w:rsidR="00085702" w:rsidRDefault="00085702" w:rsidP="00646D15">
            <w:pPr>
              <w:tabs>
                <w:tab w:val="left" w:pos="5400"/>
              </w:tabs>
              <w:spacing w:line="240" w:lineRule="auto"/>
            </w:pPr>
            <w:r>
              <w:t>2022</w:t>
            </w:r>
          </w:p>
        </w:tc>
        <w:tc>
          <w:tcPr>
            <w:tcW w:w="1899" w:type="dxa"/>
          </w:tcPr>
          <w:p w14:paraId="35BD05CE" w14:textId="22AFA461" w:rsidR="00085702" w:rsidRDefault="00085702" w:rsidP="00646D15">
            <w:pPr>
              <w:tabs>
                <w:tab w:val="left" w:pos="5400"/>
              </w:tabs>
              <w:spacing w:line="240" w:lineRule="auto"/>
            </w:pPr>
            <w:r>
              <w:t>43</w:t>
            </w:r>
          </w:p>
        </w:tc>
      </w:tr>
      <w:tr w:rsidR="00085702" w14:paraId="7477352D" w14:textId="77777777" w:rsidTr="00646D15">
        <w:tc>
          <w:tcPr>
            <w:tcW w:w="1898" w:type="dxa"/>
          </w:tcPr>
          <w:p w14:paraId="6FA0ACF5" w14:textId="77777777" w:rsidR="00085702" w:rsidRDefault="00085702" w:rsidP="00646D15">
            <w:pPr>
              <w:tabs>
                <w:tab w:val="left" w:pos="5400"/>
              </w:tabs>
              <w:spacing w:line="240" w:lineRule="auto"/>
            </w:pPr>
            <w:r>
              <w:t>2023</w:t>
            </w:r>
          </w:p>
        </w:tc>
        <w:tc>
          <w:tcPr>
            <w:tcW w:w="1899" w:type="dxa"/>
          </w:tcPr>
          <w:p w14:paraId="02182CB1" w14:textId="46B98292" w:rsidR="00085702" w:rsidRDefault="00085702" w:rsidP="00646D15">
            <w:pPr>
              <w:tabs>
                <w:tab w:val="left" w:pos="5400"/>
              </w:tabs>
              <w:spacing w:line="240" w:lineRule="auto"/>
            </w:pPr>
            <w:r>
              <w:t>54</w:t>
            </w:r>
          </w:p>
        </w:tc>
      </w:tr>
      <w:tr w:rsidR="00085702" w14:paraId="4E9C9708" w14:textId="77777777" w:rsidTr="00646D15">
        <w:tc>
          <w:tcPr>
            <w:tcW w:w="1898" w:type="dxa"/>
          </w:tcPr>
          <w:p w14:paraId="1C3FE601" w14:textId="77777777" w:rsidR="00085702" w:rsidRDefault="00085702" w:rsidP="00646D15">
            <w:pPr>
              <w:tabs>
                <w:tab w:val="left" w:pos="5400"/>
              </w:tabs>
              <w:spacing w:line="240" w:lineRule="auto"/>
            </w:pPr>
            <w:r>
              <w:t>2024</w:t>
            </w:r>
          </w:p>
        </w:tc>
        <w:tc>
          <w:tcPr>
            <w:tcW w:w="1899" w:type="dxa"/>
          </w:tcPr>
          <w:p w14:paraId="5A677912" w14:textId="17CFDB82" w:rsidR="00085702" w:rsidRDefault="00085702" w:rsidP="00646D15">
            <w:pPr>
              <w:tabs>
                <w:tab w:val="left" w:pos="5400"/>
              </w:tabs>
              <w:spacing w:line="240" w:lineRule="auto"/>
            </w:pPr>
            <w:r>
              <w:t>21</w:t>
            </w:r>
          </w:p>
        </w:tc>
      </w:tr>
      <w:tr w:rsidR="00085702" w14:paraId="0C691519" w14:textId="77777777" w:rsidTr="00646D15">
        <w:tc>
          <w:tcPr>
            <w:tcW w:w="1898" w:type="dxa"/>
          </w:tcPr>
          <w:p w14:paraId="685AF288" w14:textId="77777777" w:rsidR="00085702" w:rsidRDefault="00085702" w:rsidP="00646D15">
            <w:pPr>
              <w:tabs>
                <w:tab w:val="left" w:pos="5400"/>
              </w:tabs>
              <w:spacing w:line="240" w:lineRule="auto"/>
            </w:pPr>
            <w:r>
              <w:t>2025</w:t>
            </w:r>
          </w:p>
        </w:tc>
        <w:tc>
          <w:tcPr>
            <w:tcW w:w="1899" w:type="dxa"/>
          </w:tcPr>
          <w:p w14:paraId="04174971" w14:textId="1C24D874" w:rsidR="00085702" w:rsidRDefault="00085702" w:rsidP="00646D15">
            <w:pPr>
              <w:tabs>
                <w:tab w:val="left" w:pos="5400"/>
              </w:tabs>
              <w:spacing w:line="240" w:lineRule="auto"/>
            </w:pPr>
            <w:r>
              <w:t>1</w:t>
            </w:r>
          </w:p>
        </w:tc>
      </w:tr>
    </w:tbl>
    <w:bookmarkEnd w:id="1"/>
    <w:p w14:paraId="6EEBC16C" w14:textId="77777777" w:rsidR="00D845F7" w:rsidRDefault="00D845F7" w:rsidP="00E80FE0">
      <w:pPr>
        <w:rPr>
          <w:lang w:eastAsia="en-GB"/>
        </w:rPr>
      </w:pPr>
      <w:r>
        <w:rPr>
          <w:lang w:eastAsia="en-GB"/>
        </w:rPr>
        <w:t xml:space="preserve">Data is based on the case closed date. </w:t>
      </w:r>
    </w:p>
    <w:p w14:paraId="4AF07C86" w14:textId="77777777" w:rsidR="00D845F7" w:rsidRPr="00D845F7" w:rsidRDefault="00D845F7" w:rsidP="00D845F7"/>
    <w:p w14:paraId="12F1604F" w14:textId="77777777" w:rsidR="00D845F7" w:rsidRDefault="00D845F7" w:rsidP="00D845F7">
      <w:pPr>
        <w:pStyle w:val="Heading2"/>
        <w:rPr>
          <w:rFonts w:eastAsia="Times New Roman"/>
        </w:rPr>
      </w:pPr>
      <w:r>
        <w:rPr>
          <w:rFonts w:eastAsia="Times New Roman"/>
        </w:rPr>
        <w:lastRenderedPageBreak/>
        <w:t>For those who were dismissed or resigned under these circumstances, please provide a breakdown by category of misconduct, including but not limited to:</w:t>
      </w:r>
    </w:p>
    <w:p w14:paraId="44CA0040" w14:textId="15AFBCF1" w:rsidR="00D845F7" w:rsidRDefault="00D845F7" w:rsidP="00D845F7">
      <w:pPr>
        <w:pStyle w:val="Heading2"/>
        <w:rPr>
          <w:rFonts w:eastAsia="Times New Roman"/>
        </w:rPr>
      </w:pPr>
      <w:r>
        <w:rPr>
          <w:rFonts w:eastAsia="Times New Roman"/>
        </w:rPr>
        <w:t>Unprofessional conduct</w:t>
      </w:r>
      <w:r w:rsidR="00AA1447">
        <w:rPr>
          <w:rFonts w:eastAsia="Times New Roman"/>
        </w:rPr>
        <w:br/>
      </w:r>
      <w:r>
        <w:rPr>
          <w:rFonts w:eastAsia="Times New Roman"/>
        </w:rPr>
        <w:t>Gross misconduct</w:t>
      </w:r>
      <w:r w:rsidR="00AA1447">
        <w:rPr>
          <w:rFonts w:eastAsia="Times New Roman"/>
        </w:rPr>
        <w:br/>
      </w:r>
      <w:r>
        <w:rPr>
          <w:rFonts w:eastAsia="Times New Roman"/>
        </w:rPr>
        <w:t>Breach of standards of professional behavior</w:t>
      </w:r>
      <w:r w:rsidR="00AA1447">
        <w:rPr>
          <w:rFonts w:eastAsia="Times New Roman"/>
        </w:rPr>
        <w:br/>
      </w:r>
      <w:r>
        <w:rPr>
          <w:rFonts w:eastAsia="Times New Roman"/>
        </w:rPr>
        <w:t>Any other defined categories used internally by Police Scotland</w:t>
      </w:r>
    </w:p>
    <w:p w14:paraId="1194E592" w14:textId="18252486" w:rsidR="00E25899" w:rsidRPr="00AA1447" w:rsidRDefault="00D845F7" w:rsidP="00AA1447">
      <w:pPr>
        <w:pStyle w:val="Heading2"/>
        <w:rPr>
          <w:rFonts w:eastAsia="Times New Roman"/>
        </w:rPr>
      </w:pPr>
      <w:r>
        <w:rPr>
          <w:rFonts w:eastAsia="Times New Roman"/>
        </w:rPr>
        <w:t>If possible, please also include a brief description or list of the specific behaviors or actions that fall under each category, as defined in Police Scotland's policies or procedures.</w:t>
      </w:r>
    </w:p>
    <w:p w14:paraId="0AFE8EEF" w14:textId="5960C0ED" w:rsidR="00D845F7" w:rsidRPr="00085702" w:rsidRDefault="00085702" w:rsidP="00085702">
      <w:pPr>
        <w:rPr>
          <w:lang w:eastAsia="en-GB"/>
          <w14:ligatures w14:val="standardContextual"/>
        </w:rPr>
      </w:pPr>
      <w:r>
        <w:rPr>
          <w:lang w:eastAsia="en-GB"/>
        </w:rPr>
        <w:t>I have included at the end of this letter d</w:t>
      </w:r>
      <w:r w:rsidR="00D845F7" w:rsidRPr="00085702">
        <w:rPr>
          <w:lang w:eastAsia="en-GB"/>
        </w:rPr>
        <w:t xml:space="preserve">ata </w:t>
      </w:r>
      <w:r>
        <w:rPr>
          <w:lang w:eastAsia="en-GB"/>
        </w:rPr>
        <w:t>w</w:t>
      </w:r>
      <w:r w:rsidR="00D845F7" w:rsidRPr="00085702">
        <w:rPr>
          <w:lang w:eastAsia="en-GB"/>
        </w:rPr>
        <w:t xml:space="preserve">hich provides an allegation type breakdown for the tables listed </w:t>
      </w:r>
      <w:r>
        <w:rPr>
          <w:lang w:eastAsia="en-GB"/>
        </w:rPr>
        <w:t>above</w:t>
      </w:r>
      <w:r w:rsidR="00D845F7" w:rsidRPr="00085702">
        <w:rPr>
          <w:lang w:eastAsia="en-GB"/>
        </w:rPr>
        <w:t xml:space="preserve"> which resulted in dismissal or retire/resign disposals. Please note that each officer may be linked to multiple allegations, therefore the number of allegations may vary from the number of subject officers. </w:t>
      </w:r>
    </w:p>
    <w:p w14:paraId="34BDABB8" w14:textId="6C590707" w:rsidR="00255F1E" w:rsidRPr="00B11A55" w:rsidRDefault="00085702" w:rsidP="00E25899">
      <w:pPr>
        <w:rPr>
          <w:lang w:eastAsia="en-GB"/>
        </w:rPr>
      </w:pPr>
      <w:r>
        <w:rPr>
          <w:lang w:eastAsia="en-GB"/>
        </w:rPr>
        <w:t>To be of assistance y</w:t>
      </w:r>
      <w:r w:rsidRPr="00085702">
        <w:rPr>
          <w:lang w:eastAsia="en-GB"/>
        </w:rPr>
        <w:t xml:space="preserve">ou may find the </w:t>
      </w:r>
      <w:hyperlink r:id="rId12" w:history="1">
        <w:r w:rsidRPr="00085702">
          <w:rPr>
            <w:rStyle w:val="Hyperlink"/>
            <w:color w:val="0070C0"/>
          </w:rPr>
          <w:t>Standards of Professional Behaviour</w:t>
        </w:r>
      </w:hyperlink>
      <w:r w:rsidRPr="00085702">
        <w:t xml:space="preserve"> </w:t>
      </w:r>
      <w:r w:rsidRPr="00085702">
        <w:rPr>
          <w:lang w:eastAsia="en-GB"/>
        </w:rPr>
        <w:t>to be of use, which provides specific behaviours that are assessed in the conduct process.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682663AD" w14:textId="77777777" w:rsidR="00E25899" w:rsidRDefault="00E25899" w:rsidP="00793DD5">
      <w:pPr>
        <w:sectPr w:rsidR="00E25899"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pPr>
    </w:p>
    <w:p w14:paraId="1957E81C" w14:textId="11F01DC7" w:rsidR="00E25899" w:rsidRPr="00AA1447" w:rsidRDefault="00E25899" w:rsidP="00AA1447">
      <w:pPr>
        <w:pStyle w:val="Heading2"/>
        <w:rPr>
          <w:lang w:eastAsia="en-GB"/>
          <w14:ligatures w14:val="standardContextual"/>
        </w:rPr>
      </w:pPr>
      <w:r>
        <w:rPr>
          <w:lang w:eastAsia="en-GB"/>
        </w:rPr>
        <w:lastRenderedPageBreak/>
        <w:t xml:space="preserve">Allegations linked to dismissal disposals for Police officers by allegation type and calendar year </w:t>
      </w:r>
    </w:p>
    <w:tbl>
      <w:tblPr>
        <w:tblW w:w="13964" w:type="dxa"/>
        <w:tblCellMar>
          <w:left w:w="0" w:type="dxa"/>
          <w:right w:w="0" w:type="dxa"/>
        </w:tblCellMar>
        <w:tblLook w:val="04A0" w:firstRow="1" w:lastRow="0" w:firstColumn="1" w:lastColumn="0" w:noHBand="0" w:noVBand="1"/>
      </w:tblPr>
      <w:tblGrid>
        <w:gridCol w:w="5235"/>
        <w:gridCol w:w="750"/>
        <w:gridCol w:w="750"/>
        <w:gridCol w:w="750"/>
        <w:gridCol w:w="750"/>
        <w:gridCol w:w="750"/>
        <w:gridCol w:w="750"/>
        <w:gridCol w:w="750"/>
        <w:gridCol w:w="750"/>
        <w:gridCol w:w="750"/>
        <w:gridCol w:w="750"/>
        <w:gridCol w:w="750"/>
        <w:gridCol w:w="750"/>
      </w:tblGrid>
      <w:tr w:rsidR="00E25899" w:rsidRPr="00AA1447" w14:paraId="2C35A643" w14:textId="77777777" w:rsidTr="00AA1447">
        <w:trPr>
          <w:trHeight w:val="315"/>
        </w:trPr>
        <w:tc>
          <w:tcPr>
            <w:tcW w:w="5235"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C7038CF" w14:textId="77777777" w:rsidR="00E25899" w:rsidRPr="00AA1447" w:rsidRDefault="00E25899" w:rsidP="00AA1447">
            <w:pPr>
              <w:spacing w:line="240" w:lineRule="auto"/>
              <w:rPr>
                <w:b/>
                <w:bCs/>
                <w:lang w:eastAsia="en-GB"/>
              </w:rPr>
            </w:pPr>
            <w:r w:rsidRPr="00AA1447">
              <w:rPr>
                <w:b/>
                <w:bCs/>
                <w:lang w:eastAsia="en-GB"/>
              </w:rPr>
              <w:t>Allegation Type Description</w:t>
            </w:r>
          </w:p>
        </w:tc>
        <w:tc>
          <w:tcPr>
            <w:tcW w:w="479"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84057B5" w14:textId="77777777" w:rsidR="00E25899" w:rsidRPr="00AA1447" w:rsidRDefault="00E25899" w:rsidP="00AA1447">
            <w:pPr>
              <w:spacing w:line="240" w:lineRule="auto"/>
              <w:rPr>
                <w:b/>
                <w:bCs/>
                <w:lang w:eastAsia="en-GB"/>
              </w:rPr>
            </w:pPr>
            <w:r w:rsidRPr="00AA1447">
              <w:rPr>
                <w:b/>
                <w:bCs/>
                <w:lang w:eastAsia="en-GB"/>
              </w:rPr>
              <w:t>2014</w:t>
            </w:r>
          </w:p>
        </w:tc>
        <w:tc>
          <w:tcPr>
            <w:tcW w:w="75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77193EB" w14:textId="77777777" w:rsidR="00E25899" w:rsidRPr="00AA1447" w:rsidRDefault="00E25899" w:rsidP="00AA1447">
            <w:pPr>
              <w:spacing w:line="240" w:lineRule="auto"/>
              <w:rPr>
                <w:b/>
                <w:bCs/>
                <w:lang w:eastAsia="en-GB"/>
              </w:rPr>
            </w:pPr>
            <w:r w:rsidRPr="00AA1447">
              <w:rPr>
                <w:b/>
                <w:bCs/>
                <w:lang w:eastAsia="en-GB"/>
              </w:rPr>
              <w:t>2015</w:t>
            </w:r>
          </w:p>
        </w:tc>
        <w:tc>
          <w:tcPr>
            <w:tcW w:w="75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1B447E0F" w14:textId="77777777" w:rsidR="00E25899" w:rsidRPr="00AA1447" w:rsidRDefault="00E25899" w:rsidP="00AA1447">
            <w:pPr>
              <w:spacing w:line="240" w:lineRule="auto"/>
              <w:rPr>
                <w:b/>
                <w:bCs/>
                <w:lang w:eastAsia="en-GB"/>
              </w:rPr>
            </w:pPr>
            <w:r w:rsidRPr="00AA1447">
              <w:rPr>
                <w:b/>
                <w:bCs/>
                <w:lang w:eastAsia="en-GB"/>
              </w:rPr>
              <w:t>2016</w:t>
            </w:r>
          </w:p>
        </w:tc>
        <w:tc>
          <w:tcPr>
            <w:tcW w:w="75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DA4B734" w14:textId="77777777" w:rsidR="00E25899" w:rsidRPr="00AA1447" w:rsidRDefault="00E25899" w:rsidP="00AA1447">
            <w:pPr>
              <w:spacing w:line="240" w:lineRule="auto"/>
              <w:rPr>
                <w:b/>
                <w:bCs/>
                <w:lang w:eastAsia="en-GB"/>
              </w:rPr>
            </w:pPr>
            <w:r w:rsidRPr="00AA1447">
              <w:rPr>
                <w:b/>
                <w:bCs/>
                <w:lang w:eastAsia="en-GB"/>
              </w:rPr>
              <w:t>2017</w:t>
            </w:r>
          </w:p>
        </w:tc>
        <w:tc>
          <w:tcPr>
            <w:tcW w:w="75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31510BF" w14:textId="77777777" w:rsidR="00E25899" w:rsidRPr="00AA1447" w:rsidRDefault="00E25899" w:rsidP="00AA1447">
            <w:pPr>
              <w:spacing w:line="240" w:lineRule="auto"/>
              <w:rPr>
                <w:b/>
                <w:bCs/>
                <w:lang w:eastAsia="en-GB"/>
              </w:rPr>
            </w:pPr>
            <w:r w:rsidRPr="00AA1447">
              <w:rPr>
                <w:b/>
                <w:bCs/>
                <w:lang w:eastAsia="en-GB"/>
              </w:rPr>
              <w:t>2018</w:t>
            </w:r>
          </w:p>
        </w:tc>
        <w:tc>
          <w:tcPr>
            <w:tcW w:w="75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A303478" w14:textId="77777777" w:rsidR="00E25899" w:rsidRPr="00AA1447" w:rsidRDefault="00E25899" w:rsidP="00AA1447">
            <w:pPr>
              <w:spacing w:line="240" w:lineRule="auto"/>
              <w:rPr>
                <w:b/>
                <w:bCs/>
                <w:lang w:eastAsia="en-GB"/>
              </w:rPr>
            </w:pPr>
            <w:r w:rsidRPr="00AA1447">
              <w:rPr>
                <w:b/>
                <w:bCs/>
                <w:lang w:eastAsia="en-GB"/>
              </w:rPr>
              <w:t>2019</w:t>
            </w:r>
          </w:p>
        </w:tc>
        <w:tc>
          <w:tcPr>
            <w:tcW w:w="75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659CB91" w14:textId="77777777" w:rsidR="00E25899" w:rsidRPr="00AA1447" w:rsidRDefault="00E25899" w:rsidP="00AA1447">
            <w:pPr>
              <w:spacing w:line="240" w:lineRule="auto"/>
              <w:rPr>
                <w:b/>
                <w:bCs/>
                <w:lang w:eastAsia="en-GB"/>
              </w:rPr>
            </w:pPr>
            <w:r w:rsidRPr="00AA1447">
              <w:rPr>
                <w:b/>
                <w:bCs/>
                <w:lang w:eastAsia="en-GB"/>
              </w:rPr>
              <w:t>2020</w:t>
            </w:r>
          </w:p>
        </w:tc>
        <w:tc>
          <w:tcPr>
            <w:tcW w:w="75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DE349C6" w14:textId="77777777" w:rsidR="00E25899" w:rsidRPr="00AA1447" w:rsidRDefault="00E25899" w:rsidP="00AA1447">
            <w:pPr>
              <w:spacing w:line="240" w:lineRule="auto"/>
              <w:rPr>
                <w:b/>
                <w:bCs/>
                <w:lang w:eastAsia="en-GB"/>
              </w:rPr>
            </w:pPr>
            <w:r w:rsidRPr="00AA1447">
              <w:rPr>
                <w:b/>
                <w:bCs/>
                <w:lang w:eastAsia="en-GB"/>
              </w:rPr>
              <w:t>2021</w:t>
            </w:r>
          </w:p>
        </w:tc>
        <w:tc>
          <w:tcPr>
            <w:tcW w:w="75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392116F" w14:textId="77777777" w:rsidR="00E25899" w:rsidRPr="00AA1447" w:rsidRDefault="00E25899" w:rsidP="00AA1447">
            <w:pPr>
              <w:spacing w:line="240" w:lineRule="auto"/>
              <w:rPr>
                <w:b/>
                <w:bCs/>
                <w:lang w:eastAsia="en-GB"/>
              </w:rPr>
            </w:pPr>
            <w:r w:rsidRPr="00AA1447">
              <w:rPr>
                <w:b/>
                <w:bCs/>
                <w:lang w:eastAsia="en-GB"/>
              </w:rPr>
              <w:t>2022</w:t>
            </w:r>
          </w:p>
        </w:tc>
        <w:tc>
          <w:tcPr>
            <w:tcW w:w="75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45B3CDBA" w14:textId="77777777" w:rsidR="00E25899" w:rsidRPr="00AA1447" w:rsidRDefault="00E25899" w:rsidP="00AA1447">
            <w:pPr>
              <w:spacing w:line="240" w:lineRule="auto"/>
              <w:rPr>
                <w:b/>
                <w:bCs/>
                <w:lang w:eastAsia="en-GB"/>
              </w:rPr>
            </w:pPr>
            <w:r w:rsidRPr="00AA1447">
              <w:rPr>
                <w:b/>
                <w:bCs/>
                <w:lang w:eastAsia="en-GB"/>
              </w:rPr>
              <w:t>2023</w:t>
            </w:r>
          </w:p>
        </w:tc>
        <w:tc>
          <w:tcPr>
            <w:tcW w:w="75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1DE842E5" w14:textId="77777777" w:rsidR="00E25899" w:rsidRPr="00AA1447" w:rsidRDefault="00E25899" w:rsidP="00AA1447">
            <w:pPr>
              <w:spacing w:line="240" w:lineRule="auto"/>
              <w:rPr>
                <w:b/>
                <w:bCs/>
                <w:lang w:eastAsia="en-GB"/>
              </w:rPr>
            </w:pPr>
            <w:r w:rsidRPr="00AA1447">
              <w:rPr>
                <w:b/>
                <w:bCs/>
                <w:lang w:eastAsia="en-GB"/>
              </w:rPr>
              <w:t>2024</w:t>
            </w:r>
          </w:p>
        </w:tc>
        <w:tc>
          <w:tcPr>
            <w:tcW w:w="75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25B1B5D" w14:textId="77777777" w:rsidR="00E25899" w:rsidRPr="00AA1447" w:rsidRDefault="00E25899" w:rsidP="00AA1447">
            <w:pPr>
              <w:spacing w:line="240" w:lineRule="auto"/>
              <w:rPr>
                <w:b/>
                <w:bCs/>
                <w:lang w:eastAsia="en-GB"/>
              </w:rPr>
            </w:pPr>
            <w:r w:rsidRPr="00AA1447">
              <w:rPr>
                <w:b/>
                <w:bCs/>
                <w:lang w:eastAsia="en-GB"/>
              </w:rPr>
              <w:t>2025</w:t>
            </w:r>
          </w:p>
        </w:tc>
      </w:tr>
      <w:tr w:rsidR="00E25899" w14:paraId="21D30B90" w14:textId="77777777" w:rsidTr="00AA1447">
        <w:trPr>
          <w:trHeight w:val="315"/>
        </w:trPr>
        <w:tc>
          <w:tcPr>
            <w:tcW w:w="52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1382C56" w14:textId="77777777" w:rsidR="00E25899" w:rsidRDefault="00E25899" w:rsidP="00AA1447">
            <w:pPr>
              <w:spacing w:line="240" w:lineRule="auto"/>
              <w:rPr>
                <w:lang w:eastAsia="en-GB"/>
              </w:rPr>
            </w:pPr>
            <w:r>
              <w:rPr>
                <w:lang w:eastAsia="en-GB"/>
              </w:rPr>
              <w:t>Authority, Respect and Courtesy</w:t>
            </w:r>
          </w:p>
        </w:tc>
        <w:tc>
          <w:tcPr>
            <w:tcW w:w="479" w:type="dxa"/>
            <w:tcBorders>
              <w:top w:val="nil"/>
              <w:left w:val="nil"/>
              <w:bottom w:val="single" w:sz="8" w:space="0" w:color="auto"/>
              <w:right w:val="single" w:sz="8" w:space="0" w:color="auto"/>
            </w:tcBorders>
            <w:noWrap/>
            <w:tcMar>
              <w:top w:w="0" w:type="dxa"/>
              <w:left w:w="108" w:type="dxa"/>
              <w:bottom w:w="0" w:type="dxa"/>
              <w:right w:w="108" w:type="dxa"/>
            </w:tcMar>
            <w:hideMark/>
          </w:tcPr>
          <w:p w14:paraId="0309AA79"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24DDA585" w14:textId="77777777" w:rsidR="00E25899" w:rsidRDefault="00E25899" w:rsidP="00AA1447">
            <w:pPr>
              <w:spacing w:line="240" w:lineRule="auto"/>
              <w:rPr>
                <w:lang w:eastAsia="en-GB"/>
              </w:rPr>
            </w:pPr>
            <w:r>
              <w:rPr>
                <w:lang w:eastAsia="en-GB"/>
              </w:rPr>
              <w:t>6</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6623B6AF" w14:textId="77777777" w:rsidR="00E25899" w:rsidRDefault="00E25899" w:rsidP="00AA1447">
            <w:pPr>
              <w:spacing w:line="240" w:lineRule="auto"/>
              <w:rPr>
                <w:lang w:eastAsia="en-GB"/>
              </w:rPr>
            </w:pPr>
            <w:r>
              <w:rPr>
                <w:lang w:eastAsia="en-GB"/>
              </w:rPr>
              <w:t>3</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0324407A"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20CA4730" w14:textId="77777777" w:rsidR="00E25899" w:rsidRDefault="00E25899" w:rsidP="00AA1447">
            <w:pPr>
              <w:spacing w:line="240" w:lineRule="auto"/>
              <w:rPr>
                <w:lang w:eastAsia="en-GB"/>
              </w:rPr>
            </w:pPr>
            <w:r>
              <w:rPr>
                <w:lang w:eastAsia="en-GB"/>
              </w:rPr>
              <w:t>2</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0B19BF21"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75C6126D" w14:textId="77777777" w:rsidR="00E25899" w:rsidRDefault="00E25899" w:rsidP="00AA1447">
            <w:pPr>
              <w:spacing w:line="240" w:lineRule="auto"/>
              <w:rPr>
                <w:lang w:eastAsia="en-GB"/>
              </w:rPr>
            </w:pPr>
            <w:r>
              <w:rPr>
                <w:lang w:eastAsia="en-GB"/>
              </w:rPr>
              <w:t>8</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4ABDDDB4"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70EF10D6" w14:textId="77777777" w:rsidR="00E25899" w:rsidRDefault="00E25899" w:rsidP="00AA1447">
            <w:pPr>
              <w:spacing w:line="240" w:lineRule="auto"/>
              <w:rPr>
                <w:lang w:eastAsia="en-GB"/>
              </w:rPr>
            </w:pPr>
            <w:r>
              <w:rPr>
                <w:lang w:eastAsia="en-GB"/>
              </w:rPr>
              <w:t>9</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1E65E8C4" w14:textId="77777777" w:rsidR="00E25899" w:rsidRDefault="00E25899" w:rsidP="00AA1447">
            <w:pPr>
              <w:spacing w:line="240" w:lineRule="auto"/>
              <w:rPr>
                <w:lang w:eastAsia="en-GB"/>
              </w:rPr>
            </w:pPr>
            <w:r>
              <w:rPr>
                <w:lang w:eastAsia="en-GB"/>
              </w:rPr>
              <w:t>2</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469F66F8" w14:textId="77777777" w:rsidR="00E25899" w:rsidRDefault="00E25899" w:rsidP="00AA1447">
            <w:pPr>
              <w:spacing w:line="240" w:lineRule="auto"/>
              <w:rPr>
                <w:lang w:eastAsia="en-GB"/>
              </w:rPr>
            </w:pPr>
            <w:r>
              <w:rPr>
                <w:lang w:eastAsia="en-GB"/>
              </w:rPr>
              <w:t>4</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6C3E01AC" w14:textId="77777777" w:rsidR="00E25899" w:rsidRDefault="00E25899" w:rsidP="00AA1447">
            <w:pPr>
              <w:spacing w:line="240" w:lineRule="auto"/>
              <w:rPr>
                <w:lang w:eastAsia="en-GB"/>
              </w:rPr>
            </w:pPr>
            <w:r>
              <w:rPr>
                <w:lang w:eastAsia="en-GB"/>
              </w:rPr>
              <w:t>0</w:t>
            </w:r>
          </w:p>
        </w:tc>
      </w:tr>
      <w:tr w:rsidR="00E25899" w14:paraId="1827811B" w14:textId="77777777" w:rsidTr="00AA1447">
        <w:trPr>
          <w:trHeight w:val="315"/>
        </w:trPr>
        <w:tc>
          <w:tcPr>
            <w:tcW w:w="52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86F5254" w14:textId="77777777" w:rsidR="00E25899" w:rsidRDefault="00E25899" w:rsidP="00AA1447">
            <w:pPr>
              <w:spacing w:line="240" w:lineRule="auto"/>
              <w:rPr>
                <w:lang w:eastAsia="en-GB"/>
              </w:rPr>
            </w:pPr>
            <w:r>
              <w:rPr>
                <w:lang w:eastAsia="en-GB"/>
              </w:rPr>
              <w:t>Challenging and Reporting Improper Conduct</w:t>
            </w:r>
          </w:p>
        </w:tc>
        <w:tc>
          <w:tcPr>
            <w:tcW w:w="479" w:type="dxa"/>
            <w:tcBorders>
              <w:top w:val="nil"/>
              <w:left w:val="nil"/>
              <w:bottom w:val="single" w:sz="8" w:space="0" w:color="auto"/>
              <w:right w:val="single" w:sz="8" w:space="0" w:color="auto"/>
            </w:tcBorders>
            <w:noWrap/>
            <w:tcMar>
              <w:top w:w="0" w:type="dxa"/>
              <w:left w:w="108" w:type="dxa"/>
              <w:bottom w:w="0" w:type="dxa"/>
              <w:right w:w="108" w:type="dxa"/>
            </w:tcMar>
            <w:hideMark/>
          </w:tcPr>
          <w:p w14:paraId="21B63124"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6587F6A3"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2C0DACC6"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23A9EE70"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492D159B"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61A2A9C2"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38575823"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09DCF655"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7CE2D685" w14:textId="77777777" w:rsidR="00E25899" w:rsidRDefault="00E25899" w:rsidP="00AA1447">
            <w:pPr>
              <w:spacing w:line="240" w:lineRule="auto"/>
              <w:rPr>
                <w:lang w:eastAsia="en-GB"/>
              </w:rPr>
            </w:pPr>
            <w:r>
              <w:rPr>
                <w:lang w:eastAsia="en-GB"/>
              </w:rPr>
              <w:t>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254C9CA3"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0721D77C"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3854615A" w14:textId="77777777" w:rsidR="00E25899" w:rsidRDefault="00E25899" w:rsidP="00AA1447">
            <w:pPr>
              <w:spacing w:line="240" w:lineRule="auto"/>
              <w:rPr>
                <w:lang w:eastAsia="en-GB"/>
              </w:rPr>
            </w:pPr>
            <w:r>
              <w:rPr>
                <w:lang w:eastAsia="en-GB"/>
              </w:rPr>
              <w:t>0</w:t>
            </w:r>
          </w:p>
        </w:tc>
      </w:tr>
      <w:tr w:rsidR="00E25899" w14:paraId="66CBF0BA" w14:textId="77777777" w:rsidTr="00AA1447">
        <w:trPr>
          <w:trHeight w:val="315"/>
        </w:trPr>
        <w:tc>
          <w:tcPr>
            <w:tcW w:w="52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E90A042" w14:textId="77777777" w:rsidR="00E25899" w:rsidRDefault="00E25899" w:rsidP="00AA1447">
            <w:pPr>
              <w:spacing w:line="240" w:lineRule="auto"/>
              <w:rPr>
                <w:lang w:eastAsia="en-GB"/>
              </w:rPr>
            </w:pPr>
            <w:r>
              <w:rPr>
                <w:lang w:eastAsia="en-GB"/>
              </w:rPr>
              <w:t>Conduct likely to bring discredit</w:t>
            </w:r>
          </w:p>
        </w:tc>
        <w:tc>
          <w:tcPr>
            <w:tcW w:w="479" w:type="dxa"/>
            <w:tcBorders>
              <w:top w:val="nil"/>
              <w:left w:val="nil"/>
              <w:bottom w:val="single" w:sz="8" w:space="0" w:color="auto"/>
              <w:right w:val="single" w:sz="8" w:space="0" w:color="auto"/>
            </w:tcBorders>
            <w:noWrap/>
            <w:tcMar>
              <w:top w:w="0" w:type="dxa"/>
              <w:left w:w="108" w:type="dxa"/>
              <w:bottom w:w="0" w:type="dxa"/>
              <w:right w:w="108" w:type="dxa"/>
            </w:tcMar>
            <w:hideMark/>
          </w:tcPr>
          <w:p w14:paraId="4D60C756" w14:textId="77777777" w:rsidR="00E25899" w:rsidRDefault="00E25899" w:rsidP="00AA1447">
            <w:pPr>
              <w:spacing w:line="240" w:lineRule="auto"/>
              <w:rPr>
                <w:lang w:eastAsia="en-GB"/>
              </w:rPr>
            </w:pPr>
            <w:r>
              <w:rPr>
                <w:lang w:eastAsia="en-GB"/>
              </w:rPr>
              <w:t>2</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14CC1366" w14:textId="77777777" w:rsidR="00E25899" w:rsidRDefault="00E25899" w:rsidP="00AA1447">
            <w:pPr>
              <w:spacing w:line="240" w:lineRule="auto"/>
              <w:rPr>
                <w:lang w:eastAsia="en-GB"/>
              </w:rPr>
            </w:pPr>
            <w:r>
              <w:rPr>
                <w:lang w:eastAsia="en-GB"/>
              </w:rPr>
              <w:t>4</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7410EBC5"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4831DBDA"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3BCC1AA1"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20266390"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7BC65351"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027739A0"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32EA5185"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62461D1B"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36D771B8"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023282AE" w14:textId="77777777" w:rsidR="00E25899" w:rsidRDefault="00E25899" w:rsidP="00AA1447">
            <w:pPr>
              <w:spacing w:line="240" w:lineRule="auto"/>
              <w:rPr>
                <w:lang w:eastAsia="en-GB"/>
              </w:rPr>
            </w:pPr>
            <w:r>
              <w:rPr>
                <w:lang w:eastAsia="en-GB"/>
              </w:rPr>
              <w:t>0</w:t>
            </w:r>
          </w:p>
        </w:tc>
      </w:tr>
      <w:tr w:rsidR="00E25899" w14:paraId="5BB5C7CC" w14:textId="77777777" w:rsidTr="00AA1447">
        <w:trPr>
          <w:trHeight w:val="315"/>
        </w:trPr>
        <w:tc>
          <w:tcPr>
            <w:tcW w:w="52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8DEED29" w14:textId="77777777" w:rsidR="00E25899" w:rsidRDefault="00E25899" w:rsidP="00AA1447">
            <w:pPr>
              <w:spacing w:line="240" w:lineRule="auto"/>
              <w:rPr>
                <w:lang w:eastAsia="en-GB"/>
              </w:rPr>
            </w:pPr>
            <w:r>
              <w:rPr>
                <w:lang w:eastAsia="en-GB"/>
              </w:rPr>
              <w:t>Discreditable Conduct</w:t>
            </w:r>
          </w:p>
        </w:tc>
        <w:tc>
          <w:tcPr>
            <w:tcW w:w="479" w:type="dxa"/>
            <w:tcBorders>
              <w:top w:val="nil"/>
              <w:left w:val="nil"/>
              <w:bottom w:val="single" w:sz="8" w:space="0" w:color="auto"/>
              <w:right w:val="single" w:sz="8" w:space="0" w:color="auto"/>
            </w:tcBorders>
            <w:noWrap/>
            <w:tcMar>
              <w:top w:w="0" w:type="dxa"/>
              <w:left w:w="108" w:type="dxa"/>
              <w:bottom w:w="0" w:type="dxa"/>
              <w:right w:w="108" w:type="dxa"/>
            </w:tcMar>
            <w:hideMark/>
          </w:tcPr>
          <w:p w14:paraId="5B3D035A"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4EB67C25"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49C57939" w14:textId="77777777" w:rsidR="00E25899" w:rsidRDefault="00E25899" w:rsidP="00AA1447">
            <w:pPr>
              <w:spacing w:line="240" w:lineRule="auto"/>
              <w:rPr>
                <w:lang w:eastAsia="en-GB"/>
              </w:rPr>
            </w:pPr>
            <w:r>
              <w:rPr>
                <w:lang w:eastAsia="en-GB"/>
              </w:rPr>
              <w:t>3</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37C85B1F" w14:textId="77777777" w:rsidR="00E25899" w:rsidRDefault="00E25899" w:rsidP="00AA1447">
            <w:pPr>
              <w:spacing w:line="240" w:lineRule="auto"/>
              <w:rPr>
                <w:lang w:eastAsia="en-GB"/>
              </w:rPr>
            </w:pPr>
            <w:r>
              <w:rPr>
                <w:lang w:eastAsia="en-GB"/>
              </w:rPr>
              <w:t>17</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1C5C7ED1" w14:textId="77777777" w:rsidR="00E25899" w:rsidRDefault="00E25899" w:rsidP="00AA1447">
            <w:pPr>
              <w:spacing w:line="240" w:lineRule="auto"/>
              <w:rPr>
                <w:lang w:eastAsia="en-GB"/>
              </w:rPr>
            </w:pPr>
            <w:r>
              <w:rPr>
                <w:lang w:eastAsia="en-GB"/>
              </w:rPr>
              <w:t>3</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2379E780"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16B2EF98" w14:textId="77777777" w:rsidR="00E25899" w:rsidRDefault="00E25899" w:rsidP="00AA1447">
            <w:pPr>
              <w:spacing w:line="240" w:lineRule="auto"/>
              <w:rPr>
                <w:lang w:eastAsia="en-GB"/>
              </w:rPr>
            </w:pPr>
            <w:r>
              <w:rPr>
                <w:lang w:eastAsia="en-GB"/>
              </w:rPr>
              <w:t>2</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699E68BE"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7D2528A5" w14:textId="77777777" w:rsidR="00E25899" w:rsidRDefault="00E25899" w:rsidP="00AA1447">
            <w:pPr>
              <w:spacing w:line="240" w:lineRule="auto"/>
              <w:rPr>
                <w:lang w:eastAsia="en-GB"/>
              </w:rPr>
            </w:pPr>
            <w:r>
              <w:rPr>
                <w:lang w:eastAsia="en-GB"/>
              </w:rPr>
              <w:t>5</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15954A2A" w14:textId="77777777" w:rsidR="00E25899" w:rsidRDefault="00E25899" w:rsidP="00AA1447">
            <w:pPr>
              <w:spacing w:line="240" w:lineRule="auto"/>
              <w:rPr>
                <w:lang w:eastAsia="en-GB"/>
              </w:rPr>
            </w:pPr>
            <w:r>
              <w:rPr>
                <w:lang w:eastAsia="en-GB"/>
              </w:rPr>
              <w:t>3</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1B4AE96E" w14:textId="77777777" w:rsidR="00E25899" w:rsidRDefault="00E25899" w:rsidP="00AA1447">
            <w:pPr>
              <w:spacing w:line="240" w:lineRule="auto"/>
              <w:rPr>
                <w:lang w:eastAsia="en-GB"/>
              </w:rPr>
            </w:pPr>
            <w:r>
              <w:rPr>
                <w:lang w:eastAsia="en-GB"/>
              </w:rPr>
              <w:t>11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23E9CEF8" w14:textId="77777777" w:rsidR="00E25899" w:rsidRDefault="00E25899" w:rsidP="00AA1447">
            <w:pPr>
              <w:spacing w:line="240" w:lineRule="auto"/>
              <w:rPr>
                <w:lang w:eastAsia="en-GB"/>
              </w:rPr>
            </w:pPr>
            <w:r>
              <w:rPr>
                <w:lang w:eastAsia="en-GB"/>
              </w:rPr>
              <w:t>4</w:t>
            </w:r>
          </w:p>
        </w:tc>
      </w:tr>
      <w:tr w:rsidR="00E25899" w14:paraId="6651AEE9" w14:textId="77777777" w:rsidTr="00AA1447">
        <w:trPr>
          <w:trHeight w:val="315"/>
        </w:trPr>
        <w:tc>
          <w:tcPr>
            <w:tcW w:w="52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7BED6CA" w14:textId="77777777" w:rsidR="00E25899" w:rsidRDefault="00E25899" w:rsidP="00AA1447">
            <w:pPr>
              <w:spacing w:line="240" w:lineRule="auto"/>
              <w:rPr>
                <w:lang w:eastAsia="en-GB"/>
              </w:rPr>
            </w:pPr>
            <w:r>
              <w:rPr>
                <w:lang w:eastAsia="en-GB"/>
              </w:rPr>
              <w:t>Duties and Responsibilities</w:t>
            </w:r>
          </w:p>
        </w:tc>
        <w:tc>
          <w:tcPr>
            <w:tcW w:w="479" w:type="dxa"/>
            <w:tcBorders>
              <w:top w:val="nil"/>
              <w:left w:val="nil"/>
              <w:bottom w:val="single" w:sz="8" w:space="0" w:color="auto"/>
              <w:right w:val="single" w:sz="8" w:space="0" w:color="auto"/>
            </w:tcBorders>
            <w:noWrap/>
            <w:tcMar>
              <w:top w:w="0" w:type="dxa"/>
              <w:left w:w="108" w:type="dxa"/>
              <w:bottom w:w="0" w:type="dxa"/>
              <w:right w:w="108" w:type="dxa"/>
            </w:tcMar>
            <w:hideMark/>
          </w:tcPr>
          <w:p w14:paraId="1F4302FD"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68D66432"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03CECC87"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2F88FBE9" w14:textId="77777777" w:rsidR="00E25899" w:rsidRDefault="00E25899" w:rsidP="00AA1447">
            <w:pPr>
              <w:spacing w:line="240" w:lineRule="auto"/>
              <w:rPr>
                <w:lang w:eastAsia="en-GB"/>
              </w:rPr>
            </w:pPr>
            <w:r>
              <w:rPr>
                <w:lang w:eastAsia="en-GB"/>
              </w:rPr>
              <w:t>8</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3534DB35"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47CA579F" w14:textId="77777777" w:rsidR="00E25899" w:rsidRDefault="00E25899" w:rsidP="00AA1447">
            <w:pPr>
              <w:spacing w:line="240" w:lineRule="auto"/>
              <w:rPr>
                <w:lang w:eastAsia="en-GB"/>
              </w:rPr>
            </w:pPr>
            <w:r>
              <w:rPr>
                <w:lang w:eastAsia="en-GB"/>
              </w:rPr>
              <w:t>2</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389040A9"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110D5B54"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48756761" w14:textId="77777777" w:rsidR="00E25899" w:rsidRDefault="00E25899" w:rsidP="00AA1447">
            <w:pPr>
              <w:spacing w:line="240" w:lineRule="auto"/>
              <w:rPr>
                <w:lang w:eastAsia="en-GB"/>
              </w:rPr>
            </w:pPr>
            <w:r>
              <w:rPr>
                <w:lang w:eastAsia="en-GB"/>
              </w:rPr>
              <w:t>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5B0BC11D"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6CFC5D4F" w14:textId="77777777" w:rsidR="00E25899" w:rsidRDefault="00E25899" w:rsidP="00AA1447">
            <w:pPr>
              <w:spacing w:line="240" w:lineRule="auto"/>
              <w:rPr>
                <w:lang w:eastAsia="en-GB"/>
              </w:rPr>
            </w:pPr>
            <w:r>
              <w:rPr>
                <w:lang w:eastAsia="en-GB"/>
              </w:rPr>
              <w:t>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28948F7E" w14:textId="77777777" w:rsidR="00E25899" w:rsidRDefault="00E25899" w:rsidP="00AA1447">
            <w:pPr>
              <w:spacing w:line="240" w:lineRule="auto"/>
              <w:rPr>
                <w:lang w:eastAsia="en-GB"/>
              </w:rPr>
            </w:pPr>
            <w:r>
              <w:rPr>
                <w:lang w:eastAsia="en-GB"/>
              </w:rPr>
              <w:t>0</w:t>
            </w:r>
          </w:p>
        </w:tc>
      </w:tr>
      <w:tr w:rsidR="00E25899" w14:paraId="49770BF5" w14:textId="77777777" w:rsidTr="00AA1447">
        <w:trPr>
          <w:trHeight w:val="315"/>
        </w:trPr>
        <w:tc>
          <w:tcPr>
            <w:tcW w:w="52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6B00E30" w14:textId="77777777" w:rsidR="00E25899" w:rsidRDefault="00E25899" w:rsidP="00AA1447">
            <w:pPr>
              <w:spacing w:line="240" w:lineRule="auto"/>
              <w:rPr>
                <w:lang w:eastAsia="en-GB"/>
              </w:rPr>
            </w:pPr>
            <w:r>
              <w:rPr>
                <w:lang w:eastAsia="en-GB"/>
              </w:rPr>
              <w:t>Fitness for Duty</w:t>
            </w:r>
          </w:p>
        </w:tc>
        <w:tc>
          <w:tcPr>
            <w:tcW w:w="479" w:type="dxa"/>
            <w:tcBorders>
              <w:top w:val="nil"/>
              <w:left w:val="nil"/>
              <w:bottom w:val="single" w:sz="8" w:space="0" w:color="auto"/>
              <w:right w:val="single" w:sz="8" w:space="0" w:color="auto"/>
            </w:tcBorders>
            <w:noWrap/>
            <w:tcMar>
              <w:top w:w="0" w:type="dxa"/>
              <w:left w:w="108" w:type="dxa"/>
              <w:bottom w:w="0" w:type="dxa"/>
              <w:right w:w="108" w:type="dxa"/>
            </w:tcMar>
            <w:hideMark/>
          </w:tcPr>
          <w:p w14:paraId="0B1D36B6"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7AC88D79"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7AE86559"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4084F40E"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47938624" w14:textId="77777777" w:rsidR="00E25899" w:rsidRDefault="00E25899" w:rsidP="00AA1447">
            <w:pPr>
              <w:spacing w:line="240" w:lineRule="auto"/>
              <w:rPr>
                <w:lang w:eastAsia="en-GB"/>
              </w:rPr>
            </w:pPr>
            <w:r>
              <w:rPr>
                <w:lang w:eastAsia="en-GB"/>
              </w:rPr>
              <w:t>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018DF0BE"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3D595E73"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288928D0"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30EF79FF"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6E27FB95"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0EEB7C11"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7B03523E" w14:textId="77777777" w:rsidR="00E25899" w:rsidRDefault="00E25899" w:rsidP="00AA1447">
            <w:pPr>
              <w:spacing w:line="240" w:lineRule="auto"/>
              <w:rPr>
                <w:lang w:eastAsia="en-GB"/>
              </w:rPr>
            </w:pPr>
            <w:r>
              <w:rPr>
                <w:lang w:eastAsia="en-GB"/>
              </w:rPr>
              <w:t>0</w:t>
            </w:r>
          </w:p>
        </w:tc>
      </w:tr>
      <w:tr w:rsidR="00E25899" w14:paraId="4E01D489" w14:textId="77777777" w:rsidTr="00AA1447">
        <w:trPr>
          <w:trHeight w:val="315"/>
        </w:trPr>
        <w:tc>
          <w:tcPr>
            <w:tcW w:w="52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712A485" w14:textId="77777777" w:rsidR="00E25899" w:rsidRDefault="00E25899" w:rsidP="00AA1447">
            <w:pPr>
              <w:spacing w:line="240" w:lineRule="auto"/>
              <w:rPr>
                <w:lang w:eastAsia="en-GB"/>
              </w:rPr>
            </w:pPr>
            <w:r>
              <w:rPr>
                <w:lang w:eastAsia="en-GB"/>
              </w:rPr>
              <w:t>Found guilty of a criminal offence</w:t>
            </w:r>
          </w:p>
        </w:tc>
        <w:tc>
          <w:tcPr>
            <w:tcW w:w="479" w:type="dxa"/>
            <w:tcBorders>
              <w:top w:val="nil"/>
              <w:left w:val="nil"/>
              <w:bottom w:val="single" w:sz="8" w:space="0" w:color="auto"/>
              <w:right w:val="single" w:sz="8" w:space="0" w:color="auto"/>
            </w:tcBorders>
            <w:noWrap/>
            <w:tcMar>
              <w:top w:w="0" w:type="dxa"/>
              <w:left w:w="108" w:type="dxa"/>
              <w:bottom w:w="0" w:type="dxa"/>
              <w:right w:w="108" w:type="dxa"/>
            </w:tcMar>
            <w:hideMark/>
          </w:tcPr>
          <w:p w14:paraId="213E7F73" w14:textId="77777777" w:rsidR="00E25899" w:rsidRDefault="00E25899" w:rsidP="00AA1447">
            <w:pPr>
              <w:spacing w:line="240" w:lineRule="auto"/>
              <w:rPr>
                <w:lang w:eastAsia="en-GB"/>
              </w:rPr>
            </w:pPr>
            <w:r>
              <w:rPr>
                <w:lang w:eastAsia="en-GB"/>
              </w:rPr>
              <w:t>5</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75AC1F70"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673F0286"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7750ABD0"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6CDC424C"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58E841A3"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612AF6EF"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48501E2B"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44A22E50"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1CD792F9"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152E211E"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25B93A64" w14:textId="77777777" w:rsidR="00E25899" w:rsidRDefault="00E25899" w:rsidP="00AA1447">
            <w:pPr>
              <w:spacing w:line="240" w:lineRule="auto"/>
              <w:rPr>
                <w:lang w:eastAsia="en-GB"/>
              </w:rPr>
            </w:pPr>
            <w:r>
              <w:rPr>
                <w:lang w:eastAsia="en-GB"/>
              </w:rPr>
              <w:t>0</w:t>
            </w:r>
          </w:p>
        </w:tc>
      </w:tr>
      <w:tr w:rsidR="00E25899" w14:paraId="2EFCEAA4" w14:textId="77777777" w:rsidTr="00AA1447">
        <w:trPr>
          <w:trHeight w:val="315"/>
        </w:trPr>
        <w:tc>
          <w:tcPr>
            <w:tcW w:w="52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7436D2D" w14:textId="77777777" w:rsidR="00E25899" w:rsidRDefault="00E25899" w:rsidP="00AA1447">
            <w:pPr>
              <w:spacing w:line="240" w:lineRule="auto"/>
              <w:rPr>
                <w:lang w:eastAsia="en-GB"/>
              </w:rPr>
            </w:pPr>
            <w:r>
              <w:rPr>
                <w:lang w:eastAsia="en-GB"/>
              </w:rPr>
              <w:t>Honesty and Integrity</w:t>
            </w:r>
          </w:p>
        </w:tc>
        <w:tc>
          <w:tcPr>
            <w:tcW w:w="479" w:type="dxa"/>
            <w:tcBorders>
              <w:top w:val="nil"/>
              <w:left w:val="nil"/>
              <w:bottom w:val="single" w:sz="8" w:space="0" w:color="auto"/>
              <w:right w:val="single" w:sz="8" w:space="0" w:color="auto"/>
            </w:tcBorders>
            <w:noWrap/>
            <w:tcMar>
              <w:top w:w="0" w:type="dxa"/>
              <w:left w:w="108" w:type="dxa"/>
              <w:bottom w:w="0" w:type="dxa"/>
              <w:right w:w="108" w:type="dxa"/>
            </w:tcMar>
            <w:hideMark/>
          </w:tcPr>
          <w:p w14:paraId="30C03648"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58EF4750" w14:textId="77777777" w:rsidR="00E25899" w:rsidRDefault="00E25899" w:rsidP="00AA1447">
            <w:pPr>
              <w:spacing w:line="240" w:lineRule="auto"/>
              <w:rPr>
                <w:lang w:eastAsia="en-GB"/>
              </w:rPr>
            </w:pPr>
            <w:r>
              <w:rPr>
                <w:lang w:eastAsia="en-GB"/>
              </w:rPr>
              <w:t>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6E8FBC20" w14:textId="77777777" w:rsidR="00E25899" w:rsidRDefault="00E25899" w:rsidP="00AA1447">
            <w:pPr>
              <w:spacing w:line="240" w:lineRule="auto"/>
              <w:rPr>
                <w:lang w:eastAsia="en-GB"/>
              </w:rPr>
            </w:pPr>
            <w:r>
              <w:rPr>
                <w:lang w:eastAsia="en-GB"/>
              </w:rPr>
              <w:t>2</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1B30FF54" w14:textId="77777777" w:rsidR="00E25899" w:rsidRDefault="00E25899" w:rsidP="00AA1447">
            <w:pPr>
              <w:spacing w:line="240" w:lineRule="auto"/>
              <w:rPr>
                <w:lang w:eastAsia="en-GB"/>
              </w:rPr>
            </w:pPr>
            <w:r>
              <w:rPr>
                <w:lang w:eastAsia="en-GB"/>
              </w:rPr>
              <w:t>11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41BFFBFA" w14:textId="77777777" w:rsidR="00E25899" w:rsidRDefault="00E25899" w:rsidP="00AA1447">
            <w:pPr>
              <w:spacing w:line="240" w:lineRule="auto"/>
              <w:rPr>
                <w:lang w:eastAsia="en-GB"/>
              </w:rPr>
            </w:pPr>
            <w:r>
              <w:rPr>
                <w:lang w:eastAsia="en-GB"/>
              </w:rPr>
              <w:t>22</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7D328414"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1601E070"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610BF530"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22CA1DBD" w14:textId="77777777" w:rsidR="00E25899" w:rsidRDefault="00E25899" w:rsidP="00AA1447">
            <w:pPr>
              <w:spacing w:line="240" w:lineRule="auto"/>
              <w:rPr>
                <w:lang w:eastAsia="en-GB"/>
              </w:rPr>
            </w:pPr>
            <w:r>
              <w:rPr>
                <w:lang w:eastAsia="en-GB"/>
              </w:rPr>
              <w:t>2</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3EE39355"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3B97FC25" w14:textId="77777777" w:rsidR="00E25899" w:rsidRDefault="00E25899" w:rsidP="00AA1447">
            <w:pPr>
              <w:spacing w:line="240" w:lineRule="auto"/>
              <w:rPr>
                <w:lang w:eastAsia="en-GB"/>
              </w:rPr>
            </w:pPr>
            <w:r>
              <w:rPr>
                <w:lang w:eastAsia="en-GB"/>
              </w:rPr>
              <w:t>2</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50B0F03B" w14:textId="77777777" w:rsidR="00E25899" w:rsidRDefault="00E25899" w:rsidP="00AA1447">
            <w:pPr>
              <w:spacing w:line="240" w:lineRule="auto"/>
              <w:rPr>
                <w:lang w:eastAsia="en-GB"/>
              </w:rPr>
            </w:pPr>
            <w:r>
              <w:rPr>
                <w:lang w:eastAsia="en-GB"/>
              </w:rPr>
              <w:t>0</w:t>
            </w:r>
          </w:p>
        </w:tc>
      </w:tr>
      <w:tr w:rsidR="00E25899" w14:paraId="4AFF1016" w14:textId="77777777" w:rsidTr="00AA1447">
        <w:trPr>
          <w:trHeight w:val="315"/>
        </w:trPr>
        <w:tc>
          <w:tcPr>
            <w:tcW w:w="52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7C25BF0" w14:textId="77777777" w:rsidR="00E25899" w:rsidRDefault="00E25899" w:rsidP="00AA1447">
            <w:pPr>
              <w:spacing w:line="240" w:lineRule="auto"/>
              <w:rPr>
                <w:lang w:eastAsia="en-GB"/>
              </w:rPr>
            </w:pPr>
            <w:r>
              <w:rPr>
                <w:lang w:eastAsia="en-GB"/>
              </w:rPr>
              <w:t>Orders and Instructions</w:t>
            </w:r>
          </w:p>
        </w:tc>
        <w:tc>
          <w:tcPr>
            <w:tcW w:w="479" w:type="dxa"/>
            <w:tcBorders>
              <w:top w:val="nil"/>
              <w:left w:val="nil"/>
              <w:bottom w:val="single" w:sz="8" w:space="0" w:color="auto"/>
              <w:right w:val="single" w:sz="8" w:space="0" w:color="auto"/>
            </w:tcBorders>
            <w:noWrap/>
            <w:tcMar>
              <w:top w:w="0" w:type="dxa"/>
              <w:left w:w="108" w:type="dxa"/>
              <w:bottom w:w="0" w:type="dxa"/>
              <w:right w:w="108" w:type="dxa"/>
            </w:tcMar>
            <w:hideMark/>
          </w:tcPr>
          <w:p w14:paraId="364DCF2B"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62117B50"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53B48BF8"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506A961D" w14:textId="77777777" w:rsidR="00E25899" w:rsidRDefault="00E25899" w:rsidP="00AA1447">
            <w:pPr>
              <w:spacing w:line="240" w:lineRule="auto"/>
              <w:rPr>
                <w:lang w:eastAsia="en-GB"/>
              </w:rPr>
            </w:pPr>
            <w:r>
              <w:rPr>
                <w:lang w:eastAsia="en-GB"/>
              </w:rPr>
              <w:t>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240DBB64" w14:textId="77777777" w:rsidR="00E25899" w:rsidRDefault="00E25899" w:rsidP="00AA1447">
            <w:pPr>
              <w:spacing w:line="240" w:lineRule="auto"/>
              <w:rPr>
                <w:lang w:eastAsia="en-GB"/>
              </w:rPr>
            </w:pPr>
            <w:r>
              <w:rPr>
                <w:lang w:eastAsia="en-GB"/>
              </w:rPr>
              <w:t>14</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3DDAB189" w14:textId="77777777" w:rsidR="00E25899" w:rsidRDefault="00E25899" w:rsidP="00AA1447">
            <w:pPr>
              <w:spacing w:line="240" w:lineRule="auto"/>
              <w:rPr>
                <w:lang w:eastAsia="en-GB"/>
              </w:rPr>
            </w:pPr>
            <w:r>
              <w:rPr>
                <w:lang w:eastAsia="en-GB"/>
              </w:rPr>
              <w:t>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09D9B62E"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002EBB49"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1BD39851"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1F872921"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1F41A6B7"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34A57826" w14:textId="77777777" w:rsidR="00E25899" w:rsidRDefault="00E25899" w:rsidP="00AA1447">
            <w:pPr>
              <w:spacing w:line="240" w:lineRule="auto"/>
              <w:rPr>
                <w:lang w:eastAsia="en-GB"/>
              </w:rPr>
            </w:pPr>
            <w:r>
              <w:rPr>
                <w:lang w:eastAsia="en-GB"/>
              </w:rPr>
              <w:t>0</w:t>
            </w:r>
          </w:p>
        </w:tc>
      </w:tr>
      <w:tr w:rsidR="00E25899" w14:paraId="484976A1" w14:textId="77777777" w:rsidTr="00AA1447">
        <w:trPr>
          <w:trHeight w:val="315"/>
        </w:trPr>
        <w:tc>
          <w:tcPr>
            <w:tcW w:w="52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619045E" w14:textId="77777777" w:rsidR="00E25899" w:rsidRDefault="00E25899" w:rsidP="00AA1447">
            <w:pPr>
              <w:spacing w:line="240" w:lineRule="auto"/>
              <w:rPr>
                <w:lang w:eastAsia="en-GB"/>
              </w:rPr>
            </w:pPr>
            <w:r>
              <w:rPr>
                <w:lang w:eastAsia="en-GB"/>
              </w:rPr>
              <w:t>Use of Force</w:t>
            </w:r>
          </w:p>
        </w:tc>
        <w:tc>
          <w:tcPr>
            <w:tcW w:w="479" w:type="dxa"/>
            <w:tcBorders>
              <w:top w:val="nil"/>
              <w:left w:val="nil"/>
              <w:bottom w:val="single" w:sz="8" w:space="0" w:color="auto"/>
              <w:right w:val="single" w:sz="8" w:space="0" w:color="auto"/>
            </w:tcBorders>
            <w:noWrap/>
            <w:tcMar>
              <w:top w:w="0" w:type="dxa"/>
              <w:left w:w="108" w:type="dxa"/>
              <w:bottom w:w="0" w:type="dxa"/>
              <w:right w:w="108" w:type="dxa"/>
            </w:tcMar>
            <w:hideMark/>
          </w:tcPr>
          <w:p w14:paraId="78C964F5"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613310E6"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7F1C382B"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78A3CA0C"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3E8B1516"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78B4C807"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4A6AA8FB"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78E18982"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7F6548BE"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6BA49F6D"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258502EC" w14:textId="77777777" w:rsidR="00E25899" w:rsidRDefault="00E25899" w:rsidP="00AA1447">
            <w:pPr>
              <w:spacing w:line="240" w:lineRule="auto"/>
              <w:rPr>
                <w:lang w:eastAsia="en-GB"/>
              </w:rPr>
            </w:pPr>
            <w:r>
              <w:rPr>
                <w:lang w:eastAsia="en-GB"/>
              </w:rPr>
              <w:t>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7ACDE7FB" w14:textId="77777777" w:rsidR="00E25899" w:rsidRDefault="00E25899" w:rsidP="00AA1447">
            <w:pPr>
              <w:spacing w:line="240" w:lineRule="auto"/>
              <w:rPr>
                <w:lang w:eastAsia="en-GB"/>
              </w:rPr>
            </w:pPr>
            <w:r>
              <w:rPr>
                <w:lang w:eastAsia="en-GB"/>
              </w:rPr>
              <w:t>0</w:t>
            </w:r>
          </w:p>
        </w:tc>
      </w:tr>
      <w:tr w:rsidR="00E25899" w14:paraId="367A784E" w14:textId="77777777" w:rsidTr="00AA1447">
        <w:trPr>
          <w:trHeight w:val="315"/>
        </w:trPr>
        <w:tc>
          <w:tcPr>
            <w:tcW w:w="52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558CE70" w14:textId="77777777" w:rsidR="00E25899" w:rsidRDefault="00E25899" w:rsidP="00AA1447">
            <w:pPr>
              <w:spacing w:line="240" w:lineRule="auto"/>
              <w:rPr>
                <w:lang w:eastAsia="en-GB"/>
              </w:rPr>
            </w:pPr>
            <w:r>
              <w:rPr>
                <w:lang w:eastAsia="en-GB"/>
              </w:rPr>
              <w:t>Wilful or careless falsehood</w:t>
            </w:r>
          </w:p>
        </w:tc>
        <w:tc>
          <w:tcPr>
            <w:tcW w:w="479" w:type="dxa"/>
            <w:tcBorders>
              <w:top w:val="nil"/>
              <w:left w:val="nil"/>
              <w:bottom w:val="single" w:sz="8" w:space="0" w:color="auto"/>
              <w:right w:val="single" w:sz="8" w:space="0" w:color="auto"/>
            </w:tcBorders>
            <w:noWrap/>
            <w:tcMar>
              <w:top w:w="0" w:type="dxa"/>
              <w:left w:w="108" w:type="dxa"/>
              <w:bottom w:w="0" w:type="dxa"/>
              <w:right w:w="108" w:type="dxa"/>
            </w:tcMar>
            <w:hideMark/>
          </w:tcPr>
          <w:p w14:paraId="7AF47141" w14:textId="77777777" w:rsidR="00E25899" w:rsidRDefault="00E25899" w:rsidP="00AA1447">
            <w:pPr>
              <w:spacing w:line="240" w:lineRule="auto"/>
              <w:rPr>
                <w:lang w:eastAsia="en-GB"/>
              </w:rPr>
            </w:pPr>
            <w:r>
              <w:rPr>
                <w:lang w:eastAsia="en-GB"/>
              </w:rPr>
              <w:t>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0EA9D143"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23CDBA8D"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267A8A71"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461DD503"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0181A444"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658785D0"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1B2576D9"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074D328F"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3799559E"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107654AF"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269B7F97" w14:textId="77777777" w:rsidR="00E25899" w:rsidRDefault="00E25899" w:rsidP="00AA1447">
            <w:pPr>
              <w:spacing w:line="240" w:lineRule="auto"/>
              <w:rPr>
                <w:lang w:eastAsia="en-GB"/>
              </w:rPr>
            </w:pPr>
            <w:r>
              <w:rPr>
                <w:lang w:eastAsia="en-GB"/>
              </w:rPr>
              <w:t>0</w:t>
            </w:r>
          </w:p>
        </w:tc>
      </w:tr>
      <w:tr w:rsidR="00E25899" w14:paraId="227DC970" w14:textId="77777777" w:rsidTr="00AA1447">
        <w:trPr>
          <w:trHeight w:val="315"/>
        </w:trPr>
        <w:tc>
          <w:tcPr>
            <w:tcW w:w="52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36627DF" w14:textId="77777777" w:rsidR="00E25899" w:rsidRDefault="00E25899" w:rsidP="00AA1447">
            <w:pPr>
              <w:spacing w:line="240" w:lineRule="auto"/>
              <w:rPr>
                <w:lang w:eastAsia="en-GB"/>
              </w:rPr>
            </w:pPr>
            <w:r>
              <w:rPr>
                <w:lang w:eastAsia="en-GB"/>
              </w:rPr>
              <w:t>Grand Total</w:t>
            </w:r>
          </w:p>
        </w:tc>
        <w:tc>
          <w:tcPr>
            <w:tcW w:w="479" w:type="dxa"/>
            <w:tcBorders>
              <w:top w:val="nil"/>
              <w:left w:val="nil"/>
              <w:bottom w:val="single" w:sz="8" w:space="0" w:color="auto"/>
              <w:right w:val="single" w:sz="8" w:space="0" w:color="auto"/>
            </w:tcBorders>
            <w:noWrap/>
            <w:tcMar>
              <w:top w:w="0" w:type="dxa"/>
              <w:left w:w="108" w:type="dxa"/>
              <w:bottom w:w="0" w:type="dxa"/>
              <w:right w:w="108" w:type="dxa"/>
            </w:tcMar>
            <w:hideMark/>
          </w:tcPr>
          <w:p w14:paraId="51146031" w14:textId="77777777" w:rsidR="00E25899" w:rsidRDefault="00E25899" w:rsidP="00AA1447">
            <w:pPr>
              <w:spacing w:line="240" w:lineRule="auto"/>
              <w:rPr>
                <w:lang w:eastAsia="en-GB"/>
              </w:rPr>
            </w:pPr>
            <w:r>
              <w:rPr>
                <w:lang w:eastAsia="en-GB"/>
              </w:rPr>
              <w:t>8</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15BB0AE6" w14:textId="77777777" w:rsidR="00E25899" w:rsidRDefault="00E25899" w:rsidP="00AA1447">
            <w:pPr>
              <w:spacing w:line="240" w:lineRule="auto"/>
              <w:rPr>
                <w:lang w:eastAsia="en-GB"/>
              </w:rPr>
            </w:pPr>
            <w:r>
              <w:rPr>
                <w:lang w:eastAsia="en-GB"/>
              </w:rPr>
              <w:t>11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439DDDE4" w14:textId="77777777" w:rsidR="00E25899" w:rsidRDefault="00E25899" w:rsidP="00AA1447">
            <w:pPr>
              <w:spacing w:line="240" w:lineRule="auto"/>
              <w:rPr>
                <w:lang w:eastAsia="en-GB"/>
              </w:rPr>
            </w:pPr>
            <w:r>
              <w:rPr>
                <w:lang w:eastAsia="en-GB"/>
              </w:rPr>
              <w:t>8</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1A56407B" w14:textId="77777777" w:rsidR="00E25899" w:rsidRDefault="00E25899" w:rsidP="00AA1447">
            <w:pPr>
              <w:spacing w:line="240" w:lineRule="auto"/>
              <w:rPr>
                <w:lang w:eastAsia="en-GB"/>
              </w:rPr>
            </w:pPr>
            <w:r>
              <w:rPr>
                <w:lang w:eastAsia="en-GB"/>
              </w:rPr>
              <w:t>37</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79F4818D" w14:textId="77777777" w:rsidR="00E25899" w:rsidRDefault="00E25899" w:rsidP="00AA1447">
            <w:pPr>
              <w:spacing w:line="240" w:lineRule="auto"/>
              <w:rPr>
                <w:lang w:eastAsia="en-GB"/>
              </w:rPr>
            </w:pPr>
            <w:r>
              <w:rPr>
                <w:lang w:eastAsia="en-GB"/>
              </w:rPr>
              <w:t>42</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341AFA61" w14:textId="77777777" w:rsidR="00E25899" w:rsidRDefault="00E25899" w:rsidP="00AA1447">
            <w:pPr>
              <w:spacing w:line="240" w:lineRule="auto"/>
              <w:rPr>
                <w:lang w:eastAsia="en-GB"/>
              </w:rPr>
            </w:pPr>
            <w:r>
              <w:rPr>
                <w:lang w:eastAsia="en-GB"/>
              </w:rPr>
              <w:t>3</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0A043455" w14:textId="77777777" w:rsidR="00E25899" w:rsidRDefault="00E25899" w:rsidP="00AA1447">
            <w:pPr>
              <w:spacing w:line="240" w:lineRule="auto"/>
              <w:rPr>
                <w:lang w:eastAsia="en-GB"/>
              </w:rPr>
            </w:pPr>
            <w:r>
              <w:rPr>
                <w:lang w:eastAsia="en-GB"/>
              </w:rPr>
              <w:t>10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5E58533B"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7D7DDAAB" w14:textId="77777777" w:rsidR="00E25899" w:rsidRDefault="00E25899" w:rsidP="00AA1447">
            <w:pPr>
              <w:spacing w:line="240" w:lineRule="auto"/>
              <w:rPr>
                <w:lang w:eastAsia="en-GB"/>
              </w:rPr>
            </w:pPr>
            <w:r>
              <w:rPr>
                <w:lang w:eastAsia="en-GB"/>
              </w:rPr>
              <w:t>18</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603AC2F6" w14:textId="77777777" w:rsidR="00E25899" w:rsidRDefault="00E25899" w:rsidP="00AA1447">
            <w:pPr>
              <w:spacing w:line="240" w:lineRule="auto"/>
              <w:rPr>
                <w:lang w:eastAsia="en-GB"/>
              </w:rPr>
            </w:pPr>
            <w:r>
              <w:rPr>
                <w:lang w:eastAsia="en-GB"/>
              </w:rPr>
              <w:t>5</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4956467C" w14:textId="77777777" w:rsidR="00E25899" w:rsidRDefault="00E25899" w:rsidP="00AA1447">
            <w:pPr>
              <w:spacing w:line="240" w:lineRule="auto"/>
              <w:rPr>
                <w:lang w:eastAsia="en-GB"/>
              </w:rPr>
            </w:pPr>
            <w:r>
              <w:rPr>
                <w:lang w:eastAsia="en-GB"/>
              </w:rPr>
              <w:t>19</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0DDAEB33" w14:textId="77777777" w:rsidR="00E25899" w:rsidRDefault="00E25899" w:rsidP="00AA1447">
            <w:pPr>
              <w:spacing w:line="240" w:lineRule="auto"/>
              <w:rPr>
                <w:lang w:eastAsia="en-GB"/>
              </w:rPr>
            </w:pPr>
            <w:r>
              <w:rPr>
                <w:lang w:eastAsia="en-GB"/>
              </w:rPr>
              <w:t>4</w:t>
            </w:r>
          </w:p>
        </w:tc>
      </w:tr>
    </w:tbl>
    <w:p w14:paraId="46C2A880" w14:textId="6B0AAC05" w:rsidR="00E25899" w:rsidRDefault="00E25899" w:rsidP="00E25899">
      <w:pPr>
        <w:rPr>
          <w:lang w:eastAsia="en-GB"/>
        </w:rPr>
      </w:pPr>
      <w:r>
        <w:rPr>
          <w:lang w:eastAsia="en-GB"/>
        </w:rPr>
        <w:t xml:space="preserve">Data is based on the hearing date. </w:t>
      </w:r>
      <w:r w:rsidR="00AA1447">
        <w:rPr>
          <w:lang w:eastAsia="en-GB"/>
        </w:rPr>
        <w:br/>
      </w:r>
      <w:r>
        <w:rPr>
          <w:lang w:eastAsia="en-GB"/>
        </w:rPr>
        <w:t xml:space="preserve">Data provided for 2014 covers the period of 01/04/2014 – 31/12/2014 inclusive as this is when the national Professional Standards database became operational; data provided for 2025 covers the period of 01/01/2025 – 09/01/2025 inclusive. </w:t>
      </w:r>
    </w:p>
    <w:p w14:paraId="54405D57" w14:textId="5B3AC01B" w:rsidR="00E25899" w:rsidRPr="00AA1447" w:rsidRDefault="00E25899" w:rsidP="00AA1447">
      <w:pPr>
        <w:pStyle w:val="Heading2"/>
        <w:rPr>
          <w:lang w:eastAsia="en-GB"/>
        </w:rPr>
      </w:pPr>
      <w:r>
        <w:rPr>
          <w:lang w:eastAsia="en-GB"/>
        </w:rPr>
        <w:lastRenderedPageBreak/>
        <w:t xml:space="preserve">Allegations linked to retire/resign disposals for Police officers by allegation type and calendar year </w:t>
      </w:r>
    </w:p>
    <w:tbl>
      <w:tblPr>
        <w:tblW w:w="14311" w:type="dxa"/>
        <w:tblCellMar>
          <w:left w:w="0" w:type="dxa"/>
          <w:right w:w="0" w:type="dxa"/>
        </w:tblCellMar>
        <w:tblLook w:val="04A0" w:firstRow="1" w:lastRow="0" w:firstColumn="1" w:lastColumn="0" w:noHBand="0" w:noVBand="1"/>
      </w:tblPr>
      <w:tblGrid>
        <w:gridCol w:w="5519"/>
        <w:gridCol w:w="750"/>
        <w:gridCol w:w="750"/>
        <w:gridCol w:w="750"/>
        <w:gridCol w:w="750"/>
        <w:gridCol w:w="750"/>
        <w:gridCol w:w="750"/>
        <w:gridCol w:w="750"/>
        <w:gridCol w:w="750"/>
        <w:gridCol w:w="750"/>
        <w:gridCol w:w="750"/>
        <w:gridCol w:w="750"/>
        <w:gridCol w:w="750"/>
      </w:tblGrid>
      <w:tr w:rsidR="00E25899" w:rsidRPr="00AA1447" w14:paraId="11FCA385" w14:textId="77777777" w:rsidTr="00AA1447">
        <w:trPr>
          <w:trHeight w:val="315"/>
          <w:tblHeader/>
        </w:trPr>
        <w:tc>
          <w:tcPr>
            <w:tcW w:w="5519"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4449AA92" w14:textId="77777777" w:rsidR="00E25899" w:rsidRPr="00AA1447" w:rsidRDefault="00E25899" w:rsidP="00AA1447">
            <w:pPr>
              <w:spacing w:line="240" w:lineRule="auto"/>
              <w:rPr>
                <w:b/>
                <w:bCs/>
                <w:lang w:eastAsia="en-GB"/>
              </w:rPr>
            </w:pPr>
            <w:r w:rsidRPr="00AA1447">
              <w:rPr>
                <w:b/>
                <w:bCs/>
                <w:lang w:eastAsia="en-GB"/>
              </w:rPr>
              <w:t>Allegation Type Description</w:t>
            </w:r>
          </w:p>
        </w:tc>
        <w:tc>
          <w:tcPr>
            <w:tcW w:w="542"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9218651" w14:textId="77777777" w:rsidR="00E25899" w:rsidRPr="00AA1447" w:rsidRDefault="00E25899" w:rsidP="00AA1447">
            <w:pPr>
              <w:spacing w:line="240" w:lineRule="auto"/>
              <w:rPr>
                <w:b/>
                <w:bCs/>
                <w:lang w:eastAsia="en-GB"/>
              </w:rPr>
            </w:pPr>
            <w:r w:rsidRPr="00AA1447">
              <w:rPr>
                <w:b/>
                <w:bCs/>
                <w:lang w:eastAsia="en-GB"/>
              </w:rPr>
              <w:t>2014</w:t>
            </w:r>
          </w:p>
        </w:tc>
        <w:tc>
          <w:tcPr>
            <w:tcW w:w="75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62AC51D" w14:textId="77777777" w:rsidR="00E25899" w:rsidRPr="00AA1447" w:rsidRDefault="00E25899" w:rsidP="00AA1447">
            <w:pPr>
              <w:spacing w:line="240" w:lineRule="auto"/>
              <w:rPr>
                <w:b/>
                <w:bCs/>
                <w:lang w:eastAsia="en-GB"/>
              </w:rPr>
            </w:pPr>
            <w:r w:rsidRPr="00AA1447">
              <w:rPr>
                <w:b/>
                <w:bCs/>
                <w:lang w:eastAsia="en-GB"/>
              </w:rPr>
              <w:t>2015</w:t>
            </w:r>
          </w:p>
        </w:tc>
        <w:tc>
          <w:tcPr>
            <w:tcW w:w="75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1D8D4C1" w14:textId="77777777" w:rsidR="00E25899" w:rsidRPr="00AA1447" w:rsidRDefault="00E25899" w:rsidP="00AA1447">
            <w:pPr>
              <w:spacing w:line="240" w:lineRule="auto"/>
              <w:rPr>
                <w:b/>
                <w:bCs/>
                <w:lang w:eastAsia="en-GB"/>
              </w:rPr>
            </w:pPr>
            <w:r w:rsidRPr="00AA1447">
              <w:rPr>
                <w:b/>
                <w:bCs/>
                <w:lang w:eastAsia="en-GB"/>
              </w:rPr>
              <w:t>2016</w:t>
            </w:r>
          </w:p>
        </w:tc>
        <w:tc>
          <w:tcPr>
            <w:tcW w:w="75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666ED9E" w14:textId="77777777" w:rsidR="00E25899" w:rsidRPr="00AA1447" w:rsidRDefault="00E25899" w:rsidP="00AA1447">
            <w:pPr>
              <w:spacing w:line="240" w:lineRule="auto"/>
              <w:rPr>
                <w:b/>
                <w:bCs/>
                <w:lang w:eastAsia="en-GB"/>
              </w:rPr>
            </w:pPr>
            <w:r w:rsidRPr="00AA1447">
              <w:rPr>
                <w:b/>
                <w:bCs/>
                <w:lang w:eastAsia="en-GB"/>
              </w:rPr>
              <w:t>2017</w:t>
            </w:r>
          </w:p>
        </w:tc>
        <w:tc>
          <w:tcPr>
            <w:tcW w:w="75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45B6A9C1" w14:textId="77777777" w:rsidR="00E25899" w:rsidRPr="00AA1447" w:rsidRDefault="00E25899" w:rsidP="00AA1447">
            <w:pPr>
              <w:spacing w:line="240" w:lineRule="auto"/>
              <w:rPr>
                <w:b/>
                <w:bCs/>
                <w:lang w:eastAsia="en-GB"/>
              </w:rPr>
            </w:pPr>
            <w:r w:rsidRPr="00AA1447">
              <w:rPr>
                <w:b/>
                <w:bCs/>
                <w:lang w:eastAsia="en-GB"/>
              </w:rPr>
              <w:t>2018</w:t>
            </w:r>
          </w:p>
        </w:tc>
        <w:tc>
          <w:tcPr>
            <w:tcW w:w="75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B9B2569" w14:textId="77777777" w:rsidR="00E25899" w:rsidRPr="00AA1447" w:rsidRDefault="00E25899" w:rsidP="00AA1447">
            <w:pPr>
              <w:spacing w:line="240" w:lineRule="auto"/>
              <w:rPr>
                <w:b/>
                <w:bCs/>
                <w:lang w:eastAsia="en-GB"/>
              </w:rPr>
            </w:pPr>
            <w:r w:rsidRPr="00AA1447">
              <w:rPr>
                <w:b/>
                <w:bCs/>
                <w:lang w:eastAsia="en-GB"/>
              </w:rPr>
              <w:t>2019</w:t>
            </w:r>
          </w:p>
        </w:tc>
        <w:tc>
          <w:tcPr>
            <w:tcW w:w="75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9F6EDE2" w14:textId="77777777" w:rsidR="00E25899" w:rsidRPr="00AA1447" w:rsidRDefault="00E25899" w:rsidP="00AA1447">
            <w:pPr>
              <w:spacing w:line="240" w:lineRule="auto"/>
              <w:rPr>
                <w:b/>
                <w:bCs/>
                <w:lang w:eastAsia="en-GB"/>
              </w:rPr>
            </w:pPr>
            <w:r w:rsidRPr="00AA1447">
              <w:rPr>
                <w:b/>
                <w:bCs/>
                <w:lang w:eastAsia="en-GB"/>
              </w:rPr>
              <w:t>2020</w:t>
            </w:r>
          </w:p>
        </w:tc>
        <w:tc>
          <w:tcPr>
            <w:tcW w:w="75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110CE8A" w14:textId="77777777" w:rsidR="00E25899" w:rsidRPr="00AA1447" w:rsidRDefault="00E25899" w:rsidP="00AA1447">
            <w:pPr>
              <w:spacing w:line="240" w:lineRule="auto"/>
              <w:rPr>
                <w:b/>
                <w:bCs/>
                <w:lang w:eastAsia="en-GB"/>
              </w:rPr>
            </w:pPr>
            <w:r w:rsidRPr="00AA1447">
              <w:rPr>
                <w:b/>
                <w:bCs/>
                <w:lang w:eastAsia="en-GB"/>
              </w:rPr>
              <w:t>2021</w:t>
            </w:r>
          </w:p>
        </w:tc>
        <w:tc>
          <w:tcPr>
            <w:tcW w:w="75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CD0835D" w14:textId="77777777" w:rsidR="00E25899" w:rsidRPr="00AA1447" w:rsidRDefault="00E25899" w:rsidP="00AA1447">
            <w:pPr>
              <w:spacing w:line="240" w:lineRule="auto"/>
              <w:rPr>
                <w:b/>
                <w:bCs/>
                <w:lang w:eastAsia="en-GB"/>
              </w:rPr>
            </w:pPr>
            <w:r w:rsidRPr="00AA1447">
              <w:rPr>
                <w:b/>
                <w:bCs/>
                <w:lang w:eastAsia="en-GB"/>
              </w:rPr>
              <w:t>2022</w:t>
            </w:r>
          </w:p>
        </w:tc>
        <w:tc>
          <w:tcPr>
            <w:tcW w:w="75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64C4ABE" w14:textId="77777777" w:rsidR="00E25899" w:rsidRPr="00AA1447" w:rsidRDefault="00E25899" w:rsidP="00AA1447">
            <w:pPr>
              <w:spacing w:line="240" w:lineRule="auto"/>
              <w:rPr>
                <w:b/>
                <w:bCs/>
                <w:lang w:eastAsia="en-GB"/>
              </w:rPr>
            </w:pPr>
            <w:r w:rsidRPr="00AA1447">
              <w:rPr>
                <w:b/>
                <w:bCs/>
                <w:lang w:eastAsia="en-GB"/>
              </w:rPr>
              <w:t>2023</w:t>
            </w:r>
          </w:p>
        </w:tc>
        <w:tc>
          <w:tcPr>
            <w:tcW w:w="75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47DC518F" w14:textId="77777777" w:rsidR="00E25899" w:rsidRPr="00AA1447" w:rsidRDefault="00E25899" w:rsidP="00AA1447">
            <w:pPr>
              <w:spacing w:line="240" w:lineRule="auto"/>
              <w:rPr>
                <w:b/>
                <w:bCs/>
                <w:lang w:eastAsia="en-GB"/>
              </w:rPr>
            </w:pPr>
            <w:r w:rsidRPr="00AA1447">
              <w:rPr>
                <w:b/>
                <w:bCs/>
                <w:lang w:eastAsia="en-GB"/>
              </w:rPr>
              <w:t>2024</w:t>
            </w:r>
          </w:p>
        </w:tc>
        <w:tc>
          <w:tcPr>
            <w:tcW w:w="75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A31C26C" w14:textId="77777777" w:rsidR="00E25899" w:rsidRPr="00AA1447" w:rsidRDefault="00E25899" w:rsidP="00AA1447">
            <w:pPr>
              <w:spacing w:line="240" w:lineRule="auto"/>
              <w:rPr>
                <w:b/>
                <w:bCs/>
                <w:lang w:eastAsia="en-GB"/>
              </w:rPr>
            </w:pPr>
            <w:r w:rsidRPr="00AA1447">
              <w:rPr>
                <w:b/>
                <w:bCs/>
                <w:lang w:eastAsia="en-GB"/>
              </w:rPr>
              <w:t>2025</w:t>
            </w:r>
          </w:p>
        </w:tc>
      </w:tr>
      <w:tr w:rsidR="00E25899" w14:paraId="6F248F68" w14:textId="77777777" w:rsidTr="00AA1447">
        <w:trPr>
          <w:trHeight w:val="315"/>
        </w:trPr>
        <w:tc>
          <w:tcPr>
            <w:tcW w:w="551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419E994" w14:textId="77777777" w:rsidR="00E25899" w:rsidRDefault="00E25899" w:rsidP="00AA1447">
            <w:pPr>
              <w:spacing w:line="240" w:lineRule="auto"/>
              <w:rPr>
                <w:lang w:eastAsia="en-GB"/>
              </w:rPr>
            </w:pPr>
            <w:r>
              <w:rPr>
                <w:lang w:eastAsia="en-GB"/>
              </w:rPr>
              <w:t>Absent from or late for duty without leave</w:t>
            </w:r>
          </w:p>
        </w:tc>
        <w:tc>
          <w:tcPr>
            <w:tcW w:w="542" w:type="dxa"/>
            <w:tcBorders>
              <w:top w:val="nil"/>
              <w:left w:val="nil"/>
              <w:bottom w:val="single" w:sz="8" w:space="0" w:color="auto"/>
              <w:right w:val="single" w:sz="8" w:space="0" w:color="auto"/>
            </w:tcBorders>
            <w:noWrap/>
            <w:tcMar>
              <w:top w:w="0" w:type="dxa"/>
              <w:left w:w="108" w:type="dxa"/>
              <w:bottom w:w="0" w:type="dxa"/>
              <w:right w:w="108" w:type="dxa"/>
            </w:tcMar>
            <w:hideMark/>
          </w:tcPr>
          <w:p w14:paraId="11229874" w14:textId="77777777" w:rsidR="00E25899" w:rsidRDefault="00E25899" w:rsidP="00AA1447">
            <w:pPr>
              <w:spacing w:line="240" w:lineRule="auto"/>
              <w:rPr>
                <w:lang w:eastAsia="en-GB"/>
              </w:rPr>
            </w:pPr>
            <w:r>
              <w:rPr>
                <w:lang w:eastAsia="en-GB"/>
              </w:rPr>
              <w:t>4</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773F4AC4"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52243CFC"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53446C15"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02F347FC"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4A1D46AB"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602CE9D6"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36138DCF"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27341A96"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14ECC4E9"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5A4ADF02"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055A2AB2" w14:textId="77777777" w:rsidR="00E25899" w:rsidRDefault="00E25899" w:rsidP="00AA1447">
            <w:pPr>
              <w:spacing w:line="240" w:lineRule="auto"/>
              <w:rPr>
                <w:lang w:eastAsia="en-GB"/>
              </w:rPr>
            </w:pPr>
            <w:r>
              <w:rPr>
                <w:lang w:eastAsia="en-GB"/>
              </w:rPr>
              <w:t>0</w:t>
            </w:r>
          </w:p>
        </w:tc>
      </w:tr>
      <w:tr w:rsidR="00E25899" w14:paraId="7D12722D" w14:textId="77777777" w:rsidTr="00AA1447">
        <w:trPr>
          <w:trHeight w:val="315"/>
        </w:trPr>
        <w:tc>
          <w:tcPr>
            <w:tcW w:w="551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89E7114" w14:textId="77777777" w:rsidR="00E25899" w:rsidRDefault="00E25899" w:rsidP="00AA1447">
            <w:pPr>
              <w:spacing w:line="240" w:lineRule="auto"/>
              <w:rPr>
                <w:lang w:eastAsia="en-GB"/>
              </w:rPr>
            </w:pPr>
            <w:r>
              <w:rPr>
                <w:lang w:eastAsia="en-GB"/>
              </w:rPr>
              <w:t>Authority, Respect and Courtesy</w:t>
            </w:r>
          </w:p>
        </w:tc>
        <w:tc>
          <w:tcPr>
            <w:tcW w:w="542" w:type="dxa"/>
            <w:tcBorders>
              <w:top w:val="nil"/>
              <w:left w:val="nil"/>
              <w:bottom w:val="single" w:sz="8" w:space="0" w:color="auto"/>
              <w:right w:val="single" w:sz="8" w:space="0" w:color="auto"/>
            </w:tcBorders>
            <w:noWrap/>
            <w:tcMar>
              <w:top w:w="0" w:type="dxa"/>
              <w:left w:w="108" w:type="dxa"/>
              <w:bottom w:w="0" w:type="dxa"/>
              <w:right w:w="108" w:type="dxa"/>
            </w:tcMar>
            <w:hideMark/>
          </w:tcPr>
          <w:p w14:paraId="2165067A"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3BB6339D"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57E6D7D7" w14:textId="77777777" w:rsidR="00E25899" w:rsidRDefault="00E25899" w:rsidP="00AA1447">
            <w:pPr>
              <w:spacing w:line="240" w:lineRule="auto"/>
              <w:rPr>
                <w:lang w:eastAsia="en-GB"/>
              </w:rPr>
            </w:pPr>
            <w:r>
              <w:rPr>
                <w:lang w:eastAsia="en-GB"/>
              </w:rPr>
              <w:t>3</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4DF329B9" w14:textId="77777777" w:rsidR="00E25899" w:rsidRDefault="00E25899" w:rsidP="00AA1447">
            <w:pPr>
              <w:spacing w:line="240" w:lineRule="auto"/>
              <w:rPr>
                <w:lang w:eastAsia="en-GB"/>
              </w:rPr>
            </w:pPr>
            <w:r>
              <w:rPr>
                <w:lang w:eastAsia="en-GB"/>
              </w:rPr>
              <w:t>11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04947727" w14:textId="77777777" w:rsidR="00E25899" w:rsidRDefault="00E25899" w:rsidP="00AA1447">
            <w:pPr>
              <w:spacing w:line="240" w:lineRule="auto"/>
              <w:rPr>
                <w:lang w:eastAsia="en-GB"/>
              </w:rPr>
            </w:pPr>
            <w:r>
              <w:rPr>
                <w:lang w:eastAsia="en-GB"/>
              </w:rPr>
              <w:t>17</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4EABB795" w14:textId="77777777" w:rsidR="00E25899" w:rsidRDefault="00E25899" w:rsidP="00AA1447">
            <w:pPr>
              <w:spacing w:line="240" w:lineRule="auto"/>
              <w:rPr>
                <w:lang w:eastAsia="en-GB"/>
              </w:rPr>
            </w:pPr>
            <w:r>
              <w:rPr>
                <w:lang w:eastAsia="en-GB"/>
              </w:rPr>
              <w:t>11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2CAEB39C" w14:textId="77777777" w:rsidR="00E25899" w:rsidRDefault="00E25899" w:rsidP="00AA1447">
            <w:pPr>
              <w:spacing w:line="240" w:lineRule="auto"/>
              <w:rPr>
                <w:lang w:eastAsia="en-GB"/>
              </w:rPr>
            </w:pPr>
            <w:r>
              <w:rPr>
                <w:lang w:eastAsia="en-GB"/>
              </w:rPr>
              <w:t>13</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452D3167" w14:textId="77777777" w:rsidR="00E25899" w:rsidRDefault="00E25899" w:rsidP="00AA1447">
            <w:pPr>
              <w:spacing w:line="240" w:lineRule="auto"/>
              <w:rPr>
                <w:lang w:eastAsia="en-GB"/>
              </w:rPr>
            </w:pPr>
            <w:r>
              <w:rPr>
                <w:lang w:eastAsia="en-GB"/>
              </w:rPr>
              <w:t>14</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71CD0C10" w14:textId="77777777" w:rsidR="00E25899" w:rsidRDefault="00E25899" w:rsidP="00AA1447">
            <w:pPr>
              <w:spacing w:line="240" w:lineRule="auto"/>
              <w:rPr>
                <w:lang w:eastAsia="en-GB"/>
              </w:rPr>
            </w:pPr>
            <w:r>
              <w:rPr>
                <w:lang w:eastAsia="en-GB"/>
              </w:rPr>
              <w:t>27</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6254C53C" w14:textId="77777777" w:rsidR="00E25899" w:rsidRDefault="00E25899" w:rsidP="00AA1447">
            <w:pPr>
              <w:spacing w:line="240" w:lineRule="auto"/>
              <w:rPr>
                <w:lang w:eastAsia="en-GB"/>
              </w:rPr>
            </w:pPr>
            <w:r>
              <w:rPr>
                <w:lang w:eastAsia="en-GB"/>
              </w:rPr>
              <w:t>24</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691F7FB6" w14:textId="77777777" w:rsidR="00E25899" w:rsidRDefault="00E25899" w:rsidP="00AA1447">
            <w:pPr>
              <w:spacing w:line="240" w:lineRule="auto"/>
              <w:rPr>
                <w:lang w:eastAsia="en-GB"/>
              </w:rPr>
            </w:pPr>
            <w:r>
              <w:rPr>
                <w:lang w:eastAsia="en-GB"/>
              </w:rPr>
              <w:t>15</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78735F0D" w14:textId="77777777" w:rsidR="00E25899" w:rsidRDefault="00E25899" w:rsidP="00AA1447">
            <w:pPr>
              <w:spacing w:line="240" w:lineRule="auto"/>
              <w:rPr>
                <w:lang w:eastAsia="en-GB"/>
              </w:rPr>
            </w:pPr>
            <w:r>
              <w:rPr>
                <w:lang w:eastAsia="en-GB"/>
              </w:rPr>
              <w:t>0</w:t>
            </w:r>
          </w:p>
        </w:tc>
      </w:tr>
      <w:tr w:rsidR="00E25899" w14:paraId="6B1EE3D8" w14:textId="77777777" w:rsidTr="00AA1447">
        <w:trPr>
          <w:trHeight w:val="315"/>
        </w:trPr>
        <w:tc>
          <w:tcPr>
            <w:tcW w:w="551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7B31D50" w14:textId="77777777" w:rsidR="00E25899" w:rsidRDefault="00E25899" w:rsidP="00AA1447">
            <w:pPr>
              <w:spacing w:line="240" w:lineRule="auto"/>
              <w:rPr>
                <w:lang w:eastAsia="en-GB"/>
              </w:rPr>
            </w:pPr>
            <w:r>
              <w:rPr>
                <w:lang w:eastAsia="en-GB"/>
              </w:rPr>
              <w:t>Challenging and Reporting Improper Conduct</w:t>
            </w:r>
          </w:p>
        </w:tc>
        <w:tc>
          <w:tcPr>
            <w:tcW w:w="542" w:type="dxa"/>
            <w:tcBorders>
              <w:top w:val="nil"/>
              <w:left w:val="nil"/>
              <w:bottom w:val="single" w:sz="8" w:space="0" w:color="auto"/>
              <w:right w:val="single" w:sz="8" w:space="0" w:color="auto"/>
            </w:tcBorders>
            <w:noWrap/>
            <w:tcMar>
              <w:top w:w="0" w:type="dxa"/>
              <w:left w:w="108" w:type="dxa"/>
              <w:bottom w:w="0" w:type="dxa"/>
              <w:right w:w="108" w:type="dxa"/>
            </w:tcMar>
            <w:hideMark/>
          </w:tcPr>
          <w:p w14:paraId="3D784E5E"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4B6350DA"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3C2199D5" w14:textId="77777777" w:rsidR="00E25899" w:rsidRDefault="00E25899" w:rsidP="00AA1447">
            <w:pPr>
              <w:spacing w:line="240" w:lineRule="auto"/>
              <w:rPr>
                <w:lang w:eastAsia="en-GB"/>
              </w:rPr>
            </w:pPr>
            <w:r>
              <w:rPr>
                <w:lang w:eastAsia="en-GB"/>
              </w:rPr>
              <w:t>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701743A9"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478BAEF1" w14:textId="77777777" w:rsidR="00E25899" w:rsidRDefault="00E25899" w:rsidP="00AA1447">
            <w:pPr>
              <w:spacing w:line="240" w:lineRule="auto"/>
              <w:rPr>
                <w:lang w:eastAsia="en-GB"/>
              </w:rPr>
            </w:pPr>
            <w:r>
              <w:rPr>
                <w:lang w:eastAsia="en-GB"/>
              </w:rPr>
              <w:t>2</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54C339D4"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608E5188"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4EDAAE3D"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365B4037" w14:textId="77777777" w:rsidR="00E25899" w:rsidRDefault="00E25899" w:rsidP="00AA1447">
            <w:pPr>
              <w:spacing w:line="240" w:lineRule="auto"/>
              <w:rPr>
                <w:lang w:eastAsia="en-GB"/>
              </w:rPr>
            </w:pPr>
            <w:r>
              <w:rPr>
                <w:lang w:eastAsia="en-GB"/>
              </w:rPr>
              <w:t>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65BB4097" w14:textId="77777777" w:rsidR="00E25899" w:rsidRDefault="00E25899" w:rsidP="00AA1447">
            <w:pPr>
              <w:spacing w:line="240" w:lineRule="auto"/>
              <w:rPr>
                <w:lang w:eastAsia="en-GB"/>
              </w:rPr>
            </w:pPr>
            <w:r>
              <w:rPr>
                <w:lang w:eastAsia="en-GB"/>
              </w:rPr>
              <w:t>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5BA9CD0D"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1C2C50A7" w14:textId="77777777" w:rsidR="00E25899" w:rsidRDefault="00E25899" w:rsidP="00AA1447">
            <w:pPr>
              <w:spacing w:line="240" w:lineRule="auto"/>
              <w:rPr>
                <w:lang w:eastAsia="en-GB"/>
              </w:rPr>
            </w:pPr>
            <w:r>
              <w:rPr>
                <w:lang w:eastAsia="en-GB"/>
              </w:rPr>
              <w:t>0</w:t>
            </w:r>
          </w:p>
        </w:tc>
      </w:tr>
      <w:tr w:rsidR="00E25899" w14:paraId="35C22687" w14:textId="77777777" w:rsidTr="00AA1447">
        <w:trPr>
          <w:trHeight w:val="315"/>
        </w:trPr>
        <w:tc>
          <w:tcPr>
            <w:tcW w:w="551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B17B2C2" w14:textId="77777777" w:rsidR="00E25899" w:rsidRDefault="00E25899" w:rsidP="00AA1447">
            <w:pPr>
              <w:spacing w:line="240" w:lineRule="auto"/>
              <w:rPr>
                <w:lang w:eastAsia="en-GB"/>
              </w:rPr>
            </w:pPr>
            <w:r>
              <w:rPr>
                <w:lang w:eastAsia="en-GB"/>
              </w:rPr>
              <w:t>Conduct likely to bring discredit</w:t>
            </w:r>
          </w:p>
        </w:tc>
        <w:tc>
          <w:tcPr>
            <w:tcW w:w="542" w:type="dxa"/>
            <w:tcBorders>
              <w:top w:val="nil"/>
              <w:left w:val="nil"/>
              <w:bottom w:val="single" w:sz="8" w:space="0" w:color="auto"/>
              <w:right w:val="single" w:sz="8" w:space="0" w:color="auto"/>
            </w:tcBorders>
            <w:noWrap/>
            <w:tcMar>
              <w:top w:w="0" w:type="dxa"/>
              <w:left w:w="108" w:type="dxa"/>
              <w:bottom w:w="0" w:type="dxa"/>
              <w:right w:w="108" w:type="dxa"/>
            </w:tcMar>
            <w:hideMark/>
          </w:tcPr>
          <w:p w14:paraId="7731757E" w14:textId="77777777" w:rsidR="00E25899" w:rsidRDefault="00E25899" w:rsidP="00AA1447">
            <w:pPr>
              <w:spacing w:line="240" w:lineRule="auto"/>
              <w:rPr>
                <w:lang w:eastAsia="en-GB"/>
              </w:rPr>
            </w:pPr>
            <w:r>
              <w:rPr>
                <w:lang w:eastAsia="en-GB"/>
              </w:rPr>
              <w:t>19</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3F756BBE" w14:textId="77777777" w:rsidR="00E25899" w:rsidRDefault="00E25899" w:rsidP="00AA1447">
            <w:pPr>
              <w:spacing w:line="240" w:lineRule="auto"/>
              <w:rPr>
                <w:lang w:eastAsia="en-GB"/>
              </w:rPr>
            </w:pPr>
            <w:r>
              <w:rPr>
                <w:lang w:eastAsia="en-GB"/>
              </w:rPr>
              <w:t>64</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16B3335D" w14:textId="77777777" w:rsidR="00E25899" w:rsidRDefault="00E25899" w:rsidP="00AA1447">
            <w:pPr>
              <w:spacing w:line="240" w:lineRule="auto"/>
              <w:rPr>
                <w:lang w:eastAsia="en-GB"/>
              </w:rPr>
            </w:pPr>
            <w:r>
              <w:rPr>
                <w:lang w:eastAsia="en-GB"/>
              </w:rPr>
              <w:t>15</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73C63A5E" w14:textId="77777777" w:rsidR="00E25899" w:rsidRDefault="00E25899" w:rsidP="00AA1447">
            <w:pPr>
              <w:spacing w:line="240" w:lineRule="auto"/>
              <w:rPr>
                <w:lang w:eastAsia="en-GB"/>
              </w:rPr>
            </w:pPr>
            <w:r>
              <w:rPr>
                <w:lang w:eastAsia="en-GB"/>
              </w:rPr>
              <w:t>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16BA2236" w14:textId="77777777" w:rsidR="00E25899" w:rsidRDefault="00E25899" w:rsidP="00AA1447">
            <w:pPr>
              <w:spacing w:line="240" w:lineRule="auto"/>
              <w:rPr>
                <w:lang w:eastAsia="en-GB"/>
              </w:rPr>
            </w:pPr>
            <w:r>
              <w:rPr>
                <w:lang w:eastAsia="en-GB"/>
              </w:rPr>
              <w:t>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7DBF210B" w14:textId="77777777" w:rsidR="00E25899" w:rsidRDefault="00E25899" w:rsidP="00AA1447">
            <w:pPr>
              <w:spacing w:line="240" w:lineRule="auto"/>
              <w:rPr>
                <w:lang w:eastAsia="en-GB"/>
              </w:rPr>
            </w:pPr>
            <w:r>
              <w:rPr>
                <w:lang w:eastAsia="en-GB"/>
              </w:rPr>
              <w:t>34</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2863A260"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11590EA0" w14:textId="77777777" w:rsidR="00E25899" w:rsidRDefault="00E25899" w:rsidP="00AA1447">
            <w:pPr>
              <w:spacing w:line="240" w:lineRule="auto"/>
              <w:rPr>
                <w:lang w:eastAsia="en-GB"/>
              </w:rPr>
            </w:pPr>
            <w:r>
              <w:rPr>
                <w:lang w:eastAsia="en-GB"/>
              </w:rPr>
              <w:t>2</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2092CA1F"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3A60D15E" w14:textId="77777777" w:rsidR="00E25899" w:rsidRDefault="00E25899" w:rsidP="00AA1447">
            <w:pPr>
              <w:spacing w:line="240" w:lineRule="auto"/>
              <w:rPr>
                <w:lang w:eastAsia="en-GB"/>
              </w:rPr>
            </w:pPr>
            <w:r>
              <w:rPr>
                <w:lang w:eastAsia="en-GB"/>
              </w:rPr>
              <w:t>14</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2F4CCF47"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30B89F40" w14:textId="77777777" w:rsidR="00E25899" w:rsidRDefault="00E25899" w:rsidP="00AA1447">
            <w:pPr>
              <w:spacing w:line="240" w:lineRule="auto"/>
              <w:rPr>
                <w:lang w:eastAsia="en-GB"/>
              </w:rPr>
            </w:pPr>
            <w:r>
              <w:rPr>
                <w:lang w:eastAsia="en-GB"/>
              </w:rPr>
              <w:t>0</w:t>
            </w:r>
          </w:p>
        </w:tc>
      </w:tr>
      <w:tr w:rsidR="00E25899" w14:paraId="11E1E7AB" w14:textId="77777777" w:rsidTr="00AA1447">
        <w:trPr>
          <w:trHeight w:val="315"/>
        </w:trPr>
        <w:tc>
          <w:tcPr>
            <w:tcW w:w="551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44CDF6F" w14:textId="77777777" w:rsidR="00E25899" w:rsidRDefault="00E25899" w:rsidP="00AA1447">
            <w:pPr>
              <w:spacing w:line="240" w:lineRule="auto"/>
              <w:rPr>
                <w:lang w:eastAsia="en-GB"/>
              </w:rPr>
            </w:pPr>
            <w:r>
              <w:rPr>
                <w:lang w:eastAsia="en-GB"/>
              </w:rPr>
              <w:t>Confidentiality</w:t>
            </w:r>
          </w:p>
        </w:tc>
        <w:tc>
          <w:tcPr>
            <w:tcW w:w="542" w:type="dxa"/>
            <w:tcBorders>
              <w:top w:val="nil"/>
              <w:left w:val="nil"/>
              <w:bottom w:val="single" w:sz="8" w:space="0" w:color="auto"/>
              <w:right w:val="single" w:sz="8" w:space="0" w:color="auto"/>
            </w:tcBorders>
            <w:noWrap/>
            <w:tcMar>
              <w:top w:w="0" w:type="dxa"/>
              <w:left w:w="108" w:type="dxa"/>
              <w:bottom w:w="0" w:type="dxa"/>
              <w:right w:w="108" w:type="dxa"/>
            </w:tcMar>
            <w:hideMark/>
          </w:tcPr>
          <w:p w14:paraId="44248FB9"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49AA8359" w14:textId="77777777" w:rsidR="00E25899" w:rsidRDefault="00E25899" w:rsidP="00AA1447">
            <w:pPr>
              <w:spacing w:line="240" w:lineRule="auto"/>
              <w:rPr>
                <w:lang w:eastAsia="en-GB"/>
              </w:rPr>
            </w:pPr>
            <w:r>
              <w:rPr>
                <w:lang w:eastAsia="en-GB"/>
              </w:rPr>
              <w:t>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2D7DD0B0"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4EBBC43B" w14:textId="77777777" w:rsidR="00E25899" w:rsidRDefault="00E25899" w:rsidP="00AA1447">
            <w:pPr>
              <w:spacing w:line="240" w:lineRule="auto"/>
              <w:rPr>
                <w:lang w:eastAsia="en-GB"/>
              </w:rPr>
            </w:pPr>
            <w:r>
              <w:rPr>
                <w:lang w:eastAsia="en-GB"/>
              </w:rPr>
              <w:t>4</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1463F28A" w14:textId="77777777" w:rsidR="00E25899" w:rsidRDefault="00E25899" w:rsidP="00AA1447">
            <w:pPr>
              <w:spacing w:line="240" w:lineRule="auto"/>
              <w:rPr>
                <w:lang w:eastAsia="en-GB"/>
              </w:rPr>
            </w:pPr>
            <w:r>
              <w:rPr>
                <w:lang w:eastAsia="en-GB"/>
              </w:rPr>
              <w:t>2</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595C4936" w14:textId="77777777" w:rsidR="00E25899" w:rsidRDefault="00E25899" w:rsidP="00AA1447">
            <w:pPr>
              <w:spacing w:line="240" w:lineRule="auto"/>
              <w:rPr>
                <w:lang w:eastAsia="en-GB"/>
              </w:rPr>
            </w:pPr>
            <w:r>
              <w:rPr>
                <w:lang w:eastAsia="en-GB"/>
              </w:rPr>
              <w:t>8</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4471757B" w14:textId="77777777" w:rsidR="00E25899" w:rsidRDefault="00E25899" w:rsidP="00AA1447">
            <w:pPr>
              <w:spacing w:line="240" w:lineRule="auto"/>
              <w:rPr>
                <w:lang w:eastAsia="en-GB"/>
              </w:rPr>
            </w:pPr>
            <w:r>
              <w:rPr>
                <w:lang w:eastAsia="en-GB"/>
              </w:rPr>
              <w:t>8</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4FB4D9DB" w14:textId="77777777" w:rsidR="00E25899" w:rsidRDefault="00E25899" w:rsidP="00AA1447">
            <w:pPr>
              <w:spacing w:line="240" w:lineRule="auto"/>
              <w:rPr>
                <w:lang w:eastAsia="en-GB"/>
              </w:rPr>
            </w:pPr>
            <w:r>
              <w:rPr>
                <w:lang w:eastAsia="en-GB"/>
              </w:rPr>
              <w:t>8</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68168F28" w14:textId="77777777" w:rsidR="00E25899" w:rsidRDefault="00E25899" w:rsidP="00AA1447">
            <w:pPr>
              <w:spacing w:line="240" w:lineRule="auto"/>
              <w:rPr>
                <w:lang w:eastAsia="en-GB"/>
              </w:rPr>
            </w:pPr>
            <w:r>
              <w:rPr>
                <w:lang w:eastAsia="en-GB"/>
              </w:rPr>
              <w:t>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447EE140" w14:textId="77777777" w:rsidR="00E25899" w:rsidRDefault="00E25899" w:rsidP="00AA1447">
            <w:pPr>
              <w:spacing w:line="240" w:lineRule="auto"/>
              <w:rPr>
                <w:lang w:eastAsia="en-GB"/>
              </w:rPr>
            </w:pPr>
            <w:r>
              <w:rPr>
                <w:lang w:eastAsia="en-GB"/>
              </w:rPr>
              <w:t>3</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5294276B" w14:textId="77777777" w:rsidR="00E25899" w:rsidRDefault="00E25899" w:rsidP="00AA1447">
            <w:pPr>
              <w:spacing w:line="240" w:lineRule="auto"/>
              <w:rPr>
                <w:lang w:eastAsia="en-GB"/>
              </w:rPr>
            </w:pPr>
            <w:r>
              <w:rPr>
                <w:lang w:eastAsia="en-GB"/>
              </w:rPr>
              <w:t>3</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18B9258A" w14:textId="77777777" w:rsidR="00E25899" w:rsidRDefault="00E25899" w:rsidP="00AA1447">
            <w:pPr>
              <w:spacing w:line="240" w:lineRule="auto"/>
              <w:rPr>
                <w:lang w:eastAsia="en-GB"/>
              </w:rPr>
            </w:pPr>
            <w:r>
              <w:rPr>
                <w:lang w:eastAsia="en-GB"/>
              </w:rPr>
              <w:t>0</w:t>
            </w:r>
          </w:p>
        </w:tc>
      </w:tr>
      <w:tr w:rsidR="00E25899" w14:paraId="3137937C" w14:textId="77777777" w:rsidTr="00AA1447">
        <w:trPr>
          <w:trHeight w:val="315"/>
        </w:trPr>
        <w:tc>
          <w:tcPr>
            <w:tcW w:w="551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2813801" w14:textId="77777777" w:rsidR="00E25899" w:rsidRDefault="00E25899" w:rsidP="00AA1447">
            <w:pPr>
              <w:spacing w:line="240" w:lineRule="auto"/>
              <w:rPr>
                <w:lang w:eastAsia="en-GB"/>
              </w:rPr>
            </w:pPr>
            <w:r>
              <w:rPr>
                <w:lang w:eastAsia="en-GB"/>
              </w:rPr>
              <w:t>Contravention Reg 5 of or Schedule 1 PSR 1976</w:t>
            </w:r>
          </w:p>
        </w:tc>
        <w:tc>
          <w:tcPr>
            <w:tcW w:w="542" w:type="dxa"/>
            <w:tcBorders>
              <w:top w:val="nil"/>
              <w:left w:val="nil"/>
              <w:bottom w:val="single" w:sz="8" w:space="0" w:color="auto"/>
              <w:right w:val="single" w:sz="8" w:space="0" w:color="auto"/>
            </w:tcBorders>
            <w:noWrap/>
            <w:tcMar>
              <w:top w:w="0" w:type="dxa"/>
              <w:left w:w="108" w:type="dxa"/>
              <w:bottom w:w="0" w:type="dxa"/>
              <w:right w:w="108" w:type="dxa"/>
            </w:tcMar>
            <w:hideMark/>
          </w:tcPr>
          <w:p w14:paraId="524E50A2" w14:textId="77777777" w:rsidR="00E25899" w:rsidRDefault="00E25899" w:rsidP="00AA1447">
            <w:pPr>
              <w:spacing w:line="240" w:lineRule="auto"/>
              <w:rPr>
                <w:lang w:eastAsia="en-GB"/>
              </w:rPr>
            </w:pPr>
            <w:r>
              <w:rPr>
                <w:lang w:eastAsia="en-GB"/>
              </w:rPr>
              <w:t>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217841A0"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1D7A6ABF"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7C5DF022"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3AD244E2"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2FA967BF"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10FDD578"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74F31037"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2BC213F4"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4F8448CA"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20E93C5C"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2EBD5A22" w14:textId="77777777" w:rsidR="00E25899" w:rsidRDefault="00E25899" w:rsidP="00AA1447">
            <w:pPr>
              <w:spacing w:line="240" w:lineRule="auto"/>
              <w:rPr>
                <w:lang w:eastAsia="en-GB"/>
              </w:rPr>
            </w:pPr>
            <w:r>
              <w:rPr>
                <w:lang w:eastAsia="en-GB"/>
              </w:rPr>
              <w:t>0</w:t>
            </w:r>
          </w:p>
        </w:tc>
      </w:tr>
      <w:tr w:rsidR="00E25899" w14:paraId="43D637ED" w14:textId="77777777" w:rsidTr="00AA1447">
        <w:trPr>
          <w:trHeight w:val="315"/>
        </w:trPr>
        <w:tc>
          <w:tcPr>
            <w:tcW w:w="551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21BA50" w14:textId="77777777" w:rsidR="00E25899" w:rsidRDefault="00E25899" w:rsidP="00AA1447">
            <w:pPr>
              <w:spacing w:line="240" w:lineRule="auto"/>
              <w:rPr>
                <w:lang w:eastAsia="en-GB"/>
              </w:rPr>
            </w:pPr>
            <w:r>
              <w:rPr>
                <w:lang w:eastAsia="en-GB"/>
              </w:rPr>
              <w:t>Discreditable Conduct</w:t>
            </w:r>
          </w:p>
        </w:tc>
        <w:tc>
          <w:tcPr>
            <w:tcW w:w="542" w:type="dxa"/>
            <w:tcBorders>
              <w:top w:val="nil"/>
              <w:left w:val="nil"/>
              <w:bottom w:val="single" w:sz="8" w:space="0" w:color="auto"/>
              <w:right w:val="single" w:sz="8" w:space="0" w:color="auto"/>
            </w:tcBorders>
            <w:noWrap/>
            <w:tcMar>
              <w:top w:w="0" w:type="dxa"/>
              <w:left w:w="108" w:type="dxa"/>
              <w:bottom w:w="0" w:type="dxa"/>
              <w:right w:w="108" w:type="dxa"/>
            </w:tcMar>
            <w:hideMark/>
          </w:tcPr>
          <w:p w14:paraId="74F566BA" w14:textId="77777777" w:rsidR="00E25899" w:rsidRDefault="00E25899" w:rsidP="00AA1447">
            <w:pPr>
              <w:spacing w:line="240" w:lineRule="auto"/>
              <w:rPr>
                <w:lang w:eastAsia="en-GB"/>
              </w:rPr>
            </w:pPr>
            <w:r>
              <w:rPr>
                <w:lang w:eastAsia="en-GB"/>
              </w:rPr>
              <w:t>9</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0572DB58" w14:textId="77777777" w:rsidR="00E25899" w:rsidRDefault="00E25899" w:rsidP="00AA1447">
            <w:pPr>
              <w:spacing w:line="240" w:lineRule="auto"/>
              <w:rPr>
                <w:lang w:eastAsia="en-GB"/>
              </w:rPr>
            </w:pPr>
            <w:r>
              <w:rPr>
                <w:lang w:eastAsia="en-GB"/>
              </w:rPr>
              <w:t>20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2255767E" w14:textId="77777777" w:rsidR="00E25899" w:rsidRDefault="00E25899" w:rsidP="00AA1447">
            <w:pPr>
              <w:spacing w:line="240" w:lineRule="auto"/>
              <w:rPr>
                <w:lang w:eastAsia="en-GB"/>
              </w:rPr>
            </w:pPr>
            <w:r>
              <w:rPr>
                <w:lang w:eastAsia="en-GB"/>
              </w:rPr>
              <w:t>38</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43AF8A1A" w14:textId="77777777" w:rsidR="00E25899" w:rsidRDefault="00E25899" w:rsidP="00AA1447">
            <w:pPr>
              <w:spacing w:line="240" w:lineRule="auto"/>
              <w:rPr>
                <w:lang w:eastAsia="en-GB"/>
              </w:rPr>
            </w:pPr>
            <w:r>
              <w:rPr>
                <w:lang w:eastAsia="en-GB"/>
              </w:rPr>
              <w:t>41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4051E87A" w14:textId="77777777" w:rsidR="00E25899" w:rsidRDefault="00E25899" w:rsidP="00AA1447">
            <w:pPr>
              <w:spacing w:line="240" w:lineRule="auto"/>
              <w:rPr>
                <w:lang w:eastAsia="en-GB"/>
              </w:rPr>
            </w:pPr>
            <w:r>
              <w:rPr>
                <w:lang w:eastAsia="en-GB"/>
              </w:rPr>
              <w:t>66</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215072C7" w14:textId="77777777" w:rsidR="00E25899" w:rsidRDefault="00E25899" w:rsidP="00AA1447">
            <w:pPr>
              <w:spacing w:line="240" w:lineRule="auto"/>
              <w:rPr>
                <w:lang w:eastAsia="en-GB"/>
              </w:rPr>
            </w:pPr>
            <w:r>
              <w:rPr>
                <w:lang w:eastAsia="en-GB"/>
              </w:rPr>
              <w:t>56</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265009B2" w14:textId="77777777" w:rsidR="00E25899" w:rsidRDefault="00E25899" w:rsidP="00AA1447">
            <w:pPr>
              <w:spacing w:line="240" w:lineRule="auto"/>
              <w:rPr>
                <w:lang w:eastAsia="en-GB"/>
              </w:rPr>
            </w:pPr>
            <w:r>
              <w:rPr>
                <w:lang w:eastAsia="en-GB"/>
              </w:rPr>
              <w:t>51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6790BD7D" w14:textId="77777777" w:rsidR="00E25899" w:rsidRDefault="00E25899" w:rsidP="00AA1447">
            <w:pPr>
              <w:spacing w:line="240" w:lineRule="auto"/>
              <w:rPr>
                <w:lang w:eastAsia="en-GB"/>
              </w:rPr>
            </w:pPr>
            <w:r>
              <w:rPr>
                <w:lang w:eastAsia="en-GB"/>
              </w:rPr>
              <w:t>34</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36C25DB8" w14:textId="77777777" w:rsidR="00E25899" w:rsidRDefault="00E25899" w:rsidP="00AA1447">
            <w:pPr>
              <w:spacing w:line="240" w:lineRule="auto"/>
              <w:rPr>
                <w:lang w:eastAsia="en-GB"/>
              </w:rPr>
            </w:pPr>
            <w:r>
              <w:rPr>
                <w:lang w:eastAsia="en-GB"/>
              </w:rPr>
              <w:t>52</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5992389B" w14:textId="77777777" w:rsidR="00E25899" w:rsidRDefault="00E25899" w:rsidP="00AA1447">
            <w:pPr>
              <w:spacing w:line="240" w:lineRule="auto"/>
              <w:rPr>
                <w:lang w:eastAsia="en-GB"/>
              </w:rPr>
            </w:pPr>
            <w:r>
              <w:rPr>
                <w:lang w:eastAsia="en-GB"/>
              </w:rPr>
              <w:t>81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59926733" w14:textId="77777777" w:rsidR="00E25899" w:rsidRDefault="00E25899" w:rsidP="00AA1447">
            <w:pPr>
              <w:spacing w:line="240" w:lineRule="auto"/>
              <w:rPr>
                <w:lang w:eastAsia="en-GB"/>
              </w:rPr>
            </w:pPr>
            <w:r>
              <w:rPr>
                <w:lang w:eastAsia="en-GB"/>
              </w:rPr>
              <w:t>39</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608E0803" w14:textId="77777777" w:rsidR="00E25899" w:rsidRDefault="00E25899" w:rsidP="00AA1447">
            <w:pPr>
              <w:spacing w:line="240" w:lineRule="auto"/>
              <w:rPr>
                <w:lang w:eastAsia="en-GB"/>
              </w:rPr>
            </w:pPr>
            <w:r>
              <w:rPr>
                <w:lang w:eastAsia="en-GB"/>
              </w:rPr>
              <w:t>2</w:t>
            </w:r>
          </w:p>
        </w:tc>
      </w:tr>
      <w:tr w:rsidR="00E25899" w14:paraId="0A1BF212" w14:textId="77777777" w:rsidTr="00AA1447">
        <w:trPr>
          <w:trHeight w:val="315"/>
        </w:trPr>
        <w:tc>
          <w:tcPr>
            <w:tcW w:w="551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C2C5AF7" w14:textId="77777777" w:rsidR="00E25899" w:rsidRDefault="00E25899" w:rsidP="00AA1447">
            <w:pPr>
              <w:spacing w:line="240" w:lineRule="auto"/>
              <w:rPr>
                <w:lang w:eastAsia="en-GB"/>
              </w:rPr>
            </w:pPr>
            <w:r>
              <w:rPr>
                <w:lang w:eastAsia="en-GB"/>
              </w:rPr>
              <w:t>Duties and Responsibilities</w:t>
            </w:r>
          </w:p>
        </w:tc>
        <w:tc>
          <w:tcPr>
            <w:tcW w:w="542" w:type="dxa"/>
            <w:tcBorders>
              <w:top w:val="nil"/>
              <w:left w:val="nil"/>
              <w:bottom w:val="single" w:sz="8" w:space="0" w:color="auto"/>
              <w:right w:val="single" w:sz="8" w:space="0" w:color="auto"/>
            </w:tcBorders>
            <w:noWrap/>
            <w:tcMar>
              <w:top w:w="0" w:type="dxa"/>
              <w:left w:w="108" w:type="dxa"/>
              <w:bottom w:w="0" w:type="dxa"/>
              <w:right w:w="108" w:type="dxa"/>
            </w:tcMar>
            <w:hideMark/>
          </w:tcPr>
          <w:p w14:paraId="1CAA5D5F"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4ECCBC5C" w14:textId="77777777" w:rsidR="00E25899" w:rsidRDefault="00E25899" w:rsidP="00AA1447">
            <w:pPr>
              <w:spacing w:line="240" w:lineRule="auto"/>
              <w:rPr>
                <w:lang w:eastAsia="en-GB"/>
              </w:rPr>
            </w:pPr>
            <w:r>
              <w:rPr>
                <w:lang w:eastAsia="en-GB"/>
              </w:rPr>
              <w:t>3</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1F62EDC4" w14:textId="77777777" w:rsidR="00E25899" w:rsidRDefault="00E25899" w:rsidP="00AA1447">
            <w:pPr>
              <w:spacing w:line="240" w:lineRule="auto"/>
              <w:rPr>
                <w:lang w:eastAsia="en-GB"/>
              </w:rPr>
            </w:pPr>
            <w:r>
              <w:rPr>
                <w:lang w:eastAsia="en-GB"/>
              </w:rPr>
              <w:t>9</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31483199" w14:textId="77777777" w:rsidR="00E25899" w:rsidRDefault="00E25899" w:rsidP="00AA1447">
            <w:pPr>
              <w:spacing w:line="240" w:lineRule="auto"/>
              <w:rPr>
                <w:lang w:eastAsia="en-GB"/>
              </w:rPr>
            </w:pPr>
            <w:r>
              <w:rPr>
                <w:lang w:eastAsia="en-GB"/>
              </w:rPr>
              <w:t>13</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39A399AB" w14:textId="77777777" w:rsidR="00E25899" w:rsidRDefault="00E25899" w:rsidP="00AA1447">
            <w:pPr>
              <w:spacing w:line="240" w:lineRule="auto"/>
              <w:rPr>
                <w:lang w:eastAsia="en-GB"/>
              </w:rPr>
            </w:pPr>
            <w:r>
              <w:rPr>
                <w:lang w:eastAsia="en-GB"/>
              </w:rPr>
              <w:t>9</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544AFBDA" w14:textId="77777777" w:rsidR="00E25899" w:rsidRDefault="00E25899" w:rsidP="00AA1447">
            <w:pPr>
              <w:spacing w:line="240" w:lineRule="auto"/>
              <w:rPr>
                <w:lang w:eastAsia="en-GB"/>
              </w:rPr>
            </w:pPr>
            <w:r>
              <w:rPr>
                <w:lang w:eastAsia="en-GB"/>
              </w:rPr>
              <w:t>9</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5BACC604" w14:textId="77777777" w:rsidR="00E25899" w:rsidRDefault="00E25899" w:rsidP="00AA1447">
            <w:pPr>
              <w:spacing w:line="240" w:lineRule="auto"/>
              <w:rPr>
                <w:lang w:eastAsia="en-GB"/>
              </w:rPr>
            </w:pPr>
            <w:r>
              <w:rPr>
                <w:lang w:eastAsia="en-GB"/>
              </w:rPr>
              <w:t>8</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0E356FE8" w14:textId="77777777" w:rsidR="00E25899" w:rsidRDefault="00E25899" w:rsidP="00AA1447">
            <w:pPr>
              <w:spacing w:line="240" w:lineRule="auto"/>
              <w:rPr>
                <w:lang w:eastAsia="en-GB"/>
              </w:rPr>
            </w:pPr>
            <w:r>
              <w:rPr>
                <w:lang w:eastAsia="en-GB"/>
              </w:rPr>
              <w:t>6</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3312D2B3" w14:textId="77777777" w:rsidR="00E25899" w:rsidRDefault="00E25899" w:rsidP="00AA1447">
            <w:pPr>
              <w:spacing w:line="240" w:lineRule="auto"/>
              <w:rPr>
                <w:lang w:eastAsia="en-GB"/>
              </w:rPr>
            </w:pPr>
            <w:r>
              <w:rPr>
                <w:lang w:eastAsia="en-GB"/>
              </w:rPr>
              <w:t>6</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7429F870" w14:textId="77777777" w:rsidR="00E25899" w:rsidRDefault="00E25899" w:rsidP="00AA1447">
            <w:pPr>
              <w:spacing w:line="240" w:lineRule="auto"/>
              <w:rPr>
                <w:lang w:eastAsia="en-GB"/>
              </w:rPr>
            </w:pPr>
            <w:r>
              <w:rPr>
                <w:lang w:eastAsia="en-GB"/>
              </w:rPr>
              <w:t>11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092CD19C"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1771F6F6" w14:textId="77777777" w:rsidR="00E25899" w:rsidRDefault="00E25899" w:rsidP="00AA1447">
            <w:pPr>
              <w:spacing w:line="240" w:lineRule="auto"/>
              <w:rPr>
                <w:lang w:eastAsia="en-GB"/>
              </w:rPr>
            </w:pPr>
            <w:r>
              <w:rPr>
                <w:lang w:eastAsia="en-GB"/>
              </w:rPr>
              <w:t>0</w:t>
            </w:r>
          </w:p>
        </w:tc>
      </w:tr>
      <w:tr w:rsidR="00E25899" w14:paraId="72644CC9" w14:textId="77777777" w:rsidTr="00AA1447">
        <w:trPr>
          <w:trHeight w:val="315"/>
        </w:trPr>
        <w:tc>
          <w:tcPr>
            <w:tcW w:w="551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D224094" w14:textId="77777777" w:rsidR="00E25899" w:rsidRDefault="00E25899" w:rsidP="00AA1447">
            <w:pPr>
              <w:spacing w:line="240" w:lineRule="auto"/>
              <w:rPr>
                <w:lang w:eastAsia="en-GB"/>
              </w:rPr>
            </w:pPr>
            <w:r>
              <w:rPr>
                <w:lang w:eastAsia="en-GB"/>
              </w:rPr>
              <w:t>Equality and Diversity</w:t>
            </w:r>
          </w:p>
        </w:tc>
        <w:tc>
          <w:tcPr>
            <w:tcW w:w="542" w:type="dxa"/>
            <w:tcBorders>
              <w:top w:val="nil"/>
              <w:left w:val="nil"/>
              <w:bottom w:val="single" w:sz="8" w:space="0" w:color="auto"/>
              <w:right w:val="single" w:sz="8" w:space="0" w:color="auto"/>
            </w:tcBorders>
            <w:noWrap/>
            <w:tcMar>
              <w:top w:w="0" w:type="dxa"/>
              <w:left w:w="108" w:type="dxa"/>
              <w:bottom w:w="0" w:type="dxa"/>
              <w:right w:w="108" w:type="dxa"/>
            </w:tcMar>
            <w:hideMark/>
          </w:tcPr>
          <w:p w14:paraId="561455C4" w14:textId="77777777" w:rsidR="00E25899" w:rsidRDefault="00E25899" w:rsidP="00AA1447">
            <w:pPr>
              <w:spacing w:line="240" w:lineRule="auto"/>
              <w:rPr>
                <w:lang w:eastAsia="en-GB"/>
              </w:rPr>
            </w:pPr>
            <w:r>
              <w:rPr>
                <w:lang w:eastAsia="en-GB"/>
              </w:rPr>
              <w:t>3</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652B1E89"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423F61E9"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149BEFF4"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3D5121FB"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6C9178D1"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23D4D394"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36C58CBD" w14:textId="77777777" w:rsidR="00E25899" w:rsidRDefault="00E25899" w:rsidP="00AA1447">
            <w:pPr>
              <w:spacing w:line="240" w:lineRule="auto"/>
              <w:rPr>
                <w:lang w:eastAsia="en-GB"/>
              </w:rPr>
            </w:pPr>
            <w:r>
              <w:rPr>
                <w:lang w:eastAsia="en-GB"/>
              </w:rPr>
              <w:t>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53B4FC6F"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61451CFE" w14:textId="77777777" w:rsidR="00E25899" w:rsidRDefault="00E25899" w:rsidP="00AA1447">
            <w:pPr>
              <w:spacing w:line="240" w:lineRule="auto"/>
              <w:rPr>
                <w:lang w:eastAsia="en-GB"/>
              </w:rPr>
            </w:pPr>
            <w:r>
              <w:rPr>
                <w:lang w:eastAsia="en-GB"/>
              </w:rPr>
              <w:t>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337620FA"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55DBF574" w14:textId="77777777" w:rsidR="00E25899" w:rsidRDefault="00E25899" w:rsidP="00AA1447">
            <w:pPr>
              <w:spacing w:line="240" w:lineRule="auto"/>
              <w:rPr>
                <w:lang w:eastAsia="en-GB"/>
              </w:rPr>
            </w:pPr>
            <w:r>
              <w:rPr>
                <w:lang w:eastAsia="en-GB"/>
              </w:rPr>
              <w:t>0</w:t>
            </w:r>
          </w:p>
        </w:tc>
      </w:tr>
      <w:tr w:rsidR="00E25899" w14:paraId="11BC1278" w14:textId="77777777" w:rsidTr="00AA1447">
        <w:trPr>
          <w:trHeight w:val="315"/>
        </w:trPr>
        <w:tc>
          <w:tcPr>
            <w:tcW w:w="551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CE2BF92" w14:textId="77777777" w:rsidR="00E25899" w:rsidRDefault="00E25899" w:rsidP="00AA1447">
            <w:pPr>
              <w:spacing w:line="240" w:lineRule="auto"/>
              <w:rPr>
                <w:lang w:eastAsia="en-GB"/>
              </w:rPr>
            </w:pPr>
            <w:r>
              <w:rPr>
                <w:lang w:eastAsia="en-GB"/>
              </w:rPr>
              <w:t>Fitness for Duty</w:t>
            </w:r>
          </w:p>
        </w:tc>
        <w:tc>
          <w:tcPr>
            <w:tcW w:w="542" w:type="dxa"/>
            <w:tcBorders>
              <w:top w:val="nil"/>
              <w:left w:val="nil"/>
              <w:bottom w:val="single" w:sz="8" w:space="0" w:color="auto"/>
              <w:right w:val="single" w:sz="8" w:space="0" w:color="auto"/>
            </w:tcBorders>
            <w:noWrap/>
            <w:tcMar>
              <w:top w:w="0" w:type="dxa"/>
              <w:left w:w="108" w:type="dxa"/>
              <w:bottom w:w="0" w:type="dxa"/>
              <w:right w:w="108" w:type="dxa"/>
            </w:tcMar>
            <w:hideMark/>
          </w:tcPr>
          <w:p w14:paraId="71DC03F3"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20907F29" w14:textId="77777777" w:rsidR="00E25899" w:rsidRDefault="00E25899" w:rsidP="00AA1447">
            <w:pPr>
              <w:spacing w:line="240" w:lineRule="auto"/>
              <w:rPr>
                <w:lang w:eastAsia="en-GB"/>
              </w:rPr>
            </w:pPr>
            <w:r>
              <w:rPr>
                <w:lang w:eastAsia="en-GB"/>
              </w:rPr>
              <w:t>3</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626B015D"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3E2032D7"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744B24B7" w14:textId="77777777" w:rsidR="00E25899" w:rsidRDefault="00E25899" w:rsidP="00AA1447">
            <w:pPr>
              <w:spacing w:line="240" w:lineRule="auto"/>
              <w:rPr>
                <w:lang w:eastAsia="en-GB"/>
              </w:rPr>
            </w:pPr>
            <w:r>
              <w:rPr>
                <w:lang w:eastAsia="en-GB"/>
              </w:rPr>
              <w:t>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01CC6CAE"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1A720DC7"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24875879"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7759E7E1"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4F219F58"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57EACF81"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66276E37" w14:textId="77777777" w:rsidR="00E25899" w:rsidRDefault="00E25899" w:rsidP="00AA1447">
            <w:pPr>
              <w:spacing w:line="240" w:lineRule="auto"/>
              <w:rPr>
                <w:lang w:eastAsia="en-GB"/>
              </w:rPr>
            </w:pPr>
            <w:r>
              <w:rPr>
                <w:lang w:eastAsia="en-GB"/>
              </w:rPr>
              <w:t>0</w:t>
            </w:r>
          </w:p>
        </w:tc>
      </w:tr>
      <w:tr w:rsidR="00E25899" w14:paraId="0AC74946" w14:textId="77777777" w:rsidTr="00AA1447">
        <w:trPr>
          <w:trHeight w:val="315"/>
        </w:trPr>
        <w:tc>
          <w:tcPr>
            <w:tcW w:w="551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71D3AF1" w14:textId="77777777" w:rsidR="00E25899" w:rsidRDefault="00E25899" w:rsidP="00AA1447">
            <w:pPr>
              <w:spacing w:line="240" w:lineRule="auto"/>
              <w:rPr>
                <w:lang w:eastAsia="en-GB"/>
              </w:rPr>
            </w:pPr>
            <w:r>
              <w:rPr>
                <w:lang w:eastAsia="en-GB"/>
              </w:rPr>
              <w:t>Found guilty of a criminal offence</w:t>
            </w:r>
          </w:p>
        </w:tc>
        <w:tc>
          <w:tcPr>
            <w:tcW w:w="542" w:type="dxa"/>
            <w:tcBorders>
              <w:top w:val="nil"/>
              <w:left w:val="nil"/>
              <w:bottom w:val="single" w:sz="8" w:space="0" w:color="auto"/>
              <w:right w:val="single" w:sz="8" w:space="0" w:color="auto"/>
            </w:tcBorders>
            <w:noWrap/>
            <w:tcMar>
              <w:top w:w="0" w:type="dxa"/>
              <w:left w:w="108" w:type="dxa"/>
              <w:bottom w:w="0" w:type="dxa"/>
              <w:right w:w="108" w:type="dxa"/>
            </w:tcMar>
            <w:hideMark/>
          </w:tcPr>
          <w:p w14:paraId="376B15FB" w14:textId="77777777" w:rsidR="00E25899" w:rsidRDefault="00E25899" w:rsidP="00AA1447">
            <w:pPr>
              <w:spacing w:line="240" w:lineRule="auto"/>
              <w:rPr>
                <w:lang w:eastAsia="en-GB"/>
              </w:rPr>
            </w:pPr>
            <w:r>
              <w:rPr>
                <w:lang w:eastAsia="en-GB"/>
              </w:rPr>
              <w:t>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2236FD5A" w14:textId="77777777" w:rsidR="00E25899" w:rsidRDefault="00E25899" w:rsidP="00AA1447">
            <w:pPr>
              <w:spacing w:line="240" w:lineRule="auto"/>
              <w:rPr>
                <w:lang w:eastAsia="en-GB"/>
              </w:rPr>
            </w:pPr>
            <w:r>
              <w:rPr>
                <w:lang w:eastAsia="en-GB"/>
              </w:rPr>
              <w:t>2</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32A21DE5" w14:textId="77777777" w:rsidR="00E25899" w:rsidRDefault="00E25899" w:rsidP="00AA1447">
            <w:pPr>
              <w:spacing w:line="240" w:lineRule="auto"/>
              <w:rPr>
                <w:lang w:eastAsia="en-GB"/>
              </w:rPr>
            </w:pPr>
            <w:r>
              <w:rPr>
                <w:lang w:eastAsia="en-GB"/>
              </w:rPr>
              <w:t>2</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10619683" w14:textId="77777777" w:rsidR="00E25899" w:rsidRDefault="00E25899" w:rsidP="00AA1447">
            <w:pPr>
              <w:spacing w:line="240" w:lineRule="auto"/>
              <w:rPr>
                <w:lang w:eastAsia="en-GB"/>
              </w:rPr>
            </w:pPr>
            <w:r>
              <w:rPr>
                <w:lang w:eastAsia="en-GB"/>
              </w:rPr>
              <w:t>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0AD7DB89"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160DD63D"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2BE08FDE"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60FC09D8"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40128746"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21DC602C"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1E62465D"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3B32111D" w14:textId="77777777" w:rsidR="00E25899" w:rsidRDefault="00E25899" w:rsidP="00AA1447">
            <w:pPr>
              <w:spacing w:line="240" w:lineRule="auto"/>
              <w:rPr>
                <w:lang w:eastAsia="en-GB"/>
              </w:rPr>
            </w:pPr>
            <w:r>
              <w:rPr>
                <w:lang w:eastAsia="en-GB"/>
              </w:rPr>
              <w:t>0</w:t>
            </w:r>
          </w:p>
        </w:tc>
      </w:tr>
      <w:tr w:rsidR="00E25899" w14:paraId="5403E58D" w14:textId="77777777" w:rsidTr="00AA1447">
        <w:trPr>
          <w:trHeight w:val="315"/>
        </w:trPr>
        <w:tc>
          <w:tcPr>
            <w:tcW w:w="551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A52BDB3" w14:textId="77777777" w:rsidR="00E25899" w:rsidRDefault="00E25899" w:rsidP="00AA1447">
            <w:pPr>
              <w:spacing w:line="240" w:lineRule="auto"/>
              <w:rPr>
                <w:lang w:eastAsia="en-GB"/>
              </w:rPr>
            </w:pPr>
            <w:r>
              <w:rPr>
                <w:lang w:eastAsia="en-GB"/>
              </w:rPr>
              <w:t>Honesty and Integrity</w:t>
            </w:r>
          </w:p>
        </w:tc>
        <w:tc>
          <w:tcPr>
            <w:tcW w:w="542" w:type="dxa"/>
            <w:tcBorders>
              <w:top w:val="nil"/>
              <w:left w:val="nil"/>
              <w:bottom w:val="single" w:sz="8" w:space="0" w:color="auto"/>
              <w:right w:val="single" w:sz="8" w:space="0" w:color="auto"/>
            </w:tcBorders>
            <w:noWrap/>
            <w:tcMar>
              <w:top w:w="0" w:type="dxa"/>
              <w:left w:w="108" w:type="dxa"/>
              <w:bottom w:w="0" w:type="dxa"/>
              <w:right w:w="108" w:type="dxa"/>
            </w:tcMar>
            <w:hideMark/>
          </w:tcPr>
          <w:p w14:paraId="73444980" w14:textId="77777777" w:rsidR="00E25899" w:rsidRDefault="00E25899" w:rsidP="00AA1447">
            <w:pPr>
              <w:spacing w:line="240" w:lineRule="auto"/>
              <w:rPr>
                <w:lang w:eastAsia="en-GB"/>
              </w:rPr>
            </w:pPr>
            <w:r>
              <w:rPr>
                <w:lang w:eastAsia="en-GB"/>
              </w:rPr>
              <w:t>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1DC4ACA9" w14:textId="77777777" w:rsidR="00E25899" w:rsidRDefault="00E25899" w:rsidP="00AA1447">
            <w:pPr>
              <w:spacing w:line="240" w:lineRule="auto"/>
              <w:rPr>
                <w:lang w:eastAsia="en-GB"/>
              </w:rPr>
            </w:pPr>
            <w:r>
              <w:rPr>
                <w:lang w:eastAsia="en-GB"/>
              </w:rPr>
              <w:t>2</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1D209E4C" w14:textId="77777777" w:rsidR="00E25899" w:rsidRDefault="00E25899" w:rsidP="00AA1447">
            <w:pPr>
              <w:spacing w:line="240" w:lineRule="auto"/>
              <w:rPr>
                <w:lang w:eastAsia="en-GB"/>
              </w:rPr>
            </w:pPr>
            <w:r>
              <w:rPr>
                <w:lang w:eastAsia="en-GB"/>
              </w:rPr>
              <w:t>16</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0765875B" w14:textId="77777777" w:rsidR="00E25899" w:rsidRDefault="00E25899" w:rsidP="00AA1447">
            <w:pPr>
              <w:spacing w:line="240" w:lineRule="auto"/>
              <w:rPr>
                <w:lang w:eastAsia="en-GB"/>
              </w:rPr>
            </w:pPr>
            <w:r>
              <w:rPr>
                <w:lang w:eastAsia="en-GB"/>
              </w:rPr>
              <w:t>15</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5D0654F2" w14:textId="77777777" w:rsidR="00E25899" w:rsidRDefault="00E25899" w:rsidP="00AA1447">
            <w:pPr>
              <w:spacing w:line="240" w:lineRule="auto"/>
              <w:rPr>
                <w:lang w:eastAsia="en-GB"/>
              </w:rPr>
            </w:pPr>
            <w:r>
              <w:rPr>
                <w:lang w:eastAsia="en-GB"/>
              </w:rPr>
              <w:t>6</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56F5AC2B" w14:textId="77777777" w:rsidR="00E25899" w:rsidRDefault="00E25899" w:rsidP="00AA1447">
            <w:pPr>
              <w:spacing w:line="240" w:lineRule="auto"/>
              <w:rPr>
                <w:lang w:eastAsia="en-GB"/>
              </w:rPr>
            </w:pPr>
            <w:r>
              <w:rPr>
                <w:lang w:eastAsia="en-GB"/>
              </w:rPr>
              <w:t>16</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29DAC8CF" w14:textId="77777777" w:rsidR="00E25899" w:rsidRDefault="00E25899" w:rsidP="00AA1447">
            <w:pPr>
              <w:spacing w:line="240" w:lineRule="auto"/>
              <w:rPr>
                <w:lang w:eastAsia="en-GB"/>
              </w:rPr>
            </w:pPr>
            <w:r>
              <w:rPr>
                <w:lang w:eastAsia="en-GB"/>
              </w:rPr>
              <w:t>17</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49568936" w14:textId="77777777" w:rsidR="00E25899" w:rsidRDefault="00E25899" w:rsidP="00AA1447">
            <w:pPr>
              <w:spacing w:line="240" w:lineRule="auto"/>
              <w:rPr>
                <w:lang w:eastAsia="en-GB"/>
              </w:rPr>
            </w:pPr>
            <w:r>
              <w:rPr>
                <w:lang w:eastAsia="en-GB"/>
              </w:rPr>
              <w:t>5</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17DAB88F" w14:textId="77777777" w:rsidR="00E25899" w:rsidRDefault="00E25899" w:rsidP="00AA1447">
            <w:pPr>
              <w:spacing w:line="240" w:lineRule="auto"/>
              <w:rPr>
                <w:lang w:eastAsia="en-GB"/>
              </w:rPr>
            </w:pPr>
            <w:r>
              <w:rPr>
                <w:lang w:eastAsia="en-GB"/>
              </w:rPr>
              <w:t>9</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3CE6F48E" w14:textId="77777777" w:rsidR="00E25899" w:rsidRDefault="00E25899" w:rsidP="00AA1447">
            <w:pPr>
              <w:spacing w:line="240" w:lineRule="auto"/>
              <w:rPr>
                <w:lang w:eastAsia="en-GB"/>
              </w:rPr>
            </w:pPr>
            <w:r>
              <w:rPr>
                <w:lang w:eastAsia="en-GB"/>
              </w:rPr>
              <w:t>8</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0340C4AE" w14:textId="77777777" w:rsidR="00E25899" w:rsidRDefault="00E25899" w:rsidP="00AA1447">
            <w:pPr>
              <w:spacing w:line="240" w:lineRule="auto"/>
              <w:rPr>
                <w:lang w:eastAsia="en-GB"/>
              </w:rPr>
            </w:pPr>
            <w:r>
              <w:rPr>
                <w:lang w:eastAsia="en-GB"/>
              </w:rPr>
              <w:t>5</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66C5F990" w14:textId="77777777" w:rsidR="00E25899" w:rsidRDefault="00E25899" w:rsidP="00AA1447">
            <w:pPr>
              <w:spacing w:line="240" w:lineRule="auto"/>
              <w:rPr>
                <w:lang w:eastAsia="en-GB"/>
              </w:rPr>
            </w:pPr>
            <w:r>
              <w:rPr>
                <w:lang w:eastAsia="en-GB"/>
              </w:rPr>
              <w:t>0</w:t>
            </w:r>
          </w:p>
        </w:tc>
      </w:tr>
      <w:tr w:rsidR="00E25899" w14:paraId="1727869C" w14:textId="77777777" w:rsidTr="00AA1447">
        <w:trPr>
          <w:trHeight w:val="315"/>
        </w:trPr>
        <w:tc>
          <w:tcPr>
            <w:tcW w:w="551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48A33B5" w14:textId="77777777" w:rsidR="00E25899" w:rsidRDefault="00E25899" w:rsidP="00AA1447">
            <w:pPr>
              <w:spacing w:line="240" w:lineRule="auto"/>
              <w:rPr>
                <w:lang w:eastAsia="en-GB"/>
              </w:rPr>
            </w:pPr>
            <w:r>
              <w:rPr>
                <w:lang w:eastAsia="en-GB"/>
              </w:rPr>
              <w:t>Malingering</w:t>
            </w:r>
          </w:p>
        </w:tc>
        <w:tc>
          <w:tcPr>
            <w:tcW w:w="542" w:type="dxa"/>
            <w:tcBorders>
              <w:top w:val="nil"/>
              <w:left w:val="nil"/>
              <w:bottom w:val="single" w:sz="8" w:space="0" w:color="auto"/>
              <w:right w:val="single" w:sz="8" w:space="0" w:color="auto"/>
            </w:tcBorders>
            <w:noWrap/>
            <w:tcMar>
              <w:top w:w="0" w:type="dxa"/>
              <w:left w:w="108" w:type="dxa"/>
              <w:bottom w:w="0" w:type="dxa"/>
              <w:right w:w="108" w:type="dxa"/>
            </w:tcMar>
            <w:hideMark/>
          </w:tcPr>
          <w:p w14:paraId="34EE664B" w14:textId="77777777" w:rsidR="00E25899" w:rsidRDefault="00E25899" w:rsidP="00AA1447">
            <w:pPr>
              <w:spacing w:line="240" w:lineRule="auto"/>
              <w:rPr>
                <w:lang w:eastAsia="en-GB"/>
              </w:rPr>
            </w:pPr>
            <w:r>
              <w:rPr>
                <w:lang w:eastAsia="en-GB"/>
              </w:rPr>
              <w:t>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38D72649" w14:textId="77777777" w:rsidR="00E25899" w:rsidRDefault="00E25899" w:rsidP="00AA1447">
            <w:pPr>
              <w:spacing w:line="240" w:lineRule="auto"/>
              <w:rPr>
                <w:lang w:eastAsia="en-GB"/>
              </w:rPr>
            </w:pPr>
            <w:r>
              <w:rPr>
                <w:lang w:eastAsia="en-GB"/>
              </w:rPr>
              <w:t>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30E48C99"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4AF28766"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55412846"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3FB2E590"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4D1DA0E0"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04B189DF"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2A02D0FB"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49180406"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395F4806"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175AF2F6" w14:textId="77777777" w:rsidR="00E25899" w:rsidRDefault="00E25899" w:rsidP="00AA1447">
            <w:pPr>
              <w:spacing w:line="240" w:lineRule="auto"/>
              <w:rPr>
                <w:lang w:eastAsia="en-GB"/>
              </w:rPr>
            </w:pPr>
            <w:r>
              <w:rPr>
                <w:lang w:eastAsia="en-GB"/>
              </w:rPr>
              <w:t>0</w:t>
            </w:r>
          </w:p>
        </w:tc>
      </w:tr>
      <w:tr w:rsidR="00E25899" w14:paraId="719597AF" w14:textId="77777777" w:rsidTr="00AA1447">
        <w:trPr>
          <w:trHeight w:val="315"/>
        </w:trPr>
        <w:tc>
          <w:tcPr>
            <w:tcW w:w="551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263CDD6" w14:textId="77777777" w:rsidR="00E25899" w:rsidRDefault="00E25899" w:rsidP="00AA1447">
            <w:pPr>
              <w:spacing w:line="240" w:lineRule="auto"/>
              <w:rPr>
                <w:lang w:eastAsia="en-GB"/>
              </w:rPr>
            </w:pPr>
            <w:r>
              <w:rPr>
                <w:lang w:eastAsia="en-GB"/>
              </w:rPr>
              <w:t>Neglect of duty</w:t>
            </w:r>
          </w:p>
        </w:tc>
        <w:tc>
          <w:tcPr>
            <w:tcW w:w="542" w:type="dxa"/>
            <w:tcBorders>
              <w:top w:val="nil"/>
              <w:left w:val="nil"/>
              <w:bottom w:val="single" w:sz="8" w:space="0" w:color="auto"/>
              <w:right w:val="single" w:sz="8" w:space="0" w:color="auto"/>
            </w:tcBorders>
            <w:noWrap/>
            <w:tcMar>
              <w:top w:w="0" w:type="dxa"/>
              <w:left w:w="108" w:type="dxa"/>
              <w:bottom w:w="0" w:type="dxa"/>
              <w:right w:w="108" w:type="dxa"/>
            </w:tcMar>
            <w:hideMark/>
          </w:tcPr>
          <w:p w14:paraId="29DC694E" w14:textId="77777777" w:rsidR="00E25899" w:rsidRDefault="00E25899" w:rsidP="00AA1447">
            <w:pPr>
              <w:spacing w:line="240" w:lineRule="auto"/>
              <w:rPr>
                <w:lang w:eastAsia="en-GB"/>
              </w:rPr>
            </w:pPr>
            <w:r>
              <w:rPr>
                <w:lang w:eastAsia="en-GB"/>
              </w:rPr>
              <w:t>9</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07C091A8" w14:textId="77777777" w:rsidR="00E25899" w:rsidRDefault="00E25899" w:rsidP="00AA1447">
            <w:pPr>
              <w:spacing w:line="240" w:lineRule="auto"/>
              <w:rPr>
                <w:lang w:eastAsia="en-GB"/>
              </w:rPr>
            </w:pPr>
            <w:r>
              <w:rPr>
                <w:lang w:eastAsia="en-GB"/>
              </w:rPr>
              <w:t>8</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01A095FA" w14:textId="77777777" w:rsidR="00E25899" w:rsidRDefault="00E25899" w:rsidP="00AA1447">
            <w:pPr>
              <w:spacing w:line="240" w:lineRule="auto"/>
              <w:rPr>
                <w:lang w:eastAsia="en-GB"/>
              </w:rPr>
            </w:pPr>
            <w:r>
              <w:rPr>
                <w:lang w:eastAsia="en-GB"/>
              </w:rPr>
              <w:t>4</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08A6574A"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706F5F96"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7BB3018D"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1D4F70CA"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0BA6C4E3"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17DBE13B"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695C40B7"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132B93BC"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09CF5251" w14:textId="77777777" w:rsidR="00E25899" w:rsidRDefault="00E25899" w:rsidP="00AA1447">
            <w:pPr>
              <w:spacing w:line="240" w:lineRule="auto"/>
              <w:rPr>
                <w:lang w:eastAsia="en-GB"/>
              </w:rPr>
            </w:pPr>
            <w:r>
              <w:rPr>
                <w:lang w:eastAsia="en-GB"/>
              </w:rPr>
              <w:t>0</w:t>
            </w:r>
          </w:p>
        </w:tc>
      </w:tr>
      <w:tr w:rsidR="00E25899" w14:paraId="1BB03E51" w14:textId="77777777" w:rsidTr="00AA1447">
        <w:trPr>
          <w:trHeight w:val="315"/>
        </w:trPr>
        <w:tc>
          <w:tcPr>
            <w:tcW w:w="551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2E8FF80" w14:textId="77777777" w:rsidR="00E25899" w:rsidRDefault="00E25899" w:rsidP="00AA1447">
            <w:pPr>
              <w:spacing w:line="240" w:lineRule="auto"/>
              <w:rPr>
                <w:lang w:eastAsia="en-GB"/>
              </w:rPr>
            </w:pPr>
            <w:r>
              <w:rPr>
                <w:lang w:eastAsia="en-GB"/>
              </w:rPr>
              <w:t>Orders and Instructions</w:t>
            </w:r>
          </w:p>
        </w:tc>
        <w:tc>
          <w:tcPr>
            <w:tcW w:w="542" w:type="dxa"/>
            <w:tcBorders>
              <w:top w:val="nil"/>
              <w:left w:val="nil"/>
              <w:bottom w:val="single" w:sz="8" w:space="0" w:color="auto"/>
              <w:right w:val="single" w:sz="8" w:space="0" w:color="auto"/>
            </w:tcBorders>
            <w:noWrap/>
            <w:tcMar>
              <w:top w:w="0" w:type="dxa"/>
              <w:left w:w="108" w:type="dxa"/>
              <w:bottom w:w="0" w:type="dxa"/>
              <w:right w:w="108" w:type="dxa"/>
            </w:tcMar>
            <w:hideMark/>
          </w:tcPr>
          <w:p w14:paraId="0F9E8CC6"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508B2F0B" w14:textId="77777777" w:rsidR="00E25899" w:rsidRDefault="00E25899" w:rsidP="00AA1447">
            <w:pPr>
              <w:spacing w:line="240" w:lineRule="auto"/>
              <w:rPr>
                <w:lang w:eastAsia="en-GB"/>
              </w:rPr>
            </w:pPr>
            <w:r>
              <w:rPr>
                <w:lang w:eastAsia="en-GB"/>
              </w:rPr>
              <w:t>2</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06988BCC" w14:textId="77777777" w:rsidR="00E25899" w:rsidRDefault="00E25899" w:rsidP="00AA1447">
            <w:pPr>
              <w:spacing w:line="240" w:lineRule="auto"/>
              <w:rPr>
                <w:lang w:eastAsia="en-GB"/>
              </w:rPr>
            </w:pPr>
            <w:r>
              <w:rPr>
                <w:lang w:eastAsia="en-GB"/>
              </w:rPr>
              <w:t>3</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2537B993" w14:textId="77777777" w:rsidR="00E25899" w:rsidRDefault="00E25899" w:rsidP="00AA1447">
            <w:pPr>
              <w:spacing w:line="240" w:lineRule="auto"/>
              <w:rPr>
                <w:lang w:eastAsia="en-GB"/>
              </w:rPr>
            </w:pPr>
            <w:r>
              <w:rPr>
                <w:lang w:eastAsia="en-GB"/>
              </w:rPr>
              <w:t>4</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65D6F32C"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023BD6B9" w14:textId="77777777" w:rsidR="00E25899" w:rsidRDefault="00E25899" w:rsidP="00AA1447">
            <w:pPr>
              <w:spacing w:line="240" w:lineRule="auto"/>
              <w:rPr>
                <w:lang w:eastAsia="en-GB"/>
              </w:rPr>
            </w:pPr>
            <w:r>
              <w:rPr>
                <w:lang w:eastAsia="en-GB"/>
              </w:rPr>
              <w:t>2</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4CA934B9"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12587BEC" w14:textId="77777777" w:rsidR="00E25899" w:rsidRDefault="00E25899" w:rsidP="00AA1447">
            <w:pPr>
              <w:spacing w:line="240" w:lineRule="auto"/>
              <w:rPr>
                <w:lang w:eastAsia="en-GB"/>
              </w:rPr>
            </w:pPr>
            <w:r>
              <w:rPr>
                <w:lang w:eastAsia="en-GB"/>
              </w:rPr>
              <w:t>8</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6796C7A0"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1E753C7D" w14:textId="77777777" w:rsidR="00E25899" w:rsidRDefault="00E25899" w:rsidP="00AA1447">
            <w:pPr>
              <w:spacing w:line="240" w:lineRule="auto"/>
              <w:rPr>
                <w:lang w:eastAsia="en-GB"/>
              </w:rPr>
            </w:pPr>
            <w:r>
              <w:rPr>
                <w:lang w:eastAsia="en-GB"/>
              </w:rPr>
              <w:t>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129E4873"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5D4E30BA" w14:textId="77777777" w:rsidR="00E25899" w:rsidRDefault="00E25899" w:rsidP="00AA1447">
            <w:pPr>
              <w:spacing w:line="240" w:lineRule="auto"/>
              <w:rPr>
                <w:lang w:eastAsia="en-GB"/>
              </w:rPr>
            </w:pPr>
            <w:r>
              <w:rPr>
                <w:lang w:eastAsia="en-GB"/>
              </w:rPr>
              <w:t>0</w:t>
            </w:r>
          </w:p>
        </w:tc>
      </w:tr>
      <w:tr w:rsidR="00E25899" w14:paraId="65D80666" w14:textId="77777777" w:rsidTr="00AA1447">
        <w:trPr>
          <w:trHeight w:val="315"/>
        </w:trPr>
        <w:tc>
          <w:tcPr>
            <w:tcW w:w="551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3536EBC" w14:textId="77777777" w:rsidR="00E25899" w:rsidRDefault="00E25899" w:rsidP="00AA1447">
            <w:pPr>
              <w:spacing w:line="240" w:lineRule="auto"/>
              <w:rPr>
                <w:lang w:eastAsia="en-GB"/>
              </w:rPr>
            </w:pPr>
            <w:r>
              <w:rPr>
                <w:lang w:eastAsia="en-GB"/>
              </w:rPr>
              <w:lastRenderedPageBreak/>
              <w:t>Use of Force</w:t>
            </w:r>
          </w:p>
        </w:tc>
        <w:tc>
          <w:tcPr>
            <w:tcW w:w="542" w:type="dxa"/>
            <w:tcBorders>
              <w:top w:val="nil"/>
              <w:left w:val="nil"/>
              <w:bottom w:val="single" w:sz="8" w:space="0" w:color="auto"/>
              <w:right w:val="single" w:sz="8" w:space="0" w:color="auto"/>
            </w:tcBorders>
            <w:noWrap/>
            <w:tcMar>
              <w:top w:w="0" w:type="dxa"/>
              <w:left w:w="108" w:type="dxa"/>
              <w:bottom w:w="0" w:type="dxa"/>
              <w:right w:w="108" w:type="dxa"/>
            </w:tcMar>
            <w:hideMark/>
          </w:tcPr>
          <w:p w14:paraId="42CBFCCF"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26AE7B3A"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0EBA1460" w14:textId="77777777" w:rsidR="00E25899" w:rsidRDefault="00E25899" w:rsidP="00AA1447">
            <w:pPr>
              <w:spacing w:line="240" w:lineRule="auto"/>
              <w:rPr>
                <w:lang w:eastAsia="en-GB"/>
              </w:rPr>
            </w:pPr>
            <w:r>
              <w:rPr>
                <w:lang w:eastAsia="en-GB"/>
              </w:rPr>
              <w:t>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13AC521D"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54D6CE98"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4FC06F90" w14:textId="77777777" w:rsidR="00E25899" w:rsidRDefault="00E25899" w:rsidP="00AA1447">
            <w:pPr>
              <w:spacing w:line="240" w:lineRule="auto"/>
              <w:rPr>
                <w:lang w:eastAsia="en-GB"/>
              </w:rPr>
            </w:pPr>
            <w:r>
              <w:rPr>
                <w:lang w:eastAsia="en-GB"/>
              </w:rPr>
              <w:t>2</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2484D90E"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1787BD96"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4D80F29E"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66E86A0B"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7D390F3E"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110AC945" w14:textId="77777777" w:rsidR="00E25899" w:rsidRDefault="00E25899" w:rsidP="00AA1447">
            <w:pPr>
              <w:spacing w:line="240" w:lineRule="auto"/>
              <w:rPr>
                <w:lang w:eastAsia="en-GB"/>
              </w:rPr>
            </w:pPr>
            <w:r>
              <w:rPr>
                <w:lang w:eastAsia="en-GB"/>
              </w:rPr>
              <w:t>0</w:t>
            </w:r>
          </w:p>
        </w:tc>
      </w:tr>
      <w:tr w:rsidR="00E25899" w14:paraId="66072BE1" w14:textId="77777777" w:rsidTr="00AA1447">
        <w:trPr>
          <w:trHeight w:val="315"/>
        </w:trPr>
        <w:tc>
          <w:tcPr>
            <w:tcW w:w="551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B7A68F3" w14:textId="77777777" w:rsidR="00E25899" w:rsidRDefault="00E25899" w:rsidP="00AA1447">
            <w:pPr>
              <w:spacing w:line="240" w:lineRule="auto"/>
              <w:rPr>
                <w:lang w:eastAsia="en-GB"/>
              </w:rPr>
            </w:pPr>
            <w:r>
              <w:rPr>
                <w:lang w:eastAsia="en-GB"/>
              </w:rPr>
              <w:t>Wilful or careless falsehood</w:t>
            </w:r>
          </w:p>
        </w:tc>
        <w:tc>
          <w:tcPr>
            <w:tcW w:w="542" w:type="dxa"/>
            <w:tcBorders>
              <w:top w:val="nil"/>
              <w:left w:val="nil"/>
              <w:bottom w:val="single" w:sz="8" w:space="0" w:color="auto"/>
              <w:right w:val="single" w:sz="8" w:space="0" w:color="auto"/>
            </w:tcBorders>
            <w:noWrap/>
            <w:tcMar>
              <w:top w:w="0" w:type="dxa"/>
              <w:left w:w="108" w:type="dxa"/>
              <w:bottom w:w="0" w:type="dxa"/>
              <w:right w:w="108" w:type="dxa"/>
            </w:tcMar>
            <w:hideMark/>
          </w:tcPr>
          <w:p w14:paraId="1218E95A" w14:textId="77777777" w:rsidR="00E25899" w:rsidRDefault="00E25899" w:rsidP="00AA1447">
            <w:pPr>
              <w:spacing w:line="240" w:lineRule="auto"/>
              <w:rPr>
                <w:lang w:eastAsia="en-GB"/>
              </w:rPr>
            </w:pPr>
            <w:r>
              <w:rPr>
                <w:lang w:eastAsia="en-GB"/>
              </w:rPr>
              <w:t>3</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60BCE893" w14:textId="77777777" w:rsidR="00E25899" w:rsidRDefault="00E25899" w:rsidP="00AA1447">
            <w:pPr>
              <w:spacing w:line="240" w:lineRule="auto"/>
              <w:rPr>
                <w:lang w:eastAsia="en-GB"/>
              </w:rPr>
            </w:pPr>
            <w:r>
              <w:rPr>
                <w:lang w:eastAsia="en-GB"/>
              </w:rPr>
              <w:t>23</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4A334929"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2C8A8A1B"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59E0E9FA"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247CF031"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68174F81"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6152018C"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2212311A"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2EF272BC"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26286A4B" w14:textId="77777777" w:rsidR="00E25899" w:rsidRDefault="00E25899" w:rsidP="00AA1447">
            <w:pPr>
              <w:spacing w:line="240" w:lineRule="auto"/>
              <w:rPr>
                <w:lang w:eastAsia="en-GB"/>
              </w:rPr>
            </w:pPr>
            <w:r>
              <w:rPr>
                <w:lang w:eastAsia="en-GB"/>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77828A79" w14:textId="77777777" w:rsidR="00E25899" w:rsidRDefault="00E25899" w:rsidP="00AA1447">
            <w:pPr>
              <w:spacing w:line="240" w:lineRule="auto"/>
              <w:rPr>
                <w:lang w:eastAsia="en-GB"/>
              </w:rPr>
            </w:pPr>
            <w:r>
              <w:rPr>
                <w:lang w:eastAsia="en-GB"/>
              </w:rPr>
              <w:t>0</w:t>
            </w:r>
          </w:p>
        </w:tc>
      </w:tr>
      <w:tr w:rsidR="00E25899" w14:paraId="70009532" w14:textId="77777777" w:rsidTr="00AA1447">
        <w:trPr>
          <w:trHeight w:val="315"/>
        </w:trPr>
        <w:tc>
          <w:tcPr>
            <w:tcW w:w="551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2B548B" w14:textId="77777777" w:rsidR="00E25899" w:rsidRDefault="00E25899" w:rsidP="00AA1447">
            <w:pPr>
              <w:spacing w:line="240" w:lineRule="auto"/>
              <w:rPr>
                <w:lang w:eastAsia="en-GB"/>
              </w:rPr>
            </w:pPr>
            <w:r>
              <w:rPr>
                <w:lang w:eastAsia="en-GB"/>
              </w:rPr>
              <w:t>Grand Total</w:t>
            </w:r>
          </w:p>
        </w:tc>
        <w:tc>
          <w:tcPr>
            <w:tcW w:w="542" w:type="dxa"/>
            <w:tcBorders>
              <w:top w:val="nil"/>
              <w:left w:val="nil"/>
              <w:bottom w:val="single" w:sz="8" w:space="0" w:color="auto"/>
              <w:right w:val="single" w:sz="8" w:space="0" w:color="auto"/>
            </w:tcBorders>
            <w:noWrap/>
            <w:tcMar>
              <w:top w:w="0" w:type="dxa"/>
              <w:left w:w="108" w:type="dxa"/>
              <w:bottom w:w="0" w:type="dxa"/>
              <w:right w:w="108" w:type="dxa"/>
            </w:tcMar>
            <w:hideMark/>
          </w:tcPr>
          <w:p w14:paraId="6557315C" w14:textId="77777777" w:rsidR="00E25899" w:rsidRDefault="00E25899" w:rsidP="00AA1447">
            <w:pPr>
              <w:spacing w:line="240" w:lineRule="auto"/>
              <w:rPr>
                <w:lang w:eastAsia="en-GB"/>
              </w:rPr>
            </w:pPr>
            <w:r>
              <w:rPr>
                <w:lang w:eastAsia="en-GB"/>
              </w:rPr>
              <w:t>51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5D0D8098" w14:textId="77777777" w:rsidR="00E25899" w:rsidRDefault="00E25899" w:rsidP="00AA1447">
            <w:pPr>
              <w:spacing w:line="240" w:lineRule="auto"/>
              <w:rPr>
                <w:lang w:eastAsia="en-GB"/>
              </w:rPr>
            </w:pPr>
            <w:r>
              <w:rPr>
                <w:lang w:eastAsia="en-GB"/>
              </w:rPr>
              <w:t>129</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6A0B2FD1" w14:textId="77777777" w:rsidR="00E25899" w:rsidRDefault="00E25899" w:rsidP="00AA1447">
            <w:pPr>
              <w:spacing w:line="240" w:lineRule="auto"/>
              <w:rPr>
                <w:lang w:eastAsia="en-GB"/>
              </w:rPr>
            </w:pPr>
            <w:r>
              <w:rPr>
                <w:lang w:eastAsia="en-GB"/>
              </w:rPr>
              <w:t>92</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4A3654A5" w14:textId="77777777" w:rsidR="00E25899" w:rsidRDefault="00E25899" w:rsidP="00AA1447">
            <w:pPr>
              <w:spacing w:line="240" w:lineRule="auto"/>
              <w:rPr>
                <w:lang w:eastAsia="en-GB"/>
              </w:rPr>
            </w:pPr>
            <w:r>
              <w:rPr>
                <w:lang w:eastAsia="en-GB"/>
              </w:rPr>
              <w:t>90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215A111D" w14:textId="77777777" w:rsidR="00E25899" w:rsidRDefault="00E25899" w:rsidP="00AA1447">
            <w:pPr>
              <w:spacing w:line="240" w:lineRule="auto"/>
              <w:rPr>
                <w:lang w:eastAsia="en-GB"/>
              </w:rPr>
            </w:pPr>
            <w:r>
              <w:rPr>
                <w:lang w:eastAsia="en-GB"/>
              </w:rPr>
              <w:t>104</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174F50D7" w14:textId="77777777" w:rsidR="00E25899" w:rsidRDefault="00E25899" w:rsidP="00AA1447">
            <w:pPr>
              <w:spacing w:line="240" w:lineRule="auto"/>
              <w:rPr>
                <w:lang w:eastAsia="en-GB"/>
              </w:rPr>
            </w:pPr>
            <w:r>
              <w:rPr>
                <w:lang w:eastAsia="en-GB"/>
              </w:rPr>
              <w:t>138</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58DD10A3" w14:textId="77777777" w:rsidR="00E25899" w:rsidRDefault="00E25899" w:rsidP="00AA1447">
            <w:pPr>
              <w:spacing w:line="240" w:lineRule="auto"/>
              <w:rPr>
                <w:lang w:eastAsia="en-GB"/>
              </w:rPr>
            </w:pPr>
            <w:r>
              <w:rPr>
                <w:lang w:eastAsia="en-GB"/>
              </w:rPr>
              <w:t>97</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33D41076" w14:textId="77777777" w:rsidR="00E25899" w:rsidRDefault="00E25899" w:rsidP="00AA1447">
            <w:pPr>
              <w:spacing w:line="240" w:lineRule="auto"/>
              <w:rPr>
                <w:lang w:eastAsia="en-GB"/>
              </w:rPr>
            </w:pPr>
            <w:r>
              <w:rPr>
                <w:lang w:eastAsia="en-GB"/>
              </w:rPr>
              <w:t>78</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69885123" w14:textId="77777777" w:rsidR="00E25899" w:rsidRDefault="00E25899" w:rsidP="00AA1447">
            <w:pPr>
              <w:spacing w:line="240" w:lineRule="auto"/>
              <w:rPr>
                <w:lang w:eastAsia="en-GB"/>
              </w:rPr>
            </w:pPr>
            <w:r>
              <w:rPr>
                <w:lang w:eastAsia="en-GB"/>
              </w:rPr>
              <w:t>96</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2D9D967D" w14:textId="77777777" w:rsidR="00E25899" w:rsidRDefault="00E25899" w:rsidP="00AA1447">
            <w:pPr>
              <w:spacing w:line="240" w:lineRule="auto"/>
              <w:rPr>
                <w:lang w:eastAsia="en-GB"/>
              </w:rPr>
            </w:pPr>
            <w:r>
              <w:rPr>
                <w:lang w:eastAsia="en-GB"/>
              </w:rPr>
              <w:t>144</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11A30D09" w14:textId="77777777" w:rsidR="00E25899" w:rsidRDefault="00E25899" w:rsidP="00AA1447">
            <w:pPr>
              <w:spacing w:line="240" w:lineRule="auto"/>
              <w:rPr>
                <w:lang w:eastAsia="en-GB"/>
              </w:rPr>
            </w:pPr>
            <w:r>
              <w:rPr>
                <w:lang w:eastAsia="en-GB"/>
              </w:rPr>
              <w:t>62</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14:paraId="3737BAA8" w14:textId="77777777" w:rsidR="00E25899" w:rsidRDefault="00E25899" w:rsidP="00AA1447">
            <w:pPr>
              <w:spacing w:line="240" w:lineRule="auto"/>
              <w:rPr>
                <w:lang w:eastAsia="en-GB"/>
              </w:rPr>
            </w:pPr>
            <w:r>
              <w:rPr>
                <w:lang w:eastAsia="en-GB"/>
              </w:rPr>
              <w:t>2</w:t>
            </w:r>
          </w:p>
        </w:tc>
      </w:tr>
    </w:tbl>
    <w:p w14:paraId="050FF266" w14:textId="77777777" w:rsidR="00E25899" w:rsidRDefault="00E25899" w:rsidP="00E25899">
      <w:pPr>
        <w:rPr>
          <w:lang w:eastAsia="en-GB"/>
        </w:rPr>
      </w:pPr>
      <w:r>
        <w:rPr>
          <w:lang w:eastAsia="en-GB"/>
        </w:rPr>
        <w:t xml:space="preserve">Data is based on the case closed date. </w:t>
      </w:r>
    </w:p>
    <w:p w14:paraId="4FD2F5E4" w14:textId="77777777" w:rsidR="00E25899" w:rsidRDefault="00E25899" w:rsidP="00E25899">
      <w:pPr>
        <w:rPr>
          <w:sz w:val="22"/>
          <w:szCs w:val="22"/>
        </w:rPr>
      </w:pPr>
    </w:p>
    <w:p w14:paraId="3D12B4B3" w14:textId="77777777" w:rsidR="00E25899" w:rsidRDefault="00E25899" w:rsidP="00793DD5"/>
    <w:sectPr w:rsidR="00E25899" w:rsidSect="00E25899">
      <w:pgSz w:w="16838" w:h="11906" w:orient="landscape"/>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AB4488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250A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53BD27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250A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0EF718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250A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6FB558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250A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50D746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250A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7B7EB6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250A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E17B8"/>
    <w:multiLevelType w:val="multilevel"/>
    <w:tmpl w:val="3378DE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91274418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5702"/>
    <w:rsid w:val="00090F3B"/>
    <w:rsid w:val="000E2F19"/>
    <w:rsid w:val="000E6526"/>
    <w:rsid w:val="00141533"/>
    <w:rsid w:val="00151DD0"/>
    <w:rsid w:val="00167528"/>
    <w:rsid w:val="00195CC4"/>
    <w:rsid w:val="00207326"/>
    <w:rsid w:val="00253DF6"/>
    <w:rsid w:val="00255F1E"/>
    <w:rsid w:val="002F5274"/>
    <w:rsid w:val="0036503B"/>
    <w:rsid w:val="00376A4A"/>
    <w:rsid w:val="003813DF"/>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85219"/>
    <w:rsid w:val="006B0BD9"/>
    <w:rsid w:val="006D5799"/>
    <w:rsid w:val="00703DCE"/>
    <w:rsid w:val="007440EA"/>
    <w:rsid w:val="00750D83"/>
    <w:rsid w:val="00785DBC"/>
    <w:rsid w:val="00793DD5"/>
    <w:rsid w:val="007D55F6"/>
    <w:rsid w:val="007F490F"/>
    <w:rsid w:val="0086779C"/>
    <w:rsid w:val="00874BFD"/>
    <w:rsid w:val="008964EF"/>
    <w:rsid w:val="00915E01"/>
    <w:rsid w:val="009631A4"/>
    <w:rsid w:val="00973623"/>
    <w:rsid w:val="00977296"/>
    <w:rsid w:val="00A250AC"/>
    <w:rsid w:val="00A25E93"/>
    <w:rsid w:val="00A320FF"/>
    <w:rsid w:val="00A70AC0"/>
    <w:rsid w:val="00A84EA9"/>
    <w:rsid w:val="00AA1447"/>
    <w:rsid w:val="00AC443C"/>
    <w:rsid w:val="00AE2546"/>
    <w:rsid w:val="00AF6CB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002A"/>
    <w:rsid w:val="00D27DC5"/>
    <w:rsid w:val="00D47E36"/>
    <w:rsid w:val="00D845F7"/>
    <w:rsid w:val="00E25899"/>
    <w:rsid w:val="00E25AB4"/>
    <w:rsid w:val="00E4730A"/>
    <w:rsid w:val="00E50457"/>
    <w:rsid w:val="00E55D79"/>
    <w:rsid w:val="00E80FE0"/>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Spacing">
    <w:name w:val="No Spacing"/>
    <w:basedOn w:val="Normal"/>
    <w:uiPriority w:val="1"/>
    <w:qFormat/>
    <w:rsid w:val="00D845F7"/>
    <w:pPr>
      <w:spacing w:before="0" w:after="0" w:line="240" w:lineRule="auto"/>
    </w:pPr>
    <w:rPr>
      <w:rFonts w:ascii="Aptos" w:hAnsi="Aptos" w:cs="Apto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6998094">
      <w:bodyDiv w:val="1"/>
      <w:marLeft w:val="0"/>
      <w:marRight w:val="0"/>
      <w:marTop w:val="0"/>
      <w:marBottom w:val="0"/>
      <w:divBdr>
        <w:top w:val="none" w:sz="0" w:space="0" w:color="auto"/>
        <w:left w:val="none" w:sz="0" w:space="0" w:color="auto"/>
        <w:bottom w:val="none" w:sz="0" w:space="0" w:color="auto"/>
        <w:right w:val="none" w:sz="0" w:space="0" w:color="auto"/>
      </w:divBdr>
    </w:div>
    <w:div w:id="1982692181">
      <w:bodyDiv w:val="1"/>
      <w:marLeft w:val="0"/>
      <w:marRight w:val="0"/>
      <w:marTop w:val="0"/>
      <w:marBottom w:val="0"/>
      <w:divBdr>
        <w:top w:val="none" w:sz="0" w:space="0" w:color="auto"/>
        <w:left w:val="none" w:sz="0" w:space="0" w:color="auto"/>
        <w:bottom w:val="none" w:sz="0" w:space="0" w:color="auto"/>
        <w:right w:val="none" w:sz="0" w:space="0" w:color="auto"/>
      </w:divBdr>
    </w:div>
    <w:div w:id="209859477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scotland.police.uk/about-us/who-we-are/our-standards-of-professional-behaviou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nquiries@foi.sco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i.scot/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296046-9CD0-435A-A6CB-030B13440BE1}">
  <ds:schemaRefs>
    <ds:schemaRef ds:uri="http://schemas.openxmlformats.org/officeDocument/2006/bibliography"/>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4.xml><?xml version="1.0" encoding="utf-8"?>
<ds:datastoreItem xmlns:ds="http://schemas.openxmlformats.org/officeDocument/2006/customXml" ds:itemID="{83B123AC-42E2-4EC8-B0BD-ED6743DFF6D4}">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0e32d40b-a8f5-4c24-a46b-b72b5f0b9b52"/>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911</Words>
  <Characters>5195</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2025-04-29T15:00:00Z</cp:lastPrinted>
  <dcterms:created xsi:type="dcterms:W3CDTF">2025-04-28T12:50:00Z</dcterms:created>
  <dcterms:modified xsi:type="dcterms:W3CDTF">2025-04-29T15:00:00Z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