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3B2885CB" w:rsidR="00B17211" w:rsidRPr="00B17211" w:rsidRDefault="00B17211" w:rsidP="007F490F">
            <w:r w:rsidRPr="007F490F">
              <w:rPr>
                <w:rStyle w:val="Heading2Char"/>
              </w:rPr>
              <w:t>Our reference:</w:t>
            </w:r>
            <w:r>
              <w:t xml:space="preserve">  FOI 2</w:t>
            </w:r>
            <w:r w:rsidR="00342CDC">
              <w:t>4</w:t>
            </w:r>
            <w:r>
              <w:t>-</w:t>
            </w:r>
            <w:r w:rsidR="00FE7335">
              <w:t>1394</w:t>
            </w:r>
          </w:p>
          <w:p w14:paraId="3881C3FA" w14:textId="3469898F" w:rsidR="00B17211" w:rsidRDefault="00456324" w:rsidP="007D55F6">
            <w:r w:rsidRPr="007F490F">
              <w:rPr>
                <w:rStyle w:val="Heading2Char"/>
              </w:rPr>
              <w:t>Respon</w:t>
            </w:r>
            <w:r w:rsidR="007D55F6">
              <w:rPr>
                <w:rStyle w:val="Heading2Char"/>
              </w:rPr>
              <w:t>ded to:</w:t>
            </w:r>
            <w:r w:rsidR="007F490F">
              <w:t xml:space="preserve">  </w:t>
            </w:r>
            <w:r w:rsidR="00FE7335">
              <w:t>28</w:t>
            </w:r>
            <w:r w:rsidR="00FE7335" w:rsidRPr="00FE7335">
              <w:rPr>
                <w:vertAlign w:val="superscript"/>
              </w:rPr>
              <w:t>th</w:t>
            </w:r>
            <w:r w:rsidR="00FE7335">
              <w:t xml:space="preserve"> May</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0C38DA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3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48F54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3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320F42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3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4277F9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335">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12EA7CB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3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103922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335">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877B7"/>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 w:val="00FE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2024-05-28T12:02:00Z</dcterms:created>
  <dcterms:modified xsi:type="dcterms:W3CDTF">2024-05-28T12:04:00Z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