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2AE048AE" w:rsidR="00B17211" w:rsidRPr="00B17211" w:rsidRDefault="00B17211" w:rsidP="007F490F">
            <w:r w:rsidRPr="007F490F">
              <w:rPr>
                <w:rStyle w:val="Heading2Char"/>
              </w:rPr>
              <w:t>Our reference:</w:t>
            </w:r>
            <w:r>
              <w:t xml:space="preserve">  FOI 2</w:t>
            </w:r>
            <w:r w:rsidR="00EF0FBB">
              <w:t>5</w:t>
            </w:r>
            <w:r>
              <w:t>-</w:t>
            </w:r>
            <w:r w:rsidR="00160029">
              <w:t>2652</w:t>
            </w:r>
          </w:p>
          <w:p w14:paraId="34BDABA6" w14:textId="1BD9D58A" w:rsidR="00B17211" w:rsidRDefault="00456324" w:rsidP="00EE2373">
            <w:r w:rsidRPr="007F490F">
              <w:rPr>
                <w:rStyle w:val="Heading2Char"/>
              </w:rPr>
              <w:t>Respon</w:t>
            </w:r>
            <w:r w:rsidR="007D55F6">
              <w:rPr>
                <w:rStyle w:val="Heading2Char"/>
              </w:rPr>
              <w:t>ded to:</w:t>
            </w:r>
            <w:r w:rsidR="007F490F">
              <w:t xml:space="preserve">  </w:t>
            </w:r>
            <w:r w:rsidR="00160029">
              <w:t>0</w:t>
            </w:r>
            <w:r w:rsidR="0093287C">
              <w:t>3</w:t>
            </w:r>
            <w:r w:rsidR="006D5799">
              <w:t xml:space="preserve"> </w:t>
            </w:r>
            <w:r w:rsidR="00993797">
              <w:t>Octo</w:t>
            </w:r>
            <w:r w:rsidR="0060390B">
              <w:t>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4DD06B6C" w14:textId="77777777" w:rsidR="00160029" w:rsidRDefault="00160029" w:rsidP="009D2AA5">
      <w:pPr>
        <w:tabs>
          <w:tab w:val="left" w:pos="5400"/>
        </w:tabs>
        <w:rPr>
          <w:rFonts w:eastAsiaTheme="majorEastAsia" w:cstheme="majorBidi"/>
          <w:b/>
          <w:color w:val="000000" w:themeColor="text1"/>
          <w:szCs w:val="26"/>
        </w:rPr>
      </w:pPr>
      <w:r w:rsidRPr="00160029">
        <w:rPr>
          <w:rFonts w:eastAsiaTheme="majorEastAsia" w:cstheme="majorBidi"/>
          <w:b/>
          <w:color w:val="000000" w:themeColor="text1"/>
          <w:szCs w:val="26"/>
        </w:rPr>
        <w:t xml:space="preserve">Given it is an offence to ride an electric scooter on roads and pavements. Please provide the number of people reported to the Procurator Fiscal from 1st July 2024 to 30th June 2025 for riding a scooter. </w:t>
      </w:r>
    </w:p>
    <w:p w14:paraId="5170B256" w14:textId="77777777" w:rsidR="00CA32F0" w:rsidRDefault="00CA32F0" w:rsidP="006879B0">
      <w:r>
        <w:t xml:space="preserve">Unfortunately, </w:t>
      </w:r>
      <w:r w:rsidRPr="00453F0A">
        <w:t xml:space="preserve">it </w:t>
      </w:r>
      <w:r>
        <w:t>would</w:t>
      </w:r>
      <w:r w:rsidRPr="00453F0A">
        <w:t xml:space="preserve"> cost </w:t>
      </w:r>
      <w:r>
        <w:t>more than t</w:t>
      </w:r>
      <w:r w:rsidRPr="00453F0A">
        <w:t xml:space="preserve">he </w:t>
      </w:r>
      <w:r w:rsidRPr="00982D19">
        <w:t>FOI threshold</w:t>
      </w:r>
      <w:r>
        <w:t xml:space="preserve"> of £600</w:t>
      </w:r>
      <w:r w:rsidRPr="00453F0A">
        <w:t xml:space="preserve"> </w:t>
      </w:r>
      <w:r>
        <w:t xml:space="preserve">to process your request.  </w:t>
      </w:r>
    </w:p>
    <w:p w14:paraId="6B76808E" w14:textId="77777777" w:rsidR="00CA32F0" w:rsidRPr="00453F0A" w:rsidRDefault="00CA32F0" w:rsidP="006879B0">
      <w:r>
        <w:t>I am therefore refusing to do so in terms of s</w:t>
      </w:r>
      <w:r w:rsidRPr="00453F0A">
        <w:t xml:space="preserve">ection 12(1) </w:t>
      </w:r>
      <w:r>
        <w:t>of the Act</w:t>
      </w:r>
      <w:r w:rsidRPr="00453F0A">
        <w:t>.</w:t>
      </w:r>
    </w:p>
    <w:p w14:paraId="1BEA5347" w14:textId="3BD6CFF7" w:rsidR="00CA32F0" w:rsidRDefault="00CA32F0" w:rsidP="00CA32F0">
      <w:r>
        <w:t>To explain</w:t>
      </w:r>
      <w:r w:rsidRPr="00EE3D1D">
        <w:t xml:space="preserve">, there are no incident or crime classifications specific to </w:t>
      </w:r>
      <w:r>
        <w:t xml:space="preserve">electric </w:t>
      </w:r>
      <w:r w:rsidRPr="00EE3D1D">
        <w:t>scooters and the only way to research this request would be to</w:t>
      </w:r>
      <w:r>
        <w:t xml:space="preserve"> </w:t>
      </w:r>
      <w:r w:rsidRPr="00EE3D1D">
        <w:t>review hundreds of potentially relevant  crime</w:t>
      </w:r>
      <w:r>
        <w:t xml:space="preserve"> reports</w:t>
      </w:r>
      <w:r w:rsidRPr="00EE3D1D">
        <w:t xml:space="preserve">.   </w:t>
      </w:r>
    </w:p>
    <w:p w14:paraId="07898D1C" w14:textId="77777777" w:rsidR="00CA32F0" w:rsidRDefault="00CA32F0" w:rsidP="00CA32F0">
      <w:r w:rsidRPr="00EE3D1D">
        <w:t>When dealing</w:t>
      </w:r>
      <w:r>
        <w:t xml:space="preserve"> with offences relating to powered transporters and off-road vehicles, consideration is given to their intended use as defined by section 185 of the Road Traffic Act 1988, i.e. whether it is a mechanically propelled vehicle intended or adapted for use on roads or is it a mechanically propelled vehicle (MPV).</w:t>
      </w:r>
    </w:p>
    <w:p w14:paraId="42F71522" w14:textId="77777777" w:rsidR="00CA32F0" w:rsidRDefault="00CA32F0" w:rsidP="00CA32F0">
      <w:r>
        <w:t xml:space="preserve">When an officer intends to use any legislation relating to a motor vehicle they must ensure they provide sufficient evidence to meet the definition at section 185. </w:t>
      </w:r>
    </w:p>
    <w:p w14:paraId="1BF28867" w14:textId="77777777" w:rsidR="00CA32F0" w:rsidRDefault="00CA32F0" w:rsidP="00CA32F0">
      <w:r>
        <w:t>Where the vehicle is mechanically propelled and sufficient evidence cannot be provided to meet the definition of a motor vehicle (and it cannot therefore be seized) officers should consider alternative legislation e.g. section 4 of the Road Traffic Act 1988 or section 127 of the Antisocial Behaviour etc. (Scotland) Act 2004.</w:t>
      </w:r>
    </w:p>
    <w:p w14:paraId="4267A319" w14:textId="77777777" w:rsidR="00CA32F0" w:rsidRDefault="00CA32F0" w:rsidP="00CA32F0">
      <w:r>
        <w:t>Police Scotland is committed to dealing with the illegal use of e-bikes and e-scooters and have been carrying out various initiatives in different parts of the country to respond to complaints of increasing volumes on public footpaths and roads, causing anti-social behaviour and committing road traffic offences.</w:t>
      </w:r>
    </w:p>
    <w:p w14:paraId="097AE0D6" w14:textId="77777777" w:rsidR="00BB0724" w:rsidRDefault="00BB0724" w:rsidP="00BB0724">
      <w:pPr>
        <w:rPr>
          <w:rFonts w:eastAsiaTheme="majorEastAsia" w:cstheme="majorBidi"/>
          <w:b/>
          <w:color w:val="000000" w:themeColor="text1"/>
          <w:szCs w:val="26"/>
        </w:rPr>
      </w:pPr>
    </w:p>
    <w:p w14:paraId="202DFC00" w14:textId="33DA03CC" w:rsidR="00160029" w:rsidRDefault="00160029" w:rsidP="009D2AA5">
      <w:pPr>
        <w:tabs>
          <w:tab w:val="left" w:pos="5400"/>
        </w:tabs>
        <w:rPr>
          <w:rFonts w:eastAsiaTheme="majorEastAsia" w:cstheme="majorBidi"/>
          <w:b/>
          <w:color w:val="000000" w:themeColor="text1"/>
          <w:szCs w:val="26"/>
        </w:rPr>
      </w:pPr>
      <w:r w:rsidRPr="00160029">
        <w:rPr>
          <w:rFonts w:eastAsiaTheme="majorEastAsia" w:cstheme="majorBidi"/>
          <w:b/>
          <w:color w:val="000000" w:themeColor="text1"/>
          <w:szCs w:val="26"/>
        </w:rPr>
        <w:lastRenderedPageBreak/>
        <w:t>Also provide the number of electric scooters that have been confiscated for being used in public places i.e roads and pavements, in the same period.</w:t>
      </w:r>
    </w:p>
    <w:p w14:paraId="34BDABAA" w14:textId="732CB48F" w:rsidR="00496A08" w:rsidRDefault="00BB0724" w:rsidP="009D2AA5">
      <w:pPr>
        <w:tabs>
          <w:tab w:val="left" w:pos="5400"/>
        </w:tabs>
      </w:pPr>
      <w:r>
        <w:t>I can confirm the total number of e-scooters seized during the time period of your request is 194, of which 176 were sent for disposal and 18 were returned to the owner.</w:t>
      </w:r>
    </w:p>
    <w:p w14:paraId="1F35443E" w14:textId="77777777" w:rsidR="00EF0FBB" w:rsidRDefault="00EF0FBB"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073820F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B072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267A619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B072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5E5AEA8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B072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0B82506B"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B0724">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38C67F7B"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B0724">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6659E4A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B0724">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176B1"/>
    <w:rsid w:val="00090F3B"/>
    <w:rsid w:val="000E2F19"/>
    <w:rsid w:val="000E43FF"/>
    <w:rsid w:val="000E6526"/>
    <w:rsid w:val="00141533"/>
    <w:rsid w:val="00160029"/>
    <w:rsid w:val="00167528"/>
    <w:rsid w:val="00184727"/>
    <w:rsid w:val="00195CC4"/>
    <w:rsid w:val="001F2261"/>
    <w:rsid w:val="00207326"/>
    <w:rsid w:val="00253DF6"/>
    <w:rsid w:val="00255F1E"/>
    <w:rsid w:val="00260FBC"/>
    <w:rsid w:val="0036503B"/>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6029D9"/>
    <w:rsid w:val="0060390B"/>
    <w:rsid w:val="00645CFA"/>
    <w:rsid w:val="00685219"/>
    <w:rsid w:val="006D5799"/>
    <w:rsid w:val="00710557"/>
    <w:rsid w:val="0072243B"/>
    <w:rsid w:val="007440EA"/>
    <w:rsid w:val="00750D83"/>
    <w:rsid w:val="00785DBC"/>
    <w:rsid w:val="00793DD5"/>
    <w:rsid w:val="007D55F6"/>
    <w:rsid w:val="007F490F"/>
    <w:rsid w:val="007F49C0"/>
    <w:rsid w:val="0086779C"/>
    <w:rsid w:val="00874BFD"/>
    <w:rsid w:val="008964EF"/>
    <w:rsid w:val="008B76DE"/>
    <w:rsid w:val="008E3CBB"/>
    <w:rsid w:val="00915E01"/>
    <w:rsid w:val="0093207F"/>
    <w:rsid w:val="0093287C"/>
    <w:rsid w:val="009631A4"/>
    <w:rsid w:val="00977296"/>
    <w:rsid w:val="00993797"/>
    <w:rsid w:val="009B2208"/>
    <w:rsid w:val="009D2AA5"/>
    <w:rsid w:val="00A25E93"/>
    <w:rsid w:val="00A320FF"/>
    <w:rsid w:val="00A70AC0"/>
    <w:rsid w:val="00A84EA9"/>
    <w:rsid w:val="00AC443C"/>
    <w:rsid w:val="00B033D6"/>
    <w:rsid w:val="00B11A55"/>
    <w:rsid w:val="00B17211"/>
    <w:rsid w:val="00B461B2"/>
    <w:rsid w:val="00B609C2"/>
    <w:rsid w:val="00B654B6"/>
    <w:rsid w:val="00B71B3C"/>
    <w:rsid w:val="00BB0724"/>
    <w:rsid w:val="00BC389E"/>
    <w:rsid w:val="00BD0588"/>
    <w:rsid w:val="00BD1F04"/>
    <w:rsid w:val="00BE1888"/>
    <w:rsid w:val="00BF6B81"/>
    <w:rsid w:val="00C077A8"/>
    <w:rsid w:val="00C14FF4"/>
    <w:rsid w:val="00C1679F"/>
    <w:rsid w:val="00C606A2"/>
    <w:rsid w:val="00C63872"/>
    <w:rsid w:val="00C84948"/>
    <w:rsid w:val="00C94ED8"/>
    <w:rsid w:val="00CA32F0"/>
    <w:rsid w:val="00CE09FA"/>
    <w:rsid w:val="00CF1111"/>
    <w:rsid w:val="00D05706"/>
    <w:rsid w:val="00D27DC5"/>
    <w:rsid w:val="00D47E36"/>
    <w:rsid w:val="00E55D79"/>
    <w:rsid w:val="00EE2373"/>
    <w:rsid w:val="00EF0FBB"/>
    <w:rsid w:val="00EF4761"/>
    <w:rsid w:val="00FB0C6D"/>
    <w:rsid w:val="00FC2DA7"/>
    <w:rsid w:val="00FD66B4"/>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501</Words>
  <Characters>2857</Characters>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2025-10-02T12:51:00Z</dcterms:created>
  <dcterms:modified xsi:type="dcterms:W3CDTF">2025-10-03T09:44:00Z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