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60EA9">
              <w:t>-0057</w:t>
            </w:r>
          </w:p>
          <w:p w:rsidR="00B17211" w:rsidRDefault="00456324" w:rsidP="00FE68E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68E1">
              <w:t>23</w:t>
            </w:r>
            <w:r w:rsidR="00FE68E1" w:rsidRPr="00FE68E1">
              <w:rPr>
                <w:vertAlign w:val="superscript"/>
              </w:rPr>
              <w:t>rd</w:t>
            </w:r>
            <w:r w:rsidR="00FE68E1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60EA9" w:rsidRPr="00360EA9" w:rsidRDefault="00360EA9" w:rsidP="00360EA9">
      <w:pPr>
        <w:pStyle w:val="Heading2"/>
      </w:pPr>
      <w:r w:rsidRPr="00360EA9">
        <w:t>Please can you share the following information for the calendar year 2022?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(NFIB1D) reports you received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average amount of money lost in reported dating scams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that resulted in a charge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“Tinder” was included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“Grindr” was included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“Hinge” was included?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“Bumble” was included?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“Plenty of Fish” was been included?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“eHarmony” was included? </w:t>
      </w:r>
    </w:p>
    <w:p w:rsidR="00360EA9" w:rsidRPr="00360EA9" w:rsidRDefault="00360EA9" w:rsidP="00B6550F">
      <w:pPr>
        <w:pStyle w:val="Heading2"/>
        <w:numPr>
          <w:ilvl w:val="0"/>
          <w:numId w:val="3"/>
        </w:numPr>
      </w:pPr>
      <w:r w:rsidRPr="00360EA9">
        <w:t xml:space="preserve">The number of dating scam reports where the term “OkCupid” was included? </w:t>
      </w:r>
    </w:p>
    <w:p w:rsidR="00360EA9" w:rsidRPr="00360EA9" w:rsidRDefault="00360EA9" w:rsidP="00360EA9">
      <w:pPr>
        <w:pStyle w:val="Heading2"/>
      </w:pPr>
      <w:r w:rsidRPr="00360EA9">
        <w:t>Please can you also answer the above requests for calendar year 2021?</w:t>
      </w:r>
    </w:p>
    <w:p w:rsidR="00B6550F" w:rsidRDefault="00360EA9" w:rsidP="00360EA9">
      <w:r>
        <w:t xml:space="preserve">In response to your request, I must first of all advise you that the code referred to is a Home Office classification which is not used in Scotland. </w:t>
      </w:r>
    </w:p>
    <w:p w:rsidR="00496A08" w:rsidRDefault="00360EA9" w:rsidP="00360EA9">
      <w:r w:rsidRPr="00360EA9">
        <w:t xml:space="preserve">As such, in terms of </w:t>
      </w:r>
      <w:r w:rsidR="00B6550F">
        <w:t>s</w:t>
      </w:r>
      <w:r w:rsidRPr="00360EA9">
        <w:t>ection 17 of the Freedom of Information (Scotland) Act 2002, this represents a notice that the information you seek is not held by Police Scotland.</w:t>
      </w:r>
    </w:p>
    <w:p w:rsidR="00360EA9" w:rsidRDefault="00360EA9" w:rsidP="00360EA9">
      <w:r>
        <w:t xml:space="preserve">Crimes in Scotland are recorded in </w:t>
      </w:r>
      <w:r w:rsidRPr="00360EA9">
        <w:t>accordance with the Scottish Government Justice Departm</w:t>
      </w:r>
      <w:r>
        <w:t xml:space="preserve">ent offence classifications, which aren’t as detailed and any such offences would be classified simply as ‘Fraud’. </w:t>
      </w:r>
    </w:p>
    <w:p w:rsidR="00BF6B81" w:rsidRPr="00B11A55" w:rsidRDefault="00360EA9" w:rsidP="00360EA9">
      <w:r>
        <w:t>It should be noted that we cannot conduct a keyword searc</w:t>
      </w:r>
      <w:r w:rsidR="00B6550F">
        <w:t xml:space="preserve">h of Fraud offences either, and </w:t>
      </w:r>
      <w:r>
        <w:t xml:space="preserve">so there is no possible way of providing an accurate response to your request. 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68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1F0F"/>
    <w:multiLevelType w:val="hybridMultilevel"/>
    <w:tmpl w:val="569E7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D33"/>
    <w:multiLevelType w:val="hybridMultilevel"/>
    <w:tmpl w:val="23442AA6"/>
    <w:lvl w:ilvl="0" w:tplc="2F229D18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0EA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6550F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2023-01-20T12:57:00Z</dcterms:created>
  <dcterms:modified xsi:type="dcterms:W3CDTF">2023-01-23T09:10:00Z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