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2E8C4F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9B565C">
              <w:t>0521</w:t>
            </w:r>
          </w:p>
          <w:p w14:paraId="34BDABA6" w14:textId="3A552DF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371E6">
              <w:t>27</w:t>
            </w:r>
            <w:r w:rsidR="006D5799">
              <w:t xml:space="preserve"> </w:t>
            </w:r>
            <w:r w:rsidR="00636B5D">
              <w:t>February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81565B2" w14:textId="3C1A8BD3" w:rsidR="009B565C" w:rsidRPr="000A6252" w:rsidRDefault="009B565C" w:rsidP="009B565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B565C">
        <w:rPr>
          <w:rFonts w:eastAsiaTheme="majorEastAsia" w:cstheme="majorBidi"/>
          <w:b/>
          <w:color w:val="000000" w:themeColor="text1"/>
          <w:szCs w:val="26"/>
        </w:rPr>
        <w:t>I wish to make a Freedom of Information Request for the number of data breaches Police Scotland have committed in the last 5 years, which a breakdown of each year.</w:t>
      </w:r>
    </w:p>
    <w:p w14:paraId="2AC57802" w14:textId="6435A959" w:rsidR="00824BAC" w:rsidRDefault="00824BAC" w:rsidP="000E4805">
      <w:pPr>
        <w:tabs>
          <w:tab w:val="left" w:pos="5400"/>
        </w:tabs>
      </w:pPr>
      <w:r>
        <w:t>Police Scotland do not record ‘data breaches’ in those terms.  The</w:t>
      </w:r>
      <w:r w:rsidR="000E4805">
        <w:t xml:space="preserve"> figures</w:t>
      </w:r>
      <w:r>
        <w:t xml:space="preserve"> below represent</w:t>
      </w:r>
      <w:r w:rsidR="000E4805">
        <w:t xml:space="preserve"> </w:t>
      </w:r>
      <w:r>
        <w:t xml:space="preserve">reported </w:t>
      </w:r>
      <w:r w:rsidR="000E4805" w:rsidRPr="00824BAC">
        <w:rPr>
          <w:i/>
          <w:iCs/>
        </w:rPr>
        <w:t>security incidents</w:t>
      </w:r>
      <w:r w:rsidR="000E4805">
        <w:t xml:space="preserve"> </w:t>
      </w:r>
      <w:r>
        <w:t>that</w:t>
      </w:r>
      <w:r w:rsidR="000E4805">
        <w:t xml:space="preserve"> were subsequently investigated</w:t>
      </w:r>
      <w:r>
        <w:t>:</w:t>
      </w:r>
    </w:p>
    <w:p w14:paraId="1D521E17" w14:textId="769F84B3" w:rsidR="00824BAC" w:rsidRDefault="00824BAC" w:rsidP="000E4805">
      <w:pPr>
        <w:tabs>
          <w:tab w:val="left" w:pos="5400"/>
        </w:tabs>
      </w:pPr>
      <w:r>
        <w:t>2025 - 108 (year to date)</w:t>
      </w:r>
      <w:r>
        <w:br/>
        <w:t>2024 - 974</w:t>
      </w:r>
      <w:r>
        <w:br/>
        <w:t>2023 - 811</w:t>
      </w:r>
      <w:r>
        <w:br/>
        <w:t>2022 - 686</w:t>
      </w:r>
      <w:r>
        <w:br/>
        <w:t>2021 - 606</w:t>
      </w:r>
      <w:r>
        <w:br/>
        <w:t>2020 - 484</w:t>
      </w:r>
    </w:p>
    <w:p w14:paraId="010C65B7" w14:textId="7375D1B3" w:rsidR="000E4805" w:rsidRDefault="00824BAC" w:rsidP="000E4805">
      <w:pPr>
        <w:tabs>
          <w:tab w:val="left" w:pos="5400"/>
        </w:tabs>
      </w:pPr>
      <w:r>
        <w:t>It is important to note that not all</w:t>
      </w:r>
      <w:r w:rsidR="000E4805">
        <w:t xml:space="preserve"> </w:t>
      </w:r>
      <w:r>
        <w:t xml:space="preserve">recorded security </w:t>
      </w:r>
      <w:r w:rsidR="000E4805">
        <w:t>incident</w:t>
      </w:r>
      <w:r>
        <w:t>s</w:t>
      </w:r>
      <w:r w:rsidR="000E4805">
        <w:t xml:space="preserve"> will result in a confirmed security incident or data breach. </w:t>
      </w:r>
      <w:r>
        <w:t xml:space="preserve"> </w:t>
      </w:r>
      <w:r w:rsidR="000E4805">
        <w:t>It may be that</w:t>
      </w:r>
      <w:r>
        <w:t>,</w:t>
      </w:r>
      <w:r w:rsidR="000E4805">
        <w:t xml:space="preserve"> on further investigation</w:t>
      </w:r>
      <w:r>
        <w:t>,</w:t>
      </w:r>
      <w:r w:rsidR="000E4805">
        <w:t xml:space="preserve"> there </w:t>
      </w:r>
      <w:r>
        <w:t>are</w:t>
      </w:r>
      <w:r w:rsidR="000E4805">
        <w:t xml:space="preserve"> no concerns with an incident </w:t>
      </w:r>
      <w:r>
        <w:t>(</w:t>
      </w:r>
      <w:r w:rsidR="000E4805">
        <w:t>although we have remove</w:t>
      </w:r>
      <w:r>
        <w:t xml:space="preserve">d any </w:t>
      </w:r>
      <w:r w:rsidR="000E4805">
        <w:t xml:space="preserve">incidents marked as ‘near miss’ or ‘for our information’ which </w:t>
      </w:r>
      <w:r>
        <w:t xml:space="preserve">are </w:t>
      </w:r>
      <w:r w:rsidR="000E4805">
        <w:t xml:space="preserve">typically </w:t>
      </w:r>
      <w:r>
        <w:t>those where</w:t>
      </w:r>
      <w:r w:rsidR="000E4805">
        <w:t xml:space="preserve"> there is confidence that </w:t>
      </w:r>
      <w:r>
        <w:t>Police Scotland</w:t>
      </w:r>
      <w:r w:rsidR="000E4805">
        <w:t xml:space="preserve"> have not committed an actual data breach</w:t>
      </w:r>
      <w:r>
        <w:t>)</w:t>
      </w:r>
      <w:r w:rsidR="000E4805">
        <w:t>.</w:t>
      </w:r>
    </w:p>
    <w:p w14:paraId="64B48783" w14:textId="4ED6726A" w:rsidR="000E4805" w:rsidRDefault="000E4805" w:rsidP="000E4805">
      <w:pPr>
        <w:tabs>
          <w:tab w:val="left" w:pos="5400"/>
        </w:tabs>
      </w:pPr>
      <w:r>
        <w:t>T</w:t>
      </w:r>
      <w:r w:rsidR="00824BAC">
        <w:t>o be of assistance, t</w:t>
      </w:r>
      <w:r>
        <w:t>he figures</w:t>
      </w:r>
      <w:r w:rsidR="00824BAC">
        <w:t xml:space="preserve"> below represent security</w:t>
      </w:r>
      <w:r>
        <w:t xml:space="preserve"> incidents where a</w:t>
      </w:r>
      <w:r w:rsidR="00824BAC">
        <w:t>n actual</w:t>
      </w:r>
      <w:r>
        <w:t xml:space="preserve"> ‘data loss’ has been confirmed. </w:t>
      </w:r>
      <w:r w:rsidR="00824BAC">
        <w:t xml:space="preserve"> </w:t>
      </w:r>
      <w:r>
        <w:t xml:space="preserve">The figures below are effectively a sub-set of the figures </w:t>
      </w:r>
      <w:r w:rsidR="00824BAC">
        <w:t>above:</w:t>
      </w:r>
    </w:p>
    <w:p w14:paraId="6DD96116" w14:textId="2EFD669B" w:rsidR="000E4805" w:rsidRDefault="000E4805" w:rsidP="000E4805">
      <w:pPr>
        <w:tabs>
          <w:tab w:val="left" w:pos="5400"/>
        </w:tabs>
      </w:pPr>
      <w:r>
        <w:t>2025 - 50</w:t>
      </w:r>
      <w:r w:rsidR="00824BAC">
        <w:t xml:space="preserve"> (year to date)</w:t>
      </w:r>
      <w:r w:rsidR="00824BAC">
        <w:br/>
      </w:r>
      <w:r>
        <w:t>2024 - 489</w:t>
      </w:r>
      <w:r w:rsidR="00824BAC">
        <w:br/>
      </w:r>
      <w:r>
        <w:t>2023 - 417</w:t>
      </w:r>
      <w:r w:rsidR="00824BAC">
        <w:br/>
      </w:r>
      <w:r>
        <w:t>2022 - 429</w:t>
      </w:r>
      <w:r w:rsidR="00824BAC">
        <w:br/>
      </w:r>
      <w:r>
        <w:t>2021 - 390</w:t>
      </w:r>
      <w:r w:rsidR="00824BAC">
        <w:br/>
      </w:r>
      <w:r>
        <w:t xml:space="preserve">2020 </w:t>
      </w:r>
      <w:r w:rsidR="00824BAC">
        <w:t>-</w:t>
      </w:r>
      <w:r>
        <w:t xml:space="preserve"> 346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A6252"/>
    <w:rsid w:val="000E2F19"/>
    <w:rsid w:val="000E4805"/>
    <w:rsid w:val="000E6526"/>
    <w:rsid w:val="00141533"/>
    <w:rsid w:val="00167528"/>
    <w:rsid w:val="00195CC4"/>
    <w:rsid w:val="00207326"/>
    <w:rsid w:val="00253DF6"/>
    <w:rsid w:val="00255F1E"/>
    <w:rsid w:val="00276379"/>
    <w:rsid w:val="002E726F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A56B3"/>
    <w:rsid w:val="004E1605"/>
    <w:rsid w:val="004F653C"/>
    <w:rsid w:val="00540A52"/>
    <w:rsid w:val="00557306"/>
    <w:rsid w:val="00636B5D"/>
    <w:rsid w:val="00645CFA"/>
    <w:rsid w:val="0066118E"/>
    <w:rsid w:val="00676275"/>
    <w:rsid w:val="00685219"/>
    <w:rsid w:val="006D5799"/>
    <w:rsid w:val="007371E6"/>
    <w:rsid w:val="007440EA"/>
    <w:rsid w:val="00750D83"/>
    <w:rsid w:val="00785DBC"/>
    <w:rsid w:val="00793DD5"/>
    <w:rsid w:val="007D55F6"/>
    <w:rsid w:val="007F490F"/>
    <w:rsid w:val="00824BAC"/>
    <w:rsid w:val="00842396"/>
    <w:rsid w:val="0086779C"/>
    <w:rsid w:val="00874BFD"/>
    <w:rsid w:val="008964EF"/>
    <w:rsid w:val="0089744F"/>
    <w:rsid w:val="00915E01"/>
    <w:rsid w:val="009631A4"/>
    <w:rsid w:val="00977296"/>
    <w:rsid w:val="009B565C"/>
    <w:rsid w:val="00A25E93"/>
    <w:rsid w:val="00A320FF"/>
    <w:rsid w:val="00A70AC0"/>
    <w:rsid w:val="00A84EA9"/>
    <w:rsid w:val="00A95991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93AA1"/>
    <w:rsid w:val="00E55D79"/>
    <w:rsid w:val="00EE2373"/>
    <w:rsid w:val="00EF0FBB"/>
    <w:rsid w:val="00EF4761"/>
    <w:rsid w:val="00FC2DA7"/>
    <w:rsid w:val="00FE44E2"/>
    <w:rsid w:val="00F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360</Words>
  <Characters>2055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2025-02-27T10:00:00Z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