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E00A8D" w:rsidR="00B17211" w:rsidRPr="00B17211" w:rsidRDefault="00B17211" w:rsidP="007F490F">
            <w:r w:rsidRPr="007F490F">
              <w:rPr>
                <w:rStyle w:val="Heading2Char"/>
              </w:rPr>
              <w:t>Our reference:</w:t>
            </w:r>
            <w:r>
              <w:t xml:space="preserve">  FOI 2</w:t>
            </w:r>
            <w:r w:rsidR="00EF0FBB">
              <w:t>5</w:t>
            </w:r>
            <w:r>
              <w:t>-</w:t>
            </w:r>
            <w:r w:rsidR="00571E7D">
              <w:t>2565</w:t>
            </w:r>
          </w:p>
          <w:p w14:paraId="34BDABA6" w14:textId="76F49D7F" w:rsidR="00B17211" w:rsidRDefault="00456324" w:rsidP="00EE2373">
            <w:r w:rsidRPr="007F490F">
              <w:rPr>
                <w:rStyle w:val="Heading2Char"/>
              </w:rPr>
              <w:t>Respon</w:t>
            </w:r>
            <w:r w:rsidR="007D55F6">
              <w:rPr>
                <w:rStyle w:val="Heading2Char"/>
              </w:rPr>
              <w:t>ded to:</w:t>
            </w:r>
            <w:r w:rsidR="007F490F">
              <w:t xml:space="preserve">  </w:t>
            </w:r>
            <w:r w:rsidR="00E018E4">
              <w:t>09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DA17F55" w14:textId="77777777" w:rsidR="00571E7D" w:rsidRDefault="00571E7D" w:rsidP="009D2AA5">
      <w:pPr>
        <w:tabs>
          <w:tab w:val="left" w:pos="5400"/>
        </w:tabs>
        <w:rPr>
          <w:rFonts w:eastAsiaTheme="majorEastAsia" w:cstheme="majorBidi"/>
          <w:b/>
          <w:color w:val="000000" w:themeColor="text1"/>
          <w:szCs w:val="26"/>
        </w:rPr>
      </w:pPr>
      <w:r w:rsidRPr="00571E7D">
        <w:rPr>
          <w:rFonts w:eastAsiaTheme="majorEastAsia" w:cstheme="majorBidi"/>
          <w:b/>
          <w:color w:val="000000" w:themeColor="text1"/>
          <w:szCs w:val="26"/>
        </w:rPr>
        <w:t xml:space="preserve">I am requesting </w:t>
      </w:r>
      <w:r>
        <w:rPr>
          <w:rFonts w:eastAsiaTheme="majorEastAsia" w:cstheme="majorBidi"/>
          <w:b/>
          <w:color w:val="000000" w:themeColor="text1"/>
          <w:szCs w:val="26"/>
        </w:rPr>
        <w:t>t</w:t>
      </w:r>
      <w:r w:rsidRPr="00571E7D">
        <w:rPr>
          <w:rFonts w:eastAsiaTheme="majorEastAsia" w:cstheme="majorBidi"/>
          <w:b/>
          <w:color w:val="000000" w:themeColor="text1"/>
          <w:szCs w:val="26"/>
        </w:rPr>
        <w:t>he disclosure of the No</w:t>
      </w:r>
      <w:r>
        <w:rPr>
          <w:rFonts w:eastAsiaTheme="majorEastAsia" w:cstheme="majorBidi"/>
          <w:b/>
          <w:color w:val="000000" w:themeColor="text1"/>
          <w:szCs w:val="26"/>
        </w:rPr>
        <w:t>t</w:t>
      </w:r>
      <w:r w:rsidRPr="00571E7D">
        <w:rPr>
          <w:rFonts w:eastAsiaTheme="majorEastAsia" w:cstheme="majorBidi"/>
          <w:b/>
          <w:color w:val="000000" w:themeColor="text1"/>
          <w:szCs w:val="26"/>
        </w:rPr>
        <w:t>ice of Contravention received on the 6th of March 2025 from the HSE and the response to it.</w:t>
      </w:r>
    </w:p>
    <w:p w14:paraId="34BDABB8" w14:textId="22449375" w:rsidR="00255F1E" w:rsidRDefault="000931A1" w:rsidP="009D2AA5">
      <w:pPr>
        <w:tabs>
          <w:tab w:val="left" w:pos="5400"/>
        </w:tabs>
      </w:pPr>
      <w:r w:rsidRPr="000931A1">
        <w:t>In terms of Section 16 of the Freedom of Information (Scotland) Act 2002, I must advise that at this time, I am refusing to provide you with the information sought.</w:t>
      </w:r>
    </w:p>
    <w:p w14:paraId="28623C71" w14:textId="77777777" w:rsidR="000931A1" w:rsidRDefault="000931A1" w:rsidP="000931A1">
      <w:r>
        <w:t xml:space="preserve">Section 16 requires Police Scotland when refusing to provide such information because it is exempt, to provide you with a notice which: </w:t>
      </w:r>
    </w:p>
    <w:p w14:paraId="0327DA23" w14:textId="77777777" w:rsidR="00571E7D" w:rsidRDefault="00571E7D" w:rsidP="00571E7D">
      <w:r w:rsidRPr="00876731">
        <w:t xml:space="preserve">(a) states that it holds the information, </w:t>
      </w:r>
    </w:p>
    <w:p w14:paraId="2AE829D0" w14:textId="77777777" w:rsidR="00571E7D" w:rsidRDefault="00571E7D" w:rsidP="00571E7D">
      <w:r w:rsidRPr="00876731">
        <w:t xml:space="preserve">(b) states that it is claiming an exemption, </w:t>
      </w:r>
    </w:p>
    <w:p w14:paraId="2798D3C7" w14:textId="77777777" w:rsidR="00571E7D" w:rsidRDefault="00571E7D" w:rsidP="00571E7D">
      <w:r w:rsidRPr="00876731">
        <w:t xml:space="preserve">(c) specifies the exemption in question and </w:t>
      </w:r>
    </w:p>
    <w:p w14:paraId="2D014127" w14:textId="77777777" w:rsidR="00571E7D" w:rsidRDefault="00571E7D" w:rsidP="00571E7D">
      <w:r w:rsidRPr="00876731">
        <w:t xml:space="preserve">(d) states, if that would not be otherwise apparent, why the exemption applies. </w:t>
      </w:r>
    </w:p>
    <w:p w14:paraId="2CBC4704" w14:textId="77777777" w:rsidR="000931A1" w:rsidRDefault="000931A1" w:rsidP="00571E7D">
      <w:pPr>
        <w:tabs>
          <w:tab w:val="left" w:pos="5400"/>
        </w:tabs>
      </w:pPr>
      <w:r w:rsidRPr="000931A1">
        <w:t xml:space="preserve">I can confirm that Police Scotland holds the information you have requested and the exemption that I consider to be applicable is set out at: </w:t>
      </w:r>
    </w:p>
    <w:p w14:paraId="7499A6CF" w14:textId="38AA4B4B" w:rsidR="00571E7D" w:rsidRPr="009F0CAB" w:rsidRDefault="00571E7D" w:rsidP="00571E7D">
      <w:pPr>
        <w:tabs>
          <w:tab w:val="left" w:pos="5400"/>
        </w:tabs>
      </w:pPr>
      <w:r w:rsidRPr="009F0CAB">
        <w:rPr>
          <w:b/>
          <w:bCs/>
        </w:rPr>
        <w:t>Section 30(b)</w:t>
      </w:r>
      <w:r w:rsidR="000931A1">
        <w:rPr>
          <w:b/>
          <w:bCs/>
        </w:rPr>
        <w:t>(i)(ii)</w:t>
      </w:r>
      <w:r w:rsidRPr="009F0CAB">
        <w:rPr>
          <w:b/>
          <w:bCs/>
        </w:rPr>
        <w:t xml:space="preserve"> – </w:t>
      </w:r>
      <w:r>
        <w:rPr>
          <w:b/>
          <w:bCs/>
        </w:rPr>
        <w:t>F</w:t>
      </w:r>
      <w:r w:rsidRPr="009F0CAB">
        <w:rPr>
          <w:b/>
          <w:bCs/>
        </w:rPr>
        <w:t>ree and frank provision of advice or exchange of views</w:t>
      </w:r>
    </w:p>
    <w:p w14:paraId="45A13A9A" w14:textId="77777777" w:rsidR="00571E7D" w:rsidRPr="009F0CAB" w:rsidRDefault="00571E7D" w:rsidP="00571E7D">
      <w:pPr>
        <w:tabs>
          <w:tab w:val="left" w:pos="5400"/>
        </w:tabs>
      </w:pPr>
      <w:r w:rsidRPr="009F0CAB">
        <w:t xml:space="preserve">Information is exempt under sections 30(b) if disclosure would, or would be likely to, inhibit substantially: </w:t>
      </w:r>
    </w:p>
    <w:p w14:paraId="5551F2E5" w14:textId="77777777" w:rsidR="00571E7D" w:rsidRPr="009F0CAB" w:rsidRDefault="00571E7D" w:rsidP="00571E7D">
      <w:pPr>
        <w:tabs>
          <w:tab w:val="left" w:pos="5400"/>
        </w:tabs>
      </w:pPr>
      <w:r w:rsidRPr="009F0CAB">
        <w:t xml:space="preserve">(i) the free and frank provision of advice or </w:t>
      </w:r>
    </w:p>
    <w:p w14:paraId="43E029EF" w14:textId="77777777" w:rsidR="00571E7D" w:rsidRDefault="00571E7D" w:rsidP="00571E7D">
      <w:pPr>
        <w:tabs>
          <w:tab w:val="left" w:pos="5400"/>
        </w:tabs>
      </w:pPr>
      <w:r w:rsidRPr="009F0CAB">
        <w:t>(ii) the free and frank exchange of views for the purposes of deliberation</w:t>
      </w:r>
      <w:r>
        <w:t>.</w:t>
      </w:r>
    </w:p>
    <w:p w14:paraId="337F0DF5" w14:textId="56AC6ADE" w:rsidR="000931A1" w:rsidRPr="009F0CAB" w:rsidRDefault="000931A1" w:rsidP="00571E7D">
      <w:pPr>
        <w:tabs>
          <w:tab w:val="left" w:pos="5400"/>
        </w:tabs>
      </w:pPr>
      <w:r>
        <w:t>To advi</w:t>
      </w:r>
      <w:r w:rsidR="000E398B">
        <w:t>s</w:t>
      </w:r>
      <w:r>
        <w:t xml:space="preserve">e, </w:t>
      </w:r>
      <w:r w:rsidRPr="000931A1">
        <w:t xml:space="preserve">the matter is </w:t>
      </w:r>
      <w:r w:rsidR="000E398B" w:rsidRPr="000931A1">
        <w:t>ongoing,</w:t>
      </w:r>
      <w:r w:rsidRPr="000931A1">
        <w:t xml:space="preserve"> and final consultations have not yet concluded</w:t>
      </w:r>
      <w:r w:rsidR="000E398B">
        <w:t>.</w:t>
      </w:r>
    </w:p>
    <w:p w14:paraId="09B5A180" w14:textId="77777777" w:rsidR="00571E7D" w:rsidRPr="00715E96" w:rsidRDefault="00571E7D" w:rsidP="00571E7D">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r>
        <w:rPr>
          <w:color w:val="000000"/>
        </w:rPr>
        <w:t xml:space="preserve">. </w:t>
      </w:r>
      <w:r>
        <w:t>T</w:t>
      </w:r>
      <w:r w:rsidRPr="00BC0585">
        <w:t>he sharing of this content would likely have a negative impact on the effective conduct of public affairs.</w:t>
      </w:r>
    </w:p>
    <w:p w14:paraId="18015FA7" w14:textId="77777777" w:rsidR="00571E7D" w:rsidRDefault="00571E7D" w:rsidP="00571E7D">
      <w:pPr>
        <w:autoSpaceDE w:val="0"/>
        <w:autoSpaceDN w:val="0"/>
        <w:adjustRightInd w:val="0"/>
      </w:pPr>
      <w:r>
        <w:lastRenderedPageBreak/>
        <w:t>This is a non-</w:t>
      </w:r>
      <w:r w:rsidRPr="00715E96">
        <w:t>absolute exemption and requires the application of the public interest test.</w:t>
      </w:r>
    </w:p>
    <w:p w14:paraId="07BF4D55" w14:textId="77777777" w:rsidR="00571E7D" w:rsidRPr="009F0CAB" w:rsidRDefault="00571E7D" w:rsidP="00571E7D">
      <w:pPr>
        <w:pStyle w:val="Heading2"/>
      </w:pPr>
      <w:r>
        <w:t>Public Interest Test</w:t>
      </w:r>
    </w:p>
    <w:p w14:paraId="51066A2E" w14:textId="77777777" w:rsidR="00571E7D" w:rsidRPr="00B17CAC" w:rsidRDefault="00571E7D" w:rsidP="00571E7D">
      <w:pPr>
        <w:tabs>
          <w:tab w:val="left" w:pos="5400"/>
        </w:tabs>
      </w:pPr>
      <w:r w:rsidRPr="009F0CAB">
        <w:t>It could be argued that there is a public interest in disclosure of such information as it would contribute to greater transparency and openness.</w:t>
      </w:r>
      <w:r>
        <w:t xml:space="preserve">  </w:t>
      </w:r>
      <w:r w:rsidRPr="009F0CAB">
        <w:t xml:space="preserve">That said, </w:t>
      </w:r>
      <w:r>
        <w:rPr>
          <w:lang w:val="en-US"/>
        </w:rPr>
        <w:t>this must</w:t>
      </w:r>
      <w:r w:rsidRPr="00715E96">
        <w:rPr>
          <w:lang w:val="en-US"/>
        </w:rPr>
        <w:t xml:space="preserve"> be tempered against what is of interest to the public and what is in the public interest.</w:t>
      </w:r>
      <w:r>
        <w:rPr>
          <w:lang w:val="en-US"/>
        </w:rPr>
        <w:t xml:space="preserve"> </w:t>
      </w:r>
    </w:p>
    <w:p w14:paraId="7E24384E" w14:textId="715FA5A9" w:rsidR="00571E7D" w:rsidRPr="00715E96" w:rsidRDefault="00571E7D" w:rsidP="00571E7D">
      <w:pPr>
        <w:rPr>
          <w:lang w:val="en-US"/>
        </w:rPr>
      </w:pPr>
      <w:r>
        <w:t xml:space="preserve">Although the </w:t>
      </w:r>
      <w:r w:rsidRPr="00715E96">
        <w:t>Act does not define the public interest</w:t>
      </w:r>
      <w:r>
        <w:t xml:space="preserve"> </w:t>
      </w:r>
      <w:r w:rsidRPr="00715E96">
        <w:t xml:space="preserve">it has been described as “something which is of serious concern and benefit to the public,” not merely something of individual interest. </w:t>
      </w:r>
    </w:p>
    <w:p w14:paraId="1774FAE9" w14:textId="07ED4F4E" w:rsidR="000E398B" w:rsidRPr="003D6E9F" w:rsidRDefault="00571E7D" w:rsidP="000E398B">
      <w:r w:rsidRPr="00121711">
        <w:t>I would</w:t>
      </w:r>
      <w:r>
        <w:t xml:space="preserve"> </w:t>
      </w:r>
      <w:r w:rsidRPr="00121711">
        <w:t xml:space="preserve">contend that </w:t>
      </w:r>
      <w:r w:rsidR="000E398B" w:rsidRPr="000E398B">
        <w:t>to release this info now would not be in the public interest as the matter is ongoing and final consultations have not yet concluded</w:t>
      </w:r>
      <w:r>
        <w:t>.</w:t>
      </w:r>
      <w:r w:rsidR="00960DCB">
        <w:t xml:space="preserve"> </w:t>
      </w:r>
      <w:r w:rsidR="00960DCB" w:rsidRPr="00960DCB">
        <w:t>This could serve to provide the public with inaccurate information</w:t>
      </w:r>
      <w:r w:rsidR="00960DCB">
        <w:t>.</w:t>
      </w:r>
      <w:r w:rsidR="000E398B">
        <w:t xml:space="preserve"> </w:t>
      </w:r>
      <w:r w:rsidR="00960DCB">
        <w:t xml:space="preserve">In addition, it is </w:t>
      </w:r>
      <w:r w:rsidR="000E398B">
        <w:t>essential that there be some scope for privacy of discussion/ communication where it is assessed that disclosure would inhibit the ability of Police Scotland to discuss such matters freely in the future.</w:t>
      </w:r>
    </w:p>
    <w:p w14:paraId="2B121FE1" w14:textId="5F526F73" w:rsidR="000E398B" w:rsidRDefault="00571E7D" w:rsidP="00571E7D">
      <w:r>
        <w:rPr>
          <w:rFonts w:eastAsia="Times New Roman"/>
        </w:rPr>
        <w:t>It</w:t>
      </w:r>
      <w:r w:rsidRPr="00491423">
        <w:rPr>
          <w:rFonts w:eastAsia="Times New Roman"/>
        </w:rPr>
        <w:t xml:space="preserve"> is not appropriate for </w:t>
      </w:r>
      <w:r w:rsidR="000931A1">
        <w:rPr>
          <w:rFonts w:eastAsia="Times New Roman"/>
        </w:rPr>
        <w:t>documents</w:t>
      </w:r>
      <w:r>
        <w:rPr>
          <w:rFonts w:eastAsia="Times New Roman"/>
        </w:rPr>
        <w:t xml:space="preserve"> to be </w:t>
      </w:r>
      <w:r w:rsidRPr="00491423">
        <w:rPr>
          <w:rFonts w:eastAsia="Times New Roman"/>
        </w:rPr>
        <w:t xml:space="preserve">made publicly available </w:t>
      </w:r>
      <w:r>
        <w:t>as this discussion process is vital to</w:t>
      </w:r>
      <w:r w:rsidRPr="004D2CE8">
        <w:t xml:space="preserve"> </w:t>
      </w:r>
      <w:r>
        <w:t xml:space="preserve">ensure that all </w:t>
      </w:r>
      <w:r w:rsidRPr="004D2CE8">
        <w:t>viewpoints and opinions</w:t>
      </w:r>
      <w:r>
        <w:t xml:space="preserve"> are gathered </w:t>
      </w:r>
      <w:r w:rsidRPr="004D2CE8">
        <w:t xml:space="preserve">in a transparent and open manner without the fear </w:t>
      </w:r>
      <w:r>
        <w:t xml:space="preserve">of </w:t>
      </w:r>
      <w:r w:rsidRPr="004D2CE8">
        <w:t xml:space="preserve">these workings </w:t>
      </w:r>
      <w:r>
        <w:t xml:space="preserve">being </w:t>
      </w:r>
      <w:r w:rsidRPr="004D2CE8">
        <w:t>released</w:t>
      </w:r>
      <w:r>
        <w:t xml:space="preserve">. </w:t>
      </w:r>
    </w:p>
    <w:p w14:paraId="64457CC2" w14:textId="77777777" w:rsidR="00960DCB" w:rsidRDefault="00571E7D" w:rsidP="00571E7D">
      <w:r>
        <w:t>A</w:t>
      </w:r>
      <w:r w:rsidRPr="009F0CAB">
        <w:t>s such the balance of the public interest test favours retention of the information.</w:t>
      </w:r>
    </w:p>
    <w:p w14:paraId="58D00A72" w14:textId="77777777" w:rsidR="00960DCB" w:rsidRPr="000E0CE4" w:rsidRDefault="00960DCB" w:rsidP="00960DCB">
      <w:pPr>
        <w:pStyle w:val="Heading2"/>
      </w:pPr>
      <w:r w:rsidRPr="000E0CE4">
        <w:t>39</w:t>
      </w:r>
      <w:r>
        <w:t xml:space="preserve"> </w:t>
      </w:r>
      <w:r w:rsidRPr="000E0CE4">
        <w:t xml:space="preserve">(1) – Health, safety and the environment </w:t>
      </w:r>
    </w:p>
    <w:p w14:paraId="402DADCD" w14:textId="515746C3" w:rsidR="00960DCB" w:rsidRPr="000E0CE4" w:rsidRDefault="00960DCB" w:rsidP="00960DCB">
      <w:pPr>
        <w:tabs>
          <w:tab w:val="left" w:pos="5400"/>
        </w:tabs>
      </w:pPr>
      <w:r>
        <w:t>D</w:t>
      </w:r>
      <w:r w:rsidRPr="000E0CE4">
        <w:t>isclosure</w:t>
      </w:r>
      <w:r>
        <w:t xml:space="preserve"> would </w:t>
      </w:r>
      <w:r w:rsidRPr="000E0CE4">
        <w:t xml:space="preserve">increase the risk to the personal safety of </w:t>
      </w:r>
      <w:r>
        <w:t>Police Officers and Police Staff.</w:t>
      </w:r>
    </w:p>
    <w:p w14:paraId="33716B03" w14:textId="77777777" w:rsidR="00960DCB" w:rsidRPr="00C4295A" w:rsidRDefault="00960DCB" w:rsidP="00960DCB">
      <w:pPr>
        <w:tabs>
          <w:tab w:val="left" w:pos="5400"/>
        </w:tabs>
      </w:pPr>
      <w:r w:rsidRPr="000E0CE4">
        <w:t xml:space="preserve">This is a non-absolute exemption and requires the application of the public interest test. </w:t>
      </w:r>
    </w:p>
    <w:p w14:paraId="21232E41" w14:textId="77777777" w:rsidR="00960DCB" w:rsidRDefault="00960DCB" w:rsidP="00960DCB">
      <w:pPr>
        <w:tabs>
          <w:tab w:val="left" w:pos="5400"/>
        </w:tabs>
        <w:outlineLvl w:val="0"/>
        <w:rPr>
          <w:b/>
        </w:rPr>
      </w:pPr>
      <w:r>
        <w:rPr>
          <w:b/>
        </w:rPr>
        <w:t xml:space="preserve">Public Interest Test </w:t>
      </w:r>
    </w:p>
    <w:p w14:paraId="5DB2371F" w14:textId="77777777" w:rsidR="00960DCB" w:rsidRDefault="00960DCB" w:rsidP="00960DCB">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have an adverse impact upon the safety of our staff and the general public. </w:t>
      </w:r>
    </w:p>
    <w:p w14:paraId="4D935283" w14:textId="77777777" w:rsidR="00960DCB" w:rsidRDefault="00960DCB" w:rsidP="00960DCB">
      <w:pPr>
        <w:tabs>
          <w:tab w:val="left" w:pos="5400"/>
        </w:tabs>
        <w:outlineLvl w:val="0"/>
        <w:rPr>
          <w:iCs/>
        </w:rPr>
      </w:pPr>
      <w:r w:rsidRPr="00960DCB">
        <w:rPr>
          <w:iCs/>
        </w:rPr>
        <w:t xml:space="preserve">To provide this info at an </w:t>
      </w:r>
      <w:r>
        <w:rPr>
          <w:iCs/>
        </w:rPr>
        <w:t>in</w:t>
      </w:r>
      <w:r w:rsidRPr="00960DCB">
        <w:rPr>
          <w:iCs/>
        </w:rPr>
        <w:t>complete</w:t>
      </w:r>
      <w:r>
        <w:rPr>
          <w:iCs/>
        </w:rPr>
        <w:t xml:space="preserve"> </w:t>
      </w:r>
      <w:r w:rsidRPr="00960DCB">
        <w:rPr>
          <w:iCs/>
        </w:rPr>
        <w:t>stage could harm officers within custody suites by providing those with intent to harm information that could assist in causing harm and disruption.</w:t>
      </w:r>
    </w:p>
    <w:p w14:paraId="18F9935B" w14:textId="4F56BCBC" w:rsidR="00960DCB" w:rsidRPr="00277B37" w:rsidRDefault="00960DCB" w:rsidP="00960DCB">
      <w:pPr>
        <w:tabs>
          <w:tab w:val="left" w:pos="5400"/>
        </w:tabs>
        <w:outlineLvl w:val="0"/>
        <w:rPr>
          <w:iCs/>
        </w:rPr>
      </w:pPr>
      <w:r>
        <w:rPr>
          <w:iCs/>
        </w:rPr>
        <w:lastRenderedPageBreak/>
        <w:t>Accordingly, on balance, the public interest in disclosing the information requested is outweighed by that in maintaining the exemption detailed above.</w:t>
      </w:r>
    </w:p>
    <w:p w14:paraId="34BDABBD" w14:textId="27D139BE" w:rsidR="00BF6B81" w:rsidRPr="00B11A55" w:rsidRDefault="00571E7D" w:rsidP="00960DCB">
      <w:r w:rsidRPr="009F0CAB">
        <w:t xml:space="preserve"> </w:t>
      </w: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5787F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8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7F0F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8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2C0D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8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70C2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8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094D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8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0F5E6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8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57F0F"/>
    <w:multiLevelType w:val="hybridMultilevel"/>
    <w:tmpl w:val="214CD5FA"/>
    <w:lvl w:ilvl="0" w:tplc="F57657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4934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1A1"/>
    <w:rsid w:val="000E2F19"/>
    <w:rsid w:val="000E398B"/>
    <w:rsid w:val="000E43FF"/>
    <w:rsid w:val="000E6526"/>
    <w:rsid w:val="00141533"/>
    <w:rsid w:val="00167528"/>
    <w:rsid w:val="00184727"/>
    <w:rsid w:val="00195CC4"/>
    <w:rsid w:val="001F2261"/>
    <w:rsid w:val="00207326"/>
    <w:rsid w:val="00253DF6"/>
    <w:rsid w:val="00255F1E"/>
    <w:rsid w:val="00260FBC"/>
    <w:rsid w:val="002C3B20"/>
    <w:rsid w:val="0036503B"/>
    <w:rsid w:val="00376A4A"/>
    <w:rsid w:val="00381234"/>
    <w:rsid w:val="003C780E"/>
    <w:rsid w:val="003D6D03"/>
    <w:rsid w:val="003E12CA"/>
    <w:rsid w:val="004010DC"/>
    <w:rsid w:val="004341F0"/>
    <w:rsid w:val="00456324"/>
    <w:rsid w:val="00475460"/>
    <w:rsid w:val="00490317"/>
    <w:rsid w:val="00491644"/>
    <w:rsid w:val="00496A08"/>
    <w:rsid w:val="004E1605"/>
    <w:rsid w:val="004E336E"/>
    <w:rsid w:val="004F653C"/>
    <w:rsid w:val="00540A52"/>
    <w:rsid w:val="00557306"/>
    <w:rsid w:val="00571E7D"/>
    <w:rsid w:val="006029D9"/>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0DCB"/>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018E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772</Words>
  <Characters>4403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2025-08-25T14:25:00Z</dcterms:created>
  <dcterms:modified xsi:type="dcterms:W3CDTF">2025-09-09T11:34:00Z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