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D6DD947" w14:textId="77777777" w:rsidTr="00540A52">
        <w:trPr>
          <w:trHeight w:val="2552"/>
          <w:tblHeader/>
        </w:trPr>
        <w:tc>
          <w:tcPr>
            <w:tcW w:w="2269" w:type="dxa"/>
          </w:tcPr>
          <w:p w14:paraId="08FC34A6" w14:textId="77777777" w:rsidR="00B17211" w:rsidRDefault="007F490F" w:rsidP="00540A52">
            <w:pPr>
              <w:pStyle w:val="Heading1"/>
              <w:spacing w:before="0" w:after="0" w:line="240" w:lineRule="auto"/>
            </w:pPr>
            <w:r>
              <w:rPr>
                <w:noProof/>
                <w:lang w:eastAsia="en-GB"/>
              </w:rPr>
              <w:drawing>
                <wp:inline distT="0" distB="0" distL="0" distR="0" wp14:anchorId="67C05FDA" wp14:editId="5A2A185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E7C6798" w14:textId="77777777" w:rsidR="00456324" w:rsidRPr="00456324" w:rsidRDefault="00456324" w:rsidP="00B17211">
            <w:pPr>
              <w:pStyle w:val="Heading1"/>
              <w:spacing w:before="120"/>
              <w:rPr>
                <w:sz w:val="4"/>
              </w:rPr>
            </w:pPr>
          </w:p>
          <w:p w14:paraId="159F2144" w14:textId="77777777" w:rsidR="00B17211" w:rsidRDefault="007F490F" w:rsidP="00B17211">
            <w:pPr>
              <w:pStyle w:val="Heading1"/>
              <w:spacing w:before="120"/>
            </w:pPr>
            <w:r>
              <w:t>F</w:t>
            </w:r>
            <w:r w:rsidRPr="003E12CA">
              <w:t xml:space="preserve">reedom of Information </w:t>
            </w:r>
            <w:r>
              <w:t>Response</w:t>
            </w:r>
          </w:p>
          <w:p w14:paraId="14CBE886" w14:textId="4B98279B" w:rsidR="00B17211" w:rsidRPr="00B17211" w:rsidRDefault="00B17211" w:rsidP="007F490F">
            <w:r w:rsidRPr="007F490F">
              <w:rPr>
                <w:rStyle w:val="Heading2Char"/>
              </w:rPr>
              <w:t>Our reference:</w:t>
            </w:r>
            <w:r>
              <w:t xml:space="preserve">  FOI </w:t>
            </w:r>
            <w:r w:rsidR="007E3DA6">
              <w:t>24-0514</w:t>
            </w:r>
          </w:p>
          <w:p w14:paraId="6DA426B5" w14:textId="02FA2D19" w:rsidR="00B17211" w:rsidRDefault="00456324" w:rsidP="00342EC7">
            <w:r w:rsidRPr="007F490F">
              <w:rPr>
                <w:rStyle w:val="Heading2Char"/>
              </w:rPr>
              <w:t>Respon</w:t>
            </w:r>
            <w:r w:rsidR="007D55F6">
              <w:rPr>
                <w:rStyle w:val="Heading2Char"/>
              </w:rPr>
              <w:t>ded to:</w:t>
            </w:r>
            <w:r w:rsidR="007F490F">
              <w:t xml:space="preserve">  </w:t>
            </w:r>
            <w:r w:rsidR="009972B9">
              <w:t>20</w:t>
            </w:r>
            <w:r w:rsidR="007E3DA6">
              <w:t xml:space="preserve"> March 2024</w:t>
            </w:r>
          </w:p>
        </w:tc>
      </w:tr>
    </w:tbl>
    <w:p w14:paraId="0A3545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143F845" w14:textId="77777777" w:rsidR="007E3DA6" w:rsidRPr="007E3DA6" w:rsidRDefault="007E3DA6" w:rsidP="007E3DA6">
      <w:pPr>
        <w:rPr>
          <w:rFonts w:eastAsiaTheme="majorEastAsia" w:cstheme="majorBidi"/>
          <w:b/>
          <w:color w:val="000000" w:themeColor="text1"/>
          <w:szCs w:val="26"/>
        </w:rPr>
      </w:pPr>
      <w:r w:rsidRPr="007E3DA6">
        <w:rPr>
          <w:rFonts w:eastAsiaTheme="majorEastAsia" w:cstheme="majorBidi"/>
          <w:b/>
          <w:color w:val="000000" w:themeColor="text1"/>
          <w:szCs w:val="26"/>
        </w:rPr>
        <w:t>Sudden Death Statistics</w:t>
      </w:r>
    </w:p>
    <w:p w14:paraId="579866F3" w14:textId="77777777" w:rsidR="007E3DA6" w:rsidRPr="007E3DA6" w:rsidRDefault="007E3DA6" w:rsidP="007E3DA6">
      <w:pPr>
        <w:rPr>
          <w:rFonts w:eastAsiaTheme="majorEastAsia" w:cstheme="majorBidi"/>
          <w:b/>
          <w:color w:val="000000" w:themeColor="text1"/>
          <w:szCs w:val="26"/>
        </w:rPr>
      </w:pPr>
      <w:r w:rsidRPr="007E3DA6">
        <w:rPr>
          <w:rFonts w:eastAsiaTheme="majorEastAsia" w:cstheme="majorBidi"/>
          <w:b/>
          <w:color w:val="000000" w:themeColor="text1"/>
          <w:szCs w:val="26"/>
        </w:rPr>
        <w:t>I would be obliged if you could provide the total amount of the above for each division of Police Scotland between 01/01/2023 and 31/12/2023.</w:t>
      </w:r>
    </w:p>
    <w:p w14:paraId="0CB26A19" w14:textId="77777777" w:rsidR="007E3DA6" w:rsidRPr="007E3DA6" w:rsidRDefault="007E3DA6" w:rsidP="007E3DA6">
      <w:pPr>
        <w:rPr>
          <w:rFonts w:eastAsiaTheme="majorEastAsia" w:cstheme="majorBidi"/>
          <w:b/>
          <w:color w:val="000000" w:themeColor="text1"/>
          <w:szCs w:val="26"/>
        </w:rPr>
      </w:pPr>
      <w:r w:rsidRPr="007E3DA6">
        <w:rPr>
          <w:rFonts w:eastAsiaTheme="majorEastAsia" w:cstheme="majorBidi"/>
          <w:b/>
          <w:color w:val="000000" w:themeColor="text1"/>
          <w:szCs w:val="26"/>
        </w:rPr>
        <w:t>The results should only include those deaths where police were required to report the circumstances to the Procurator Fiscal due to a death certificate not being issued by a medical practitioner at the time of death.</w:t>
      </w:r>
    </w:p>
    <w:p w14:paraId="20D54514" w14:textId="77777777" w:rsidR="007459E4" w:rsidRDefault="007459E4" w:rsidP="007459E4">
      <w:r>
        <w:t>Please be advised that at this time there are no formal Sudden Death figures collated within Police Scotland other than Drugs Deaths and Suicides.</w:t>
      </w:r>
    </w:p>
    <w:p w14:paraId="30C7E203" w14:textId="5230D219" w:rsidR="007459E4" w:rsidRDefault="007459E4" w:rsidP="007459E4">
      <w:r>
        <w:t>The figures below have therefore been compiled from a range of sources and include data from several recording systems in place.</w:t>
      </w:r>
      <w:r w:rsidR="007E3DA6">
        <w:t xml:space="preserve"> </w:t>
      </w:r>
    </w:p>
    <w:p w14:paraId="5C308CA8" w14:textId="77777777" w:rsidR="00887C91" w:rsidRPr="00887C91" w:rsidRDefault="00887C91" w:rsidP="00887C91">
      <w:r w:rsidRPr="00887C91">
        <w:t xml:space="preserve">The figures for the 5 divisions which make up the West - L, G, K, Q &amp; U - are the total number of police reports submitted for non-suspicious (unexplained medical) deaths. </w:t>
      </w:r>
    </w:p>
    <w:p w14:paraId="253B4AFA" w14:textId="70A5C11A" w:rsidR="00887C91" w:rsidRPr="00887C91" w:rsidRDefault="00887C91" w:rsidP="007459E4">
      <w:pPr>
        <w:rPr>
          <w:rFonts w:ascii="Calibri" w:hAnsi="Calibri" w:cs="Calibri"/>
          <w:sz w:val="22"/>
          <w:szCs w:val="22"/>
        </w:rPr>
      </w:pPr>
      <w:r w:rsidRPr="00887C91">
        <w:t>We are unable to confirm how many of these reports were submitted due to GP’s refusing to issue an MCCD at the time of death as we do not record this information.  Section 17 of the Act therefore applies.</w:t>
      </w:r>
    </w:p>
    <w:p w14:paraId="66119EE1" w14:textId="255F3F03" w:rsidR="007459E4" w:rsidRPr="00475968" w:rsidRDefault="007E3DA6" w:rsidP="007459E4">
      <w:r>
        <w:t>The data below is recorded by financial year rather than calendar year, as such the following is based on</w:t>
      </w:r>
      <w:r w:rsidR="00475968">
        <w:t xml:space="preserve"> data recorded</w:t>
      </w:r>
      <w:r>
        <w:t xml:space="preserve"> April 2022 to </w:t>
      </w:r>
      <w:r w:rsidR="00475968">
        <w:t xml:space="preserve">March 2023.   </w:t>
      </w:r>
    </w:p>
    <w:tbl>
      <w:tblPr>
        <w:tblStyle w:val="TableGrid"/>
        <w:tblW w:w="9057" w:type="dxa"/>
        <w:tblLook w:val="04A0" w:firstRow="1" w:lastRow="0" w:firstColumn="1" w:lastColumn="0" w:noHBand="0" w:noVBand="1"/>
        <w:tblCaption w:val="Table of reports by division"/>
        <w:tblDescription w:val="Table of reports by division"/>
      </w:tblPr>
      <w:tblGrid>
        <w:gridCol w:w="6188"/>
        <w:gridCol w:w="2869"/>
      </w:tblGrid>
      <w:tr w:rsidR="003E297E" w:rsidRPr="00557306" w14:paraId="32D7B3FF" w14:textId="77777777" w:rsidTr="003E297E">
        <w:trPr>
          <w:trHeight w:val="563"/>
          <w:tblHeader/>
        </w:trPr>
        <w:tc>
          <w:tcPr>
            <w:tcW w:w="6188" w:type="dxa"/>
            <w:shd w:val="clear" w:color="auto" w:fill="D9D9D9" w:themeFill="background1" w:themeFillShade="D9"/>
          </w:tcPr>
          <w:p w14:paraId="4D09104E" w14:textId="77777777" w:rsidR="003E297E" w:rsidRPr="00557306" w:rsidRDefault="003E297E" w:rsidP="00D05706">
            <w:pPr>
              <w:rPr>
                <w:b/>
              </w:rPr>
            </w:pPr>
            <w:r>
              <w:rPr>
                <w:b/>
              </w:rPr>
              <w:t>Division</w:t>
            </w:r>
          </w:p>
        </w:tc>
        <w:tc>
          <w:tcPr>
            <w:tcW w:w="2869" w:type="dxa"/>
            <w:shd w:val="clear" w:color="auto" w:fill="D9D9D9" w:themeFill="background1" w:themeFillShade="D9"/>
          </w:tcPr>
          <w:p w14:paraId="6FC34FC2" w14:textId="77777777" w:rsidR="003E297E" w:rsidRDefault="006A2502" w:rsidP="003E297E">
            <w:pPr>
              <w:rPr>
                <w:b/>
              </w:rPr>
            </w:pPr>
            <w:r>
              <w:rPr>
                <w:b/>
              </w:rPr>
              <w:t>Sudden Death</w:t>
            </w:r>
            <w:r w:rsidR="003E297E" w:rsidRPr="003E297E">
              <w:rPr>
                <w:b/>
              </w:rPr>
              <w:t xml:space="preserve"> reports</w:t>
            </w:r>
          </w:p>
        </w:tc>
      </w:tr>
      <w:tr w:rsidR="003E297E" w:rsidRPr="006B08EF" w14:paraId="612A8209" w14:textId="77777777" w:rsidTr="003E297E">
        <w:trPr>
          <w:trHeight w:val="217"/>
        </w:trPr>
        <w:tc>
          <w:tcPr>
            <w:tcW w:w="6188" w:type="dxa"/>
            <w:hideMark/>
          </w:tcPr>
          <w:p w14:paraId="1821147B" w14:textId="77777777" w:rsidR="003E297E" w:rsidRPr="006B08EF" w:rsidRDefault="003E297E" w:rsidP="00452A1B">
            <w:pPr>
              <w:tabs>
                <w:tab w:val="left" w:pos="5400"/>
              </w:tabs>
              <w:outlineLvl w:val="0"/>
              <w:rPr>
                <w:rFonts w:eastAsia="Calibri"/>
                <w:szCs w:val="22"/>
              </w:rPr>
            </w:pPr>
            <w:r w:rsidRPr="006B08EF">
              <w:rPr>
                <w:rFonts w:eastAsia="Calibri"/>
                <w:szCs w:val="22"/>
              </w:rPr>
              <w:t>A (North East)</w:t>
            </w:r>
          </w:p>
        </w:tc>
        <w:tc>
          <w:tcPr>
            <w:tcW w:w="2869" w:type="dxa"/>
          </w:tcPr>
          <w:p w14:paraId="481B7A2A" w14:textId="17375278" w:rsidR="003E297E" w:rsidRPr="006B08EF" w:rsidRDefault="007E3DA6" w:rsidP="00452A1B">
            <w:pPr>
              <w:tabs>
                <w:tab w:val="left" w:pos="5400"/>
              </w:tabs>
              <w:outlineLvl w:val="0"/>
              <w:rPr>
                <w:rFonts w:eastAsia="Calibri"/>
                <w:szCs w:val="22"/>
              </w:rPr>
            </w:pPr>
            <w:r>
              <w:rPr>
                <w:rFonts w:eastAsia="Calibri"/>
                <w:szCs w:val="22"/>
              </w:rPr>
              <w:t>707</w:t>
            </w:r>
          </w:p>
        </w:tc>
      </w:tr>
      <w:tr w:rsidR="003E297E" w:rsidRPr="006B08EF" w14:paraId="202DD4B2" w14:textId="77777777" w:rsidTr="003E297E">
        <w:trPr>
          <w:trHeight w:val="221"/>
        </w:trPr>
        <w:tc>
          <w:tcPr>
            <w:tcW w:w="6188" w:type="dxa"/>
            <w:hideMark/>
          </w:tcPr>
          <w:p w14:paraId="36CB78E0" w14:textId="77777777" w:rsidR="003E297E" w:rsidRPr="006B08EF" w:rsidRDefault="003E297E" w:rsidP="00452A1B">
            <w:pPr>
              <w:tabs>
                <w:tab w:val="left" w:pos="5400"/>
              </w:tabs>
              <w:outlineLvl w:val="0"/>
              <w:rPr>
                <w:rFonts w:eastAsia="Calibri"/>
                <w:szCs w:val="22"/>
              </w:rPr>
            </w:pPr>
            <w:r w:rsidRPr="006B08EF">
              <w:rPr>
                <w:rFonts w:eastAsia="Calibri"/>
                <w:szCs w:val="22"/>
              </w:rPr>
              <w:t>N (Highlands &amp; Islands)</w:t>
            </w:r>
          </w:p>
        </w:tc>
        <w:tc>
          <w:tcPr>
            <w:tcW w:w="2869" w:type="dxa"/>
          </w:tcPr>
          <w:p w14:paraId="36E8E88A" w14:textId="007AAAA0" w:rsidR="003E297E" w:rsidRPr="006B08EF" w:rsidRDefault="007E3DA6" w:rsidP="00452A1B">
            <w:pPr>
              <w:tabs>
                <w:tab w:val="left" w:pos="5400"/>
              </w:tabs>
              <w:outlineLvl w:val="0"/>
              <w:rPr>
                <w:rFonts w:eastAsia="Calibri"/>
                <w:szCs w:val="22"/>
              </w:rPr>
            </w:pPr>
            <w:r>
              <w:rPr>
                <w:rFonts w:eastAsia="Calibri"/>
                <w:szCs w:val="22"/>
              </w:rPr>
              <w:t>414</w:t>
            </w:r>
          </w:p>
        </w:tc>
      </w:tr>
      <w:tr w:rsidR="003E297E" w:rsidRPr="006B08EF" w14:paraId="278F903D" w14:textId="77777777" w:rsidTr="003E297E">
        <w:trPr>
          <w:trHeight w:val="217"/>
        </w:trPr>
        <w:tc>
          <w:tcPr>
            <w:tcW w:w="6188" w:type="dxa"/>
            <w:hideMark/>
          </w:tcPr>
          <w:p w14:paraId="19456CFC" w14:textId="77777777" w:rsidR="003E297E" w:rsidRPr="006B08EF" w:rsidRDefault="003E297E" w:rsidP="00452A1B">
            <w:pPr>
              <w:tabs>
                <w:tab w:val="left" w:pos="5400"/>
              </w:tabs>
              <w:outlineLvl w:val="0"/>
              <w:rPr>
                <w:rFonts w:eastAsia="Calibri"/>
                <w:szCs w:val="22"/>
              </w:rPr>
            </w:pPr>
            <w:r w:rsidRPr="006B08EF">
              <w:rPr>
                <w:rFonts w:eastAsia="Calibri"/>
                <w:szCs w:val="22"/>
              </w:rPr>
              <w:t>D (Tayside)</w:t>
            </w:r>
          </w:p>
        </w:tc>
        <w:tc>
          <w:tcPr>
            <w:tcW w:w="2869" w:type="dxa"/>
          </w:tcPr>
          <w:p w14:paraId="1772BB7E" w14:textId="5A1BDC55" w:rsidR="003E297E" w:rsidRPr="006B08EF" w:rsidRDefault="007E3DA6" w:rsidP="00452A1B">
            <w:pPr>
              <w:tabs>
                <w:tab w:val="left" w:pos="5400"/>
              </w:tabs>
              <w:outlineLvl w:val="0"/>
              <w:rPr>
                <w:rFonts w:eastAsia="Calibri"/>
                <w:szCs w:val="22"/>
              </w:rPr>
            </w:pPr>
            <w:r>
              <w:rPr>
                <w:rFonts w:eastAsia="Calibri"/>
                <w:szCs w:val="22"/>
              </w:rPr>
              <w:t>719</w:t>
            </w:r>
          </w:p>
        </w:tc>
      </w:tr>
      <w:tr w:rsidR="003E297E" w:rsidRPr="006B08EF" w14:paraId="4BBEF14B" w14:textId="77777777" w:rsidTr="003E297E">
        <w:trPr>
          <w:trHeight w:val="228"/>
        </w:trPr>
        <w:tc>
          <w:tcPr>
            <w:tcW w:w="6188" w:type="dxa"/>
            <w:hideMark/>
          </w:tcPr>
          <w:p w14:paraId="499D483B" w14:textId="77777777" w:rsidR="003E297E" w:rsidRPr="006B08EF" w:rsidRDefault="003E297E" w:rsidP="00452A1B">
            <w:pPr>
              <w:tabs>
                <w:tab w:val="left" w:pos="5400"/>
              </w:tabs>
              <w:outlineLvl w:val="0"/>
              <w:rPr>
                <w:rFonts w:eastAsia="Calibri"/>
                <w:szCs w:val="22"/>
              </w:rPr>
            </w:pPr>
            <w:r w:rsidRPr="006B08EF">
              <w:rPr>
                <w:rFonts w:eastAsia="Calibri"/>
                <w:szCs w:val="22"/>
              </w:rPr>
              <w:lastRenderedPageBreak/>
              <w:t>E (Edinburgh)</w:t>
            </w:r>
          </w:p>
        </w:tc>
        <w:tc>
          <w:tcPr>
            <w:tcW w:w="2869" w:type="dxa"/>
          </w:tcPr>
          <w:p w14:paraId="31E8D1A2" w14:textId="3D9E11E7" w:rsidR="003E297E" w:rsidRPr="006B08EF" w:rsidRDefault="007E3DA6" w:rsidP="00452A1B">
            <w:pPr>
              <w:tabs>
                <w:tab w:val="left" w:pos="5400"/>
              </w:tabs>
              <w:outlineLvl w:val="0"/>
              <w:rPr>
                <w:rFonts w:eastAsia="Calibri"/>
                <w:szCs w:val="22"/>
              </w:rPr>
            </w:pPr>
            <w:r>
              <w:rPr>
                <w:rFonts w:eastAsia="Calibri"/>
                <w:szCs w:val="22"/>
              </w:rPr>
              <w:t>758</w:t>
            </w:r>
          </w:p>
        </w:tc>
      </w:tr>
      <w:tr w:rsidR="003E297E" w:rsidRPr="006B08EF" w14:paraId="46830B5C" w14:textId="77777777" w:rsidTr="003E297E">
        <w:trPr>
          <w:trHeight w:val="228"/>
        </w:trPr>
        <w:tc>
          <w:tcPr>
            <w:tcW w:w="6188" w:type="dxa"/>
            <w:hideMark/>
          </w:tcPr>
          <w:p w14:paraId="773BA1FC" w14:textId="77777777" w:rsidR="003E297E" w:rsidRPr="006B08EF" w:rsidRDefault="003E297E" w:rsidP="00452A1B">
            <w:pPr>
              <w:tabs>
                <w:tab w:val="left" w:pos="5400"/>
              </w:tabs>
              <w:outlineLvl w:val="0"/>
              <w:rPr>
                <w:rFonts w:eastAsia="Calibri"/>
                <w:szCs w:val="22"/>
              </w:rPr>
            </w:pPr>
            <w:r w:rsidRPr="006B08EF">
              <w:rPr>
                <w:rFonts w:eastAsia="Calibri"/>
                <w:szCs w:val="22"/>
              </w:rPr>
              <w:t>C (Forth Valley)</w:t>
            </w:r>
          </w:p>
        </w:tc>
        <w:tc>
          <w:tcPr>
            <w:tcW w:w="2869" w:type="dxa"/>
          </w:tcPr>
          <w:p w14:paraId="45C23549" w14:textId="0E2FB277" w:rsidR="003E297E" w:rsidRPr="006B08EF" w:rsidRDefault="007E3DA6" w:rsidP="00452A1B">
            <w:pPr>
              <w:tabs>
                <w:tab w:val="left" w:pos="5400"/>
              </w:tabs>
              <w:outlineLvl w:val="0"/>
              <w:rPr>
                <w:rFonts w:eastAsia="Calibri"/>
                <w:szCs w:val="22"/>
              </w:rPr>
            </w:pPr>
            <w:r>
              <w:rPr>
                <w:rFonts w:eastAsia="Calibri"/>
                <w:szCs w:val="22"/>
              </w:rPr>
              <w:t>552</w:t>
            </w:r>
          </w:p>
        </w:tc>
      </w:tr>
      <w:tr w:rsidR="003E297E" w:rsidRPr="006B08EF" w14:paraId="44705466" w14:textId="77777777" w:rsidTr="003E297E">
        <w:trPr>
          <w:trHeight w:val="299"/>
        </w:trPr>
        <w:tc>
          <w:tcPr>
            <w:tcW w:w="6188" w:type="dxa"/>
            <w:hideMark/>
          </w:tcPr>
          <w:p w14:paraId="2C579A18" w14:textId="77777777" w:rsidR="003E297E" w:rsidRPr="006B08EF" w:rsidRDefault="003E297E" w:rsidP="00452A1B">
            <w:pPr>
              <w:tabs>
                <w:tab w:val="left" w:pos="5400"/>
              </w:tabs>
              <w:outlineLvl w:val="0"/>
              <w:rPr>
                <w:rFonts w:eastAsia="Calibri"/>
                <w:szCs w:val="22"/>
              </w:rPr>
            </w:pPr>
            <w:r w:rsidRPr="006B08EF">
              <w:rPr>
                <w:rFonts w:eastAsia="Calibri"/>
                <w:szCs w:val="22"/>
              </w:rPr>
              <w:t>J (The Lothians &amp; Scottish Borders)</w:t>
            </w:r>
          </w:p>
        </w:tc>
        <w:tc>
          <w:tcPr>
            <w:tcW w:w="2869" w:type="dxa"/>
          </w:tcPr>
          <w:p w14:paraId="37BF641C" w14:textId="54007CCA" w:rsidR="003E297E" w:rsidRPr="006B08EF" w:rsidRDefault="007E3DA6" w:rsidP="00452A1B">
            <w:pPr>
              <w:tabs>
                <w:tab w:val="left" w:pos="5400"/>
              </w:tabs>
              <w:outlineLvl w:val="0"/>
              <w:rPr>
                <w:rFonts w:eastAsia="Calibri"/>
                <w:szCs w:val="22"/>
              </w:rPr>
            </w:pPr>
            <w:r>
              <w:rPr>
                <w:rFonts w:eastAsia="Calibri"/>
                <w:szCs w:val="22"/>
              </w:rPr>
              <w:t>455</w:t>
            </w:r>
          </w:p>
        </w:tc>
      </w:tr>
      <w:tr w:rsidR="003E297E" w:rsidRPr="006B08EF" w14:paraId="3EA5E43B" w14:textId="77777777" w:rsidTr="003E297E">
        <w:trPr>
          <w:trHeight w:val="228"/>
        </w:trPr>
        <w:tc>
          <w:tcPr>
            <w:tcW w:w="6188" w:type="dxa"/>
            <w:hideMark/>
          </w:tcPr>
          <w:p w14:paraId="246298CF" w14:textId="77777777" w:rsidR="003E297E" w:rsidRPr="006B08EF" w:rsidRDefault="003E297E" w:rsidP="00452A1B">
            <w:pPr>
              <w:tabs>
                <w:tab w:val="left" w:pos="5400"/>
              </w:tabs>
              <w:outlineLvl w:val="0"/>
              <w:rPr>
                <w:rFonts w:eastAsia="Calibri"/>
                <w:szCs w:val="22"/>
              </w:rPr>
            </w:pPr>
            <w:r w:rsidRPr="006B08EF">
              <w:rPr>
                <w:rFonts w:eastAsia="Calibri"/>
                <w:szCs w:val="22"/>
              </w:rPr>
              <w:t>P (Fife)</w:t>
            </w:r>
          </w:p>
        </w:tc>
        <w:tc>
          <w:tcPr>
            <w:tcW w:w="2869" w:type="dxa"/>
          </w:tcPr>
          <w:p w14:paraId="758D092C" w14:textId="31DA2691" w:rsidR="003E297E" w:rsidRPr="006B08EF" w:rsidRDefault="007E3DA6" w:rsidP="00452A1B">
            <w:pPr>
              <w:tabs>
                <w:tab w:val="left" w:pos="5400"/>
              </w:tabs>
              <w:outlineLvl w:val="0"/>
              <w:rPr>
                <w:rFonts w:eastAsia="Calibri"/>
                <w:szCs w:val="22"/>
              </w:rPr>
            </w:pPr>
            <w:r>
              <w:rPr>
                <w:rFonts w:eastAsia="Calibri"/>
                <w:szCs w:val="22"/>
              </w:rPr>
              <w:t>582</w:t>
            </w:r>
          </w:p>
        </w:tc>
      </w:tr>
      <w:tr w:rsidR="003E297E" w:rsidRPr="006B08EF" w14:paraId="5713EA7D" w14:textId="77777777" w:rsidTr="003E297E">
        <w:trPr>
          <w:trHeight w:val="219"/>
        </w:trPr>
        <w:tc>
          <w:tcPr>
            <w:tcW w:w="6188" w:type="dxa"/>
            <w:hideMark/>
          </w:tcPr>
          <w:p w14:paraId="7D318006" w14:textId="77777777" w:rsidR="003E297E" w:rsidRPr="006B08EF" w:rsidRDefault="003E297E" w:rsidP="00452A1B">
            <w:pPr>
              <w:tabs>
                <w:tab w:val="left" w:pos="5400"/>
              </w:tabs>
              <w:outlineLvl w:val="0"/>
              <w:rPr>
                <w:rFonts w:eastAsia="Calibri"/>
                <w:szCs w:val="22"/>
              </w:rPr>
            </w:pPr>
            <w:r w:rsidRPr="006B08EF">
              <w:rPr>
                <w:rFonts w:eastAsia="Calibri"/>
                <w:szCs w:val="22"/>
              </w:rPr>
              <w:t>L (Argyll &amp; West Dunbartonshire)</w:t>
            </w:r>
          </w:p>
        </w:tc>
        <w:tc>
          <w:tcPr>
            <w:tcW w:w="2869" w:type="dxa"/>
          </w:tcPr>
          <w:p w14:paraId="6F096927" w14:textId="50EF2627" w:rsidR="003E297E" w:rsidRPr="006B08EF" w:rsidRDefault="007E3DA6" w:rsidP="00452A1B">
            <w:pPr>
              <w:tabs>
                <w:tab w:val="left" w:pos="5400"/>
              </w:tabs>
              <w:outlineLvl w:val="0"/>
              <w:rPr>
                <w:rFonts w:eastAsia="Calibri"/>
                <w:szCs w:val="22"/>
              </w:rPr>
            </w:pPr>
            <w:r>
              <w:rPr>
                <w:rFonts w:eastAsia="Calibri"/>
                <w:szCs w:val="22"/>
              </w:rPr>
              <w:t>435</w:t>
            </w:r>
          </w:p>
        </w:tc>
      </w:tr>
      <w:tr w:rsidR="003E297E" w:rsidRPr="006B08EF" w14:paraId="1FF7DD40" w14:textId="77777777" w:rsidTr="003E297E">
        <w:trPr>
          <w:trHeight w:val="210"/>
        </w:trPr>
        <w:tc>
          <w:tcPr>
            <w:tcW w:w="6188" w:type="dxa"/>
            <w:hideMark/>
          </w:tcPr>
          <w:p w14:paraId="321797DA" w14:textId="77777777" w:rsidR="003E297E" w:rsidRPr="006B08EF" w:rsidRDefault="003E297E" w:rsidP="00452A1B">
            <w:pPr>
              <w:tabs>
                <w:tab w:val="left" w:pos="5400"/>
              </w:tabs>
              <w:outlineLvl w:val="0"/>
              <w:rPr>
                <w:rFonts w:eastAsia="Calibri"/>
                <w:szCs w:val="22"/>
              </w:rPr>
            </w:pPr>
            <w:r w:rsidRPr="006B08EF">
              <w:rPr>
                <w:rFonts w:eastAsia="Calibri"/>
                <w:szCs w:val="22"/>
              </w:rPr>
              <w:t>G (Greater Glasgow)</w:t>
            </w:r>
          </w:p>
        </w:tc>
        <w:tc>
          <w:tcPr>
            <w:tcW w:w="2869" w:type="dxa"/>
          </w:tcPr>
          <w:p w14:paraId="4E2942E3" w14:textId="75DAB051" w:rsidR="003E297E" w:rsidRPr="006B08EF" w:rsidRDefault="007E3DA6" w:rsidP="00452A1B">
            <w:pPr>
              <w:tabs>
                <w:tab w:val="left" w:pos="5400"/>
              </w:tabs>
              <w:outlineLvl w:val="0"/>
              <w:rPr>
                <w:rFonts w:eastAsia="Calibri"/>
                <w:szCs w:val="22"/>
              </w:rPr>
            </w:pPr>
            <w:r>
              <w:rPr>
                <w:rFonts w:eastAsia="Calibri"/>
                <w:szCs w:val="22"/>
              </w:rPr>
              <w:t>1671</w:t>
            </w:r>
          </w:p>
        </w:tc>
      </w:tr>
      <w:tr w:rsidR="003E297E" w:rsidRPr="006B08EF" w14:paraId="60F81282" w14:textId="77777777" w:rsidTr="003E297E">
        <w:trPr>
          <w:trHeight w:val="198"/>
        </w:trPr>
        <w:tc>
          <w:tcPr>
            <w:tcW w:w="6188" w:type="dxa"/>
            <w:hideMark/>
          </w:tcPr>
          <w:p w14:paraId="02EFB17A" w14:textId="77777777" w:rsidR="003E297E" w:rsidRPr="006B08EF" w:rsidRDefault="003E297E" w:rsidP="00452A1B">
            <w:pPr>
              <w:tabs>
                <w:tab w:val="left" w:pos="5400"/>
              </w:tabs>
              <w:outlineLvl w:val="0"/>
              <w:rPr>
                <w:rFonts w:eastAsia="Calibri"/>
                <w:szCs w:val="22"/>
              </w:rPr>
            </w:pPr>
            <w:r w:rsidRPr="006B08EF">
              <w:rPr>
                <w:rFonts w:eastAsia="Calibri"/>
                <w:szCs w:val="22"/>
              </w:rPr>
              <w:t>K (Renfrewshire &amp; Inverclyde)</w:t>
            </w:r>
          </w:p>
        </w:tc>
        <w:tc>
          <w:tcPr>
            <w:tcW w:w="2869" w:type="dxa"/>
          </w:tcPr>
          <w:p w14:paraId="407844E6" w14:textId="0AEDFFF1" w:rsidR="003E297E" w:rsidRPr="006B08EF" w:rsidRDefault="007E3DA6" w:rsidP="00452A1B">
            <w:pPr>
              <w:tabs>
                <w:tab w:val="left" w:pos="5400"/>
              </w:tabs>
              <w:outlineLvl w:val="0"/>
              <w:rPr>
                <w:rFonts w:eastAsia="Calibri"/>
                <w:szCs w:val="22"/>
              </w:rPr>
            </w:pPr>
            <w:r>
              <w:rPr>
                <w:rFonts w:eastAsia="Calibri"/>
                <w:szCs w:val="22"/>
              </w:rPr>
              <w:t>639</w:t>
            </w:r>
          </w:p>
        </w:tc>
      </w:tr>
      <w:tr w:rsidR="003E297E" w:rsidRPr="006B08EF" w14:paraId="2D170E7E" w14:textId="77777777" w:rsidTr="003E297E">
        <w:trPr>
          <w:trHeight w:val="51"/>
        </w:trPr>
        <w:tc>
          <w:tcPr>
            <w:tcW w:w="6188" w:type="dxa"/>
            <w:hideMark/>
          </w:tcPr>
          <w:p w14:paraId="27EAE5BC" w14:textId="77777777" w:rsidR="003E297E" w:rsidRPr="006B08EF" w:rsidRDefault="003E297E" w:rsidP="00452A1B">
            <w:pPr>
              <w:tabs>
                <w:tab w:val="left" w:pos="5400"/>
              </w:tabs>
              <w:outlineLvl w:val="0"/>
              <w:rPr>
                <w:rFonts w:eastAsia="Calibri"/>
                <w:szCs w:val="22"/>
              </w:rPr>
            </w:pPr>
            <w:r w:rsidRPr="006B08EF">
              <w:rPr>
                <w:rFonts w:eastAsia="Calibri"/>
                <w:szCs w:val="22"/>
              </w:rPr>
              <w:t>Q (Lanarkshire)</w:t>
            </w:r>
          </w:p>
        </w:tc>
        <w:tc>
          <w:tcPr>
            <w:tcW w:w="2869" w:type="dxa"/>
          </w:tcPr>
          <w:p w14:paraId="797C3556" w14:textId="37DF9012" w:rsidR="003E297E" w:rsidRPr="006B08EF" w:rsidRDefault="007E3DA6" w:rsidP="00452A1B">
            <w:pPr>
              <w:tabs>
                <w:tab w:val="left" w:pos="5400"/>
              </w:tabs>
              <w:outlineLvl w:val="0"/>
              <w:rPr>
                <w:rFonts w:eastAsia="Calibri"/>
                <w:szCs w:val="22"/>
              </w:rPr>
            </w:pPr>
            <w:r>
              <w:rPr>
                <w:rFonts w:eastAsia="Calibri"/>
                <w:szCs w:val="22"/>
              </w:rPr>
              <w:t>1559</w:t>
            </w:r>
          </w:p>
        </w:tc>
      </w:tr>
      <w:tr w:rsidR="003E297E" w:rsidRPr="006B08EF" w14:paraId="44450A33" w14:textId="77777777" w:rsidTr="003E297E">
        <w:trPr>
          <w:trHeight w:val="217"/>
        </w:trPr>
        <w:tc>
          <w:tcPr>
            <w:tcW w:w="6188" w:type="dxa"/>
            <w:hideMark/>
          </w:tcPr>
          <w:p w14:paraId="6893C120" w14:textId="77777777" w:rsidR="003E297E" w:rsidRPr="006B08EF" w:rsidRDefault="003E297E" w:rsidP="00452A1B">
            <w:pPr>
              <w:tabs>
                <w:tab w:val="left" w:pos="5400"/>
              </w:tabs>
              <w:outlineLvl w:val="0"/>
              <w:rPr>
                <w:rFonts w:eastAsia="Calibri"/>
                <w:szCs w:val="22"/>
              </w:rPr>
            </w:pPr>
            <w:r w:rsidRPr="006B08EF">
              <w:rPr>
                <w:rFonts w:eastAsia="Calibri"/>
                <w:szCs w:val="22"/>
              </w:rPr>
              <w:t>U (Ayrshire)</w:t>
            </w:r>
          </w:p>
        </w:tc>
        <w:tc>
          <w:tcPr>
            <w:tcW w:w="2869" w:type="dxa"/>
          </w:tcPr>
          <w:p w14:paraId="0764E22A" w14:textId="33011F77" w:rsidR="003E297E" w:rsidRPr="006B08EF" w:rsidRDefault="007E3DA6" w:rsidP="00452A1B">
            <w:pPr>
              <w:tabs>
                <w:tab w:val="left" w:pos="5400"/>
              </w:tabs>
              <w:outlineLvl w:val="0"/>
              <w:rPr>
                <w:rFonts w:eastAsia="Calibri"/>
                <w:szCs w:val="22"/>
              </w:rPr>
            </w:pPr>
            <w:r>
              <w:rPr>
                <w:rFonts w:eastAsia="Calibri"/>
                <w:szCs w:val="22"/>
              </w:rPr>
              <w:t>718</w:t>
            </w:r>
          </w:p>
        </w:tc>
      </w:tr>
      <w:tr w:rsidR="003E297E" w:rsidRPr="006B08EF" w14:paraId="59F8CFEF" w14:textId="77777777" w:rsidTr="003E297E">
        <w:trPr>
          <w:trHeight w:val="223"/>
        </w:trPr>
        <w:tc>
          <w:tcPr>
            <w:tcW w:w="6188" w:type="dxa"/>
            <w:hideMark/>
          </w:tcPr>
          <w:p w14:paraId="27A50F0F" w14:textId="77777777" w:rsidR="003E297E" w:rsidRPr="006B08EF" w:rsidRDefault="003E297E" w:rsidP="00452A1B">
            <w:pPr>
              <w:tabs>
                <w:tab w:val="left" w:pos="5400"/>
              </w:tabs>
              <w:outlineLvl w:val="0"/>
              <w:rPr>
                <w:rFonts w:eastAsia="Calibri"/>
                <w:szCs w:val="22"/>
              </w:rPr>
            </w:pPr>
            <w:r w:rsidRPr="006B08EF">
              <w:rPr>
                <w:rFonts w:eastAsia="Calibri"/>
                <w:szCs w:val="22"/>
              </w:rPr>
              <w:t>V (Dumfries &amp; Galloway)</w:t>
            </w:r>
          </w:p>
        </w:tc>
        <w:tc>
          <w:tcPr>
            <w:tcW w:w="2869" w:type="dxa"/>
          </w:tcPr>
          <w:p w14:paraId="023F85B3" w14:textId="5C4FFD24" w:rsidR="003E297E" w:rsidRPr="006B08EF" w:rsidRDefault="007E3DA6" w:rsidP="00452A1B">
            <w:pPr>
              <w:tabs>
                <w:tab w:val="left" w:pos="5400"/>
              </w:tabs>
              <w:outlineLvl w:val="0"/>
              <w:rPr>
                <w:rFonts w:eastAsia="Calibri"/>
                <w:szCs w:val="22"/>
              </w:rPr>
            </w:pPr>
            <w:r>
              <w:rPr>
                <w:rFonts w:eastAsia="Calibri"/>
                <w:szCs w:val="22"/>
              </w:rPr>
              <w:t>306</w:t>
            </w:r>
          </w:p>
        </w:tc>
      </w:tr>
    </w:tbl>
    <w:p w14:paraId="2D87E055" w14:textId="317AB62A" w:rsidR="007E3DA6" w:rsidRDefault="007E3DA6" w:rsidP="00793DD5">
      <w:pPr>
        <w:rPr>
          <w:color w:val="0000FF"/>
          <w:u w:val="single"/>
        </w:rPr>
      </w:pPr>
      <w:r>
        <w:t xml:space="preserve">Please be advised that </w:t>
      </w:r>
      <w:r w:rsidRPr="0084680E">
        <w:rPr>
          <w:rFonts w:eastAsia="Times New Roman"/>
          <w:bCs/>
        </w:rPr>
        <w:t xml:space="preserve">In November 2023 a National Case system was introduced where officers complete a Sudden Death report but no information can be abstracted from this system which relates to deaths where a medical practitioner has not issued a certificate. More information may be able to be provided by the Scottish Fatalities Investigation Unit with the </w:t>
      </w:r>
      <w:r w:rsidR="00475968">
        <w:rPr>
          <w:rFonts w:eastAsia="Times New Roman"/>
          <w:bCs/>
        </w:rPr>
        <w:t xml:space="preserve">Procurator </w:t>
      </w:r>
      <w:r w:rsidRPr="0084680E">
        <w:rPr>
          <w:rFonts w:eastAsia="Times New Roman"/>
          <w:bCs/>
        </w:rPr>
        <w:t>Fiscals Office</w:t>
      </w:r>
      <w:r>
        <w:rPr>
          <w:rFonts w:eastAsia="Times New Roman"/>
          <w:bCs/>
        </w:rPr>
        <w:t xml:space="preserve">: </w:t>
      </w:r>
      <w:r w:rsidRPr="007D1918">
        <w:rPr>
          <w:color w:val="0000FF"/>
          <w:u w:val="single"/>
        </w:rPr>
        <w:t xml:space="preserve">foi@copfs.gsi.gov.uk </w:t>
      </w:r>
    </w:p>
    <w:p w14:paraId="0B97B062" w14:textId="77777777" w:rsidR="00475968" w:rsidRPr="007E3DA6" w:rsidRDefault="00475968" w:rsidP="00793DD5">
      <w:pPr>
        <w:rPr>
          <w:color w:val="0000FF"/>
          <w:u w:val="single"/>
        </w:rPr>
      </w:pPr>
    </w:p>
    <w:p w14:paraId="7DC74E34" w14:textId="77777777" w:rsidR="00496A08" w:rsidRPr="00BF6B81" w:rsidRDefault="00496A08" w:rsidP="00793DD5">
      <w:r>
        <w:t xml:space="preserve">If you require any further </w:t>
      </w:r>
      <w:r w:rsidRPr="00874BFD">
        <w:t>assistance</w:t>
      </w:r>
      <w:r>
        <w:t xml:space="preserve"> please contact us quoting the reference above.</w:t>
      </w:r>
    </w:p>
    <w:p w14:paraId="62100CE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CCD2A5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5DDBBE0" w14:textId="77777777" w:rsidR="00B461B2" w:rsidRDefault="00496A08" w:rsidP="00793DD5">
      <w:r w:rsidRPr="007C470A">
        <w:t>Following an OSIC appeal, you can appeal to the Court of Session on a point of law only.</w:t>
      </w:r>
      <w:r w:rsidR="00D47E36">
        <w:t xml:space="preserve"> </w:t>
      </w:r>
    </w:p>
    <w:p w14:paraId="267D2E4F"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B664D7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EB59922"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C2CC" w14:textId="77777777" w:rsidR="00195CC4" w:rsidRDefault="00195CC4" w:rsidP="00491644">
      <w:r>
        <w:separator/>
      </w:r>
    </w:p>
  </w:endnote>
  <w:endnote w:type="continuationSeparator" w:id="0">
    <w:p w14:paraId="3A7E1A0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C0AC" w14:textId="77777777" w:rsidR="00491644" w:rsidRDefault="00491644">
    <w:pPr>
      <w:pStyle w:val="Footer"/>
    </w:pPr>
  </w:p>
  <w:p w14:paraId="24EE3850" w14:textId="40C90D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2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936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8E75F00" wp14:editId="3F3478B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B07C5AB" wp14:editId="54370C0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14FA8F2" w14:textId="78AEBE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2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0896" w14:textId="77777777" w:rsidR="00491644" w:rsidRDefault="00491644">
    <w:pPr>
      <w:pStyle w:val="Footer"/>
    </w:pPr>
  </w:p>
  <w:p w14:paraId="50091F55" w14:textId="17DC39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2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AD1B" w14:textId="77777777" w:rsidR="00195CC4" w:rsidRDefault="00195CC4" w:rsidP="00491644">
      <w:r>
        <w:separator/>
      </w:r>
    </w:p>
  </w:footnote>
  <w:footnote w:type="continuationSeparator" w:id="0">
    <w:p w14:paraId="2877E37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ECDE" w14:textId="6C0031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2B9">
      <w:rPr>
        <w:rFonts w:ascii="Times New Roman" w:hAnsi="Times New Roman" w:cs="Times New Roman"/>
        <w:b/>
        <w:color w:val="FF0000"/>
      </w:rPr>
      <w:t>OFFICIAL</w:t>
    </w:r>
    <w:r>
      <w:rPr>
        <w:rFonts w:ascii="Times New Roman" w:hAnsi="Times New Roman" w:cs="Times New Roman"/>
        <w:b/>
        <w:color w:val="FF0000"/>
      </w:rPr>
      <w:fldChar w:fldCharType="end"/>
    </w:r>
  </w:p>
  <w:p w14:paraId="4695D6D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1D60" w14:textId="43492AE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2B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85CF" w14:textId="7D216E5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2B9">
      <w:rPr>
        <w:rFonts w:ascii="Times New Roman" w:hAnsi="Times New Roman" w:cs="Times New Roman"/>
        <w:b/>
        <w:color w:val="FF0000"/>
      </w:rPr>
      <w:t>OFFICIAL</w:t>
    </w:r>
    <w:r>
      <w:rPr>
        <w:rFonts w:ascii="Times New Roman" w:hAnsi="Times New Roman" w:cs="Times New Roman"/>
        <w:b/>
        <w:color w:val="FF0000"/>
      </w:rPr>
      <w:fldChar w:fldCharType="end"/>
    </w:r>
  </w:p>
  <w:p w14:paraId="67340DD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7797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710BC"/>
    <w:rsid w:val="00195CC4"/>
    <w:rsid w:val="00207326"/>
    <w:rsid w:val="00253DF6"/>
    <w:rsid w:val="00255F1E"/>
    <w:rsid w:val="00284A1B"/>
    <w:rsid w:val="00342EC7"/>
    <w:rsid w:val="0036503B"/>
    <w:rsid w:val="003D6D03"/>
    <w:rsid w:val="003E12CA"/>
    <w:rsid w:val="003E297E"/>
    <w:rsid w:val="004010DC"/>
    <w:rsid w:val="004341F0"/>
    <w:rsid w:val="00456324"/>
    <w:rsid w:val="00475460"/>
    <w:rsid w:val="00475968"/>
    <w:rsid w:val="00490317"/>
    <w:rsid w:val="00491644"/>
    <w:rsid w:val="00496A08"/>
    <w:rsid w:val="004E1605"/>
    <w:rsid w:val="004F653C"/>
    <w:rsid w:val="00540A52"/>
    <w:rsid w:val="00557306"/>
    <w:rsid w:val="006A2502"/>
    <w:rsid w:val="006D5799"/>
    <w:rsid w:val="007459E4"/>
    <w:rsid w:val="00750D83"/>
    <w:rsid w:val="00793DD5"/>
    <w:rsid w:val="007D55F6"/>
    <w:rsid w:val="007E3DA6"/>
    <w:rsid w:val="007F490F"/>
    <w:rsid w:val="0086779C"/>
    <w:rsid w:val="00874BFD"/>
    <w:rsid w:val="00887C91"/>
    <w:rsid w:val="008964EF"/>
    <w:rsid w:val="009631A4"/>
    <w:rsid w:val="00977296"/>
    <w:rsid w:val="009972B9"/>
    <w:rsid w:val="00A25E93"/>
    <w:rsid w:val="00A320FF"/>
    <w:rsid w:val="00A32F03"/>
    <w:rsid w:val="00A70AC0"/>
    <w:rsid w:val="00A84EA9"/>
    <w:rsid w:val="00AC443C"/>
    <w:rsid w:val="00B03DFB"/>
    <w:rsid w:val="00B11A55"/>
    <w:rsid w:val="00B17211"/>
    <w:rsid w:val="00B461B2"/>
    <w:rsid w:val="00B71B3C"/>
    <w:rsid w:val="00BC389E"/>
    <w:rsid w:val="00BE1888"/>
    <w:rsid w:val="00BF6B81"/>
    <w:rsid w:val="00C077A8"/>
    <w:rsid w:val="00C606A2"/>
    <w:rsid w:val="00C63872"/>
    <w:rsid w:val="00C81581"/>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B87907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7138">
      <w:bodyDiv w:val="1"/>
      <w:marLeft w:val="0"/>
      <w:marRight w:val="0"/>
      <w:marTop w:val="0"/>
      <w:marBottom w:val="0"/>
      <w:divBdr>
        <w:top w:val="none" w:sz="0" w:space="0" w:color="auto"/>
        <w:left w:val="none" w:sz="0" w:space="0" w:color="auto"/>
        <w:bottom w:val="none" w:sz="0" w:space="0" w:color="auto"/>
        <w:right w:val="none" w:sz="0" w:space="0" w:color="auto"/>
      </w:divBdr>
    </w:div>
    <w:div w:id="509367391">
      <w:bodyDiv w:val="1"/>
      <w:marLeft w:val="0"/>
      <w:marRight w:val="0"/>
      <w:marTop w:val="0"/>
      <w:marBottom w:val="0"/>
      <w:divBdr>
        <w:top w:val="none" w:sz="0" w:space="0" w:color="auto"/>
        <w:left w:val="none" w:sz="0" w:space="0" w:color="auto"/>
        <w:bottom w:val="none" w:sz="0" w:space="0" w:color="auto"/>
        <w:right w:val="none" w:sz="0" w:space="0" w:color="auto"/>
      </w:divBdr>
    </w:div>
    <w:div w:id="8115586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2024-03-20T10:38:00Z</cp:lastPrinted>
  <dcterms:created xsi:type="dcterms:W3CDTF">2024-03-19T13:09:00Z</dcterms:created>
  <dcterms:modified xsi:type="dcterms:W3CDTF">2024-03-20T10:38:00Z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