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C40225">
              <w:t>-0954</w:t>
            </w:r>
          </w:p>
          <w:p w:rsidR="00B17211" w:rsidRDefault="00456324" w:rsidP="00192462">
            <w:r w:rsidRPr="007F490F">
              <w:rPr>
                <w:rStyle w:val="Heading2Char"/>
              </w:rPr>
              <w:t>Respon</w:t>
            </w:r>
            <w:r w:rsidR="007D55F6">
              <w:rPr>
                <w:rStyle w:val="Heading2Char"/>
              </w:rPr>
              <w:t>ded to:</w:t>
            </w:r>
            <w:r w:rsidR="007F490F">
              <w:t xml:space="preserve">  </w:t>
            </w:r>
            <w:r w:rsidR="00192462">
              <w:t>19</w:t>
            </w:r>
            <w:r w:rsidR="00192462" w:rsidRPr="00192462">
              <w:rPr>
                <w:vertAlign w:val="superscript"/>
              </w:rPr>
              <w:t>th</w:t>
            </w:r>
            <w:r w:rsidR="00192462">
              <w:t xml:space="preserve"> </w:t>
            </w:r>
            <w:bookmarkStart w:id="0" w:name="_GoBack"/>
            <w:bookmarkEnd w:id="0"/>
            <w:r w:rsidR="00A023F7">
              <w:t xml:space="preserve">April </w:t>
            </w:r>
            <w:r>
              <w:t>2023</w:t>
            </w:r>
          </w:p>
        </w:tc>
      </w:tr>
    </w:tbl>
    <w:p w:rsidR="0041499D" w:rsidRPr="0041499D" w:rsidRDefault="00793DD5" w:rsidP="0041499D">
      <w:pPr>
        <w:rPr>
          <w:b/>
        </w:rPr>
      </w:pPr>
      <w:r w:rsidRPr="00793DD5">
        <w:t xml:space="preserve">Your recent request for information is replicated below, together with </w:t>
      </w:r>
      <w:r w:rsidR="004341F0">
        <w:t>our</w:t>
      </w:r>
      <w:r w:rsidRPr="00793DD5">
        <w:t xml:space="preserve"> response.</w:t>
      </w:r>
    </w:p>
    <w:p w:rsidR="0041499D" w:rsidRPr="0041499D" w:rsidRDefault="0041499D" w:rsidP="0041499D">
      <w:pPr>
        <w:pStyle w:val="Heading2"/>
      </w:pPr>
      <w:r w:rsidRPr="0041499D">
        <w:t>The date the incumbent Police Scotland's Criminal Justice Services Division, responsible for the care and welfare of persons in police custody acro</w:t>
      </w:r>
      <w:r>
        <w:t>ss Scotland came into position.</w:t>
      </w:r>
    </w:p>
    <w:p w:rsidR="0041499D" w:rsidRDefault="0041499D" w:rsidP="0041499D">
      <w:pPr>
        <w:pStyle w:val="Heading2"/>
      </w:pPr>
      <w:r w:rsidRPr="0041499D">
        <w:t>Please provide the role description for this very senior position.</w:t>
      </w:r>
    </w:p>
    <w:p w:rsidR="0041499D" w:rsidRDefault="0041499D" w:rsidP="0041499D">
      <w:r>
        <w:t xml:space="preserve">We asked that you clarify on the specific role you refer to in your request and you provided the following: </w:t>
      </w:r>
    </w:p>
    <w:p w:rsidR="0041499D" w:rsidRPr="0041499D" w:rsidRDefault="0041499D" w:rsidP="0041499D">
      <w:pPr>
        <w:pStyle w:val="Heading2"/>
      </w:pPr>
      <w:r w:rsidRPr="0041499D">
        <w:t>Chief Superintendent Gordon McCreadie is in charge of Police Scotland's Criminal Justice Services Division, responsible for the care and welfare of persons in police custody across Scotland and all aspects of interaction with national partners in the Criminal Justice arena.</w:t>
      </w:r>
    </w:p>
    <w:p w:rsidR="00496A08" w:rsidRDefault="0041499D" w:rsidP="0041499D">
      <w:pPr>
        <w:tabs>
          <w:tab w:val="left" w:pos="5400"/>
        </w:tabs>
      </w:pPr>
      <w:r>
        <w:t>On the 1</w:t>
      </w:r>
      <w:r w:rsidRPr="0041499D">
        <w:rPr>
          <w:vertAlign w:val="superscript"/>
        </w:rPr>
        <w:t>st</w:t>
      </w:r>
      <w:r>
        <w:t xml:space="preserve"> March 2017 the ‘Custody Division’ became Police Scotland’s Criminal Justice Services Division. </w:t>
      </w:r>
    </w:p>
    <w:p w:rsidR="0041499D" w:rsidRDefault="0041499D" w:rsidP="0041499D">
      <w:pPr>
        <w:tabs>
          <w:tab w:val="left" w:pos="5400"/>
        </w:tabs>
      </w:pPr>
      <w:r>
        <w:t xml:space="preserve">Chief Superintendent Gordon McCreadie is the Divisional Commander of the Criminal Justice Services Division, and was appointed in June 2021. </w:t>
      </w:r>
    </w:p>
    <w:p w:rsidR="0041499D" w:rsidRDefault="0041499D" w:rsidP="0041499D">
      <w:pPr>
        <w:tabs>
          <w:tab w:val="left" w:pos="5400"/>
        </w:tabs>
      </w:pPr>
      <w:r>
        <w:t xml:space="preserve">A copy of the role profile for the Chief Superintendent of the Criminal Justice Services Division is attached. </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246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246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246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246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246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246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2462"/>
    <w:rsid w:val="00195CC4"/>
    <w:rsid w:val="00253DF6"/>
    <w:rsid w:val="00255F1E"/>
    <w:rsid w:val="0036503B"/>
    <w:rsid w:val="003D6D03"/>
    <w:rsid w:val="003E12CA"/>
    <w:rsid w:val="004010DC"/>
    <w:rsid w:val="0041499D"/>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40225"/>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352</Words>
  <Characters>2010</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2023-04-18T13:13:00Z</dcterms:created>
  <dcterms:modified xsi:type="dcterms:W3CDTF">2023-04-19T09:11:00Z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