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172C18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770D6">
              <w:t>2330</w:t>
            </w:r>
          </w:p>
          <w:p w14:paraId="34BDABA6" w14:textId="0C966D7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8767C">
              <w:t>28</w:t>
            </w:r>
            <w:r w:rsidR="00F8767C" w:rsidRPr="00F8767C">
              <w:rPr>
                <w:vertAlign w:val="superscript"/>
              </w:rPr>
              <w:t>th</w:t>
            </w:r>
            <w:r w:rsidR="006D5799">
              <w:t xml:space="preserve"> </w:t>
            </w:r>
            <w:r w:rsidR="00184727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BFCE813" w14:textId="29EB242D" w:rsidR="0026085D" w:rsidRDefault="0026085D" w:rsidP="0026085D">
      <w:pPr>
        <w:pStyle w:val="Heading2"/>
        <w:numPr>
          <w:ilvl w:val="0"/>
          <w:numId w:val="2"/>
        </w:numPr>
      </w:pPr>
      <w:r w:rsidRPr="003766A1">
        <w:t>How many reports you have received regarding the theft, abuse, or killing of birds from public parks in each year since 2020. </w:t>
      </w:r>
    </w:p>
    <w:p w14:paraId="3CD79BB4" w14:textId="37B34E82" w:rsidR="0026085D" w:rsidRDefault="0026085D" w:rsidP="0026085D">
      <w:pPr>
        <w:jc w:val="both"/>
      </w:pPr>
      <w:r>
        <w:t>Unfortunately,</w:t>
      </w:r>
      <w:r w:rsidRPr="00453F0A">
        <w:t xml:space="preserve"> I </w:t>
      </w:r>
      <w:r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this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4E1D3172" w14:textId="082A648C" w:rsidR="0026085D" w:rsidRDefault="0026085D" w:rsidP="0026085D">
      <w:r w:rsidRPr="0026085D">
        <w:t>By way of explanation</w:t>
      </w:r>
      <w:r>
        <w:t>, w</w:t>
      </w:r>
      <w:r w:rsidRPr="0026085D">
        <w:t>hilst incidents</w:t>
      </w:r>
      <w:r>
        <w:t xml:space="preserve"> </w:t>
      </w:r>
      <w:r w:rsidRPr="0026085D">
        <w:t>are categorised</w:t>
      </w:r>
      <w:r w:rsidR="00D07460">
        <w:t>,</w:t>
      </w:r>
      <w:r>
        <w:t xml:space="preserve"> a</w:t>
      </w:r>
      <w:r w:rsidRPr="0026085D">
        <w:t>ny such relevant incident reports would likely be recorded under the more generalised ‘Animal’ classification</w:t>
      </w:r>
      <w:r>
        <w:t>.</w:t>
      </w:r>
    </w:p>
    <w:p w14:paraId="1EC9DB8B" w14:textId="29097BE0" w:rsidR="0026085D" w:rsidRDefault="0026085D" w:rsidP="001147C1">
      <w:r>
        <w:t xml:space="preserve">I can </w:t>
      </w:r>
      <w:r w:rsidR="001147C1">
        <w:t xml:space="preserve">thus </w:t>
      </w:r>
      <w:r>
        <w:t>advise that it is not possible to carry out a search of ‘Animal’ incident reports based on the type of animal involved (“bird”), nor based on the locus (“public park”)</w:t>
      </w:r>
      <w:r w:rsidR="001147C1">
        <w:t>; t</w:t>
      </w:r>
      <w:r w:rsidRPr="00BD0255">
        <w:t>here are no relevant markers</w:t>
      </w:r>
      <w:r>
        <w:t>/ fields</w:t>
      </w:r>
      <w:r w:rsidRPr="00BD0255">
        <w:t xml:space="preserve"> available on the Police Scotland incident recording systems, nor is there a search facility available, which would allow for the automatic retrieval of this level of information</w:t>
      </w:r>
      <w:r>
        <w:t xml:space="preserve">. </w:t>
      </w:r>
    </w:p>
    <w:p w14:paraId="2120D0B6" w14:textId="6F819FA7" w:rsidR="0026085D" w:rsidRDefault="0026085D" w:rsidP="001147C1">
      <w:r>
        <w:t xml:space="preserve">As such, the only way to provide an accurate and consistent response to your request would be to manually review each report relating to an </w:t>
      </w:r>
      <w:r w:rsidR="001147C1">
        <w:t>‘A</w:t>
      </w:r>
      <w:r>
        <w:t>nimal</w:t>
      </w:r>
      <w:r w:rsidR="001147C1">
        <w:t>’</w:t>
      </w:r>
      <w:r>
        <w:t xml:space="preserve"> </w:t>
      </w:r>
      <w:r w:rsidR="001147C1">
        <w:t xml:space="preserve">incident </w:t>
      </w:r>
      <w:r>
        <w:t>from January 2020 onwards case-by-case to ascertain whether a bird was involved, and if so whether the circumstances occurred in a public park specifically</w:t>
      </w:r>
      <w:r w:rsidR="001147C1">
        <w:t>.</w:t>
      </w:r>
    </w:p>
    <w:p w14:paraId="557AD2F3" w14:textId="5AD6AAB3" w:rsidR="0026085D" w:rsidRDefault="0026085D" w:rsidP="0026085D">
      <w:r>
        <w:t>Unfortunately, given the volume of reports that would be required to be read through for the over five-year period specified, this exercise would far exceed the cost limit set out in the Fees Regulations.</w:t>
      </w:r>
    </w:p>
    <w:p w14:paraId="017A7D53" w14:textId="77777777" w:rsidR="001147C1" w:rsidRPr="0026085D" w:rsidRDefault="001147C1" w:rsidP="0026085D"/>
    <w:p w14:paraId="5EA4CE82" w14:textId="3BDD1733" w:rsidR="0026085D" w:rsidRDefault="0026085D" w:rsidP="0026085D">
      <w:pPr>
        <w:pStyle w:val="Heading2"/>
        <w:numPr>
          <w:ilvl w:val="0"/>
          <w:numId w:val="2"/>
        </w:numPr>
      </w:pPr>
      <w:r w:rsidRPr="003766A1">
        <w:lastRenderedPageBreak/>
        <w:t>How many suspects you have arrested for the theft, abuse, or killing of birds from public parks in each year since 2020, broken down by nationality.</w:t>
      </w:r>
    </w:p>
    <w:p w14:paraId="3FB21E7C" w14:textId="7045E7F0" w:rsidR="0026085D" w:rsidRDefault="0026085D" w:rsidP="0026085D">
      <w:r>
        <w:t>T</w:t>
      </w:r>
      <w:r w:rsidRPr="00A732CA">
        <w:t>he Criminal Justice (Scotland) Act 2016 removed the separate concepts of arrest</w:t>
      </w:r>
      <w:r>
        <w:t xml:space="preserve"> and detention and replaced them with a power of arrest without warrant - where there are reasonable grounds for suspecting a person has committed, or is committing, an offence. </w:t>
      </w:r>
    </w:p>
    <w:p w14:paraId="2F4840E2" w14:textId="77777777" w:rsidR="0026085D" w:rsidRDefault="0026085D" w:rsidP="0026085D">
      <w:r>
        <w:t xml:space="preserve">When a person is arrested, a statement of arrest should be read over as soon as reasonably practicable, and details recorded in the arresting officer’s notebook.  </w:t>
      </w:r>
    </w:p>
    <w:p w14:paraId="01EDDCAC" w14:textId="77777777" w:rsidR="0026085D" w:rsidRPr="00A732CA" w:rsidRDefault="0026085D" w:rsidP="0026085D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 </w:t>
      </w:r>
      <w:r w:rsidRPr="00A732CA">
        <w:t xml:space="preserve">If conveyed to a police station, the arrested person will have their details recorded in </w:t>
      </w:r>
      <w:r>
        <w:t>our</w:t>
      </w:r>
      <w:r w:rsidRPr="00A732CA">
        <w:t xml:space="preserve"> National Custody System.  </w:t>
      </w:r>
    </w:p>
    <w:p w14:paraId="1D37594D" w14:textId="77777777" w:rsidR="0026085D" w:rsidRPr="00A732CA" w:rsidRDefault="0026085D" w:rsidP="0026085D">
      <w:r w:rsidRPr="00A732CA">
        <w:t>The</w:t>
      </w:r>
      <w:r>
        <w:t xml:space="preserve">re are </w:t>
      </w:r>
      <w:r w:rsidRPr="00A732CA">
        <w:t xml:space="preserve">situations </w:t>
      </w:r>
      <w:r>
        <w:t xml:space="preserve">however </w:t>
      </w:r>
      <w:r w:rsidRPr="00A732CA">
        <w:t>whereby a person must be released from police custody prior to their arrival at a police station - effectively</w:t>
      </w:r>
      <w:r>
        <w:t xml:space="preserve"> they are</w:t>
      </w:r>
      <w:r w:rsidRPr="00A732CA">
        <w:t xml:space="preserve"> ‘de-arrest</w:t>
      </w:r>
      <w:r>
        <w:t>ed</w:t>
      </w:r>
      <w:r w:rsidRPr="00A732CA">
        <w:t xml:space="preserve">’ </w:t>
      </w:r>
      <w:r>
        <w:t xml:space="preserve">- </w:t>
      </w:r>
      <w:r w:rsidRPr="00A732CA">
        <w:t xml:space="preserve">where the reasonable grounds for suspicion no longer exist. </w:t>
      </w:r>
      <w:r>
        <w:t xml:space="preserve"> </w:t>
      </w:r>
      <w:r w:rsidRPr="00A732CA">
        <w:t xml:space="preserve">In those circumstances, the details of an arrested person are not held electronically. </w:t>
      </w:r>
    </w:p>
    <w:p w14:paraId="6F6995E5" w14:textId="77777777" w:rsidR="0026085D" w:rsidRPr="00A732CA" w:rsidRDefault="0026085D" w:rsidP="0026085D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>
        <w:t>,</w:t>
      </w:r>
      <w:r w:rsidRPr="00A732CA">
        <w:t xml:space="preserve"> as case</w:t>
      </w:r>
      <w:r>
        <w:t>-</w:t>
      </w:r>
      <w:r w:rsidRPr="00A732CA">
        <w:t>by</w:t>
      </w:r>
      <w:r>
        <w:t>-</w:t>
      </w:r>
      <w:r w:rsidRPr="00A732CA">
        <w:t>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Pr="00F76704">
        <w:t>.</w:t>
      </w:r>
    </w:p>
    <w:p w14:paraId="40A86881" w14:textId="77777777" w:rsidR="0026085D" w:rsidRPr="00453F0A" w:rsidRDefault="0026085D" w:rsidP="0026085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17BDEF83" w14:textId="77777777" w:rsidR="0026085D" w:rsidRDefault="0026085D" w:rsidP="0026085D">
      <w:r>
        <w:t>For the reasons outlined above, Police Scotland do not collate data on arrests. Instead, data is compiled and published based on recorded and detected crimes:</w:t>
      </w:r>
    </w:p>
    <w:p w14:paraId="6C9A357A" w14:textId="77777777" w:rsidR="0026085D" w:rsidRDefault="0026085D" w:rsidP="0026085D">
      <w:r>
        <w:t xml:space="preserve"> </w:t>
      </w:r>
      <w:hyperlink r:id="rId12" w:history="1">
        <w:r>
          <w:rPr>
            <w:rStyle w:val="Hyperlink"/>
          </w:rPr>
          <w:t>Crime data - Police Scotland</w:t>
        </w:r>
      </w:hyperlink>
      <w:r>
        <w:t xml:space="preserve">.  </w:t>
      </w:r>
    </w:p>
    <w:p w14:paraId="73026EB2" w14:textId="77777777" w:rsidR="0026085D" w:rsidRDefault="0026085D" w:rsidP="0026085D">
      <w:r>
        <w:t>In this instance, ‘detected’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453E4ADA" w14:textId="3F5D99BA" w:rsidR="0026085D" w:rsidRDefault="0026085D" w:rsidP="0026085D"/>
    <w:p w14:paraId="4C1EFE9B" w14:textId="77777777" w:rsidR="0026085D" w:rsidRPr="0026085D" w:rsidRDefault="0026085D" w:rsidP="0026085D"/>
    <w:p w14:paraId="2F77D2D6" w14:textId="77777777" w:rsidR="0026085D" w:rsidRDefault="0026085D" w:rsidP="0026085D">
      <w:pPr>
        <w:pStyle w:val="Heading2"/>
        <w:numPr>
          <w:ilvl w:val="0"/>
          <w:numId w:val="3"/>
        </w:numPr>
      </w:pPr>
      <w:r w:rsidRPr="003766A1">
        <w:lastRenderedPageBreak/>
        <w:t>How many suspects have been charged for the theft, abuse, or killing of birds fr</w:t>
      </w:r>
      <w:r>
        <w:t>o</w:t>
      </w:r>
      <w:r w:rsidRPr="003766A1">
        <w:t>m public parks in each year since 2020, broken down by nationality.</w:t>
      </w:r>
    </w:p>
    <w:p w14:paraId="4B41BB4F" w14:textId="58358A96" w:rsidR="00241DBB" w:rsidRDefault="00241DBB" w:rsidP="00241DBB">
      <w:r>
        <w:t>For bird-related offences, I can advise that detected crime data for ‘Birds, offences involving’ is available on the Police Scotland website below:</w:t>
      </w:r>
    </w:p>
    <w:p w14:paraId="750A6445" w14:textId="44C40BA9" w:rsidR="00241DBB" w:rsidRDefault="00241DBB" w:rsidP="00241DBB">
      <w:hyperlink r:id="rId13" w:tgtFrame="_blank" w:history="1">
        <w:r>
          <w:rPr>
            <w:rStyle w:val="Hyperlink"/>
          </w:rPr>
          <w:t>Crime Data - Police Scotland</w:t>
        </w:r>
      </w:hyperlink>
    </w:p>
    <w:p w14:paraId="05CD7BB2" w14:textId="0BC6E850" w:rsidR="00241DBB" w:rsidRDefault="00241DBB" w:rsidP="00241DBB">
      <w:r>
        <w:t>In this instance, ‘detected’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58E7F9DA" w14:textId="77777777" w:rsidR="00241DBB" w:rsidRDefault="00241DBB" w:rsidP="00241DBB">
      <w:r>
        <w:t xml:space="preserve">For offences committed in a public park specifically however, unfortunately I </w:t>
      </w:r>
      <w:r w:rsidRPr="00453F0A">
        <w:t>estimate</w:t>
      </w:r>
      <w:r>
        <w:t xml:space="preserve"> that </w:t>
      </w:r>
      <w:r w:rsidRPr="00453F0A">
        <w:t>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these requests.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B96804C" w14:textId="4335F5FB" w:rsidR="004E0BA8" w:rsidRDefault="00241DBB" w:rsidP="00241DBB">
      <w:r>
        <w:t>To explain</w:t>
      </w:r>
      <w:r w:rsidR="004E0BA8">
        <w:t xml:space="preserve">, it should be noted that there is no marker available on our crime recording systems which would indicate that the locus was a “public park” – we are </w:t>
      </w:r>
      <w:r w:rsidR="00D07460">
        <w:t xml:space="preserve">therefore </w:t>
      </w:r>
      <w:r w:rsidR="004E0BA8">
        <w:t xml:space="preserve">unable to automatically search our crime recording systems to extract data based on the use of a general locus. </w:t>
      </w:r>
    </w:p>
    <w:p w14:paraId="08F2BE2B" w14:textId="55078E93" w:rsidR="00A35135" w:rsidRPr="000D7421" w:rsidRDefault="00D07460" w:rsidP="00D07460">
      <w:r>
        <w:t xml:space="preserve">To </w:t>
      </w:r>
      <w:r w:rsidR="00831C64">
        <w:t xml:space="preserve">provide a </w:t>
      </w:r>
      <w:r>
        <w:t>precise</w:t>
      </w:r>
      <w:r w:rsidR="00831C64">
        <w:t xml:space="preserve"> response to your request</w:t>
      </w:r>
      <w:r w:rsidR="00807540">
        <w:t xml:space="preserve"> </w:t>
      </w:r>
      <w:r>
        <w:t xml:space="preserve">all ‘‘Birds, offences involving’ crime reports from January 2020 would need to be </w:t>
      </w:r>
      <w:r w:rsidRPr="000D7421">
        <w:t xml:space="preserve">manually assessed to identify those which occurred in a public park in particular - </w:t>
      </w:r>
      <w:r w:rsidR="00807540" w:rsidRPr="000D7421">
        <w:t xml:space="preserve">only </w:t>
      </w:r>
      <w:r w:rsidR="00807540" w:rsidRPr="000D7421">
        <w:rPr>
          <w:i/>
          <w:iCs/>
        </w:rPr>
        <w:t>then</w:t>
      </w:r>
      <w:r w:rsidR="00807540" w:rsidRPr="000D7421">
        <w:t xml:space="preserve"> could the outcome (“charged”) and the perpetrator (“nationality”) of each case be established.</w:t>
      </w:r>
    </w:p>
    <w:p w14:paraId="6B91350C" w14:textId="77777777" w:rsidR="00807540" w:rsidRDefault="00807540" w:rsidP="00807540">
      <w:r w:rsidRPr="000D7421">
        <w:t>Given the volume of reports, unfortunately again this exercise would</w:t>
      </w:r>
      <w:r>
        <w:t xml:space="preserve"> far exceed the cost limit set out in the Fees Regulations. </w:t>
      </w:r>
    </w:p>
    <w:p w14:paraId="34BDABB8" w14:textId="77777777" w:rsidR="00255F1E" w:rsidRPr="00B11A55" w:rsidRDefault="00255F1E" w:rsidP="009D2AA5">
      <w:pPr>
        <w:tabs>
          <w:tab w:val="left" w:pos="5400"/>
        </w:tabs>
      </w:pP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1C3E7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7B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401B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7B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2670E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7B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BD442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7B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F4C37C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7B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F6C6F3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7B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7B2"/>
    <w:multiLevelType w:val="hybridMultilevel"/>
    <w:tmpl w:val="BEE020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C31825"/>
    <w:multiLevelType w:val="hybridMultilevel"/>
    <w:tmpl w:val="E646B07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690836340">
    <w:abstractNumId w:val="0"/>
  </w:num>
  <w:num w:numId="3" w16cid:durableId="144480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6404"/>
    <w:rsid w:val="000D7421"/>
    <w:rsid w:val="000E2F19"/>
    <w:rsid w:val="000E43FF"/>
    <w:rsid w:val="000E6526"/>
    <w:rsid w:val="001147C1"/>
    <w:rsid w:val="00141533"/>
    <w:rsid w:val="00167528"/>
    <w:rsid w:val="00184727"/>
    <w:rsid w:val="00195CC4"/>
    <w:rsid w:val="001F2261"/>
    <w:rsid w:val="00207326"/>
    <w:rsid w:val="00241DBB"/>
    <w:rsid w:val="00246DD4"/>
    <w:rsid w:val="00253DF6"/>
    <w:rsid w:val="00255F1E"/>
    <w:rsid w:val="0026085D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0BA8"/>
    <w:rsid w:val="004E1605"/>
    <w:rsid w:val="004F653C"/>
    <w:rsid w:val="00540A52"/>
    <w:rsid w:val="00557306"/>
    <w:rsid w:val="006029D9"/>
    <w:rsid w:val="00645CFA"/>
    <w:rsid w:val="00685219"/>
    <w:rsid w:val="006D5799"/>
    <w:rsid w:val="007440EA"/>
    <w:rsid w:val="00750D83"/>
    <w:rsid w:val="00775CAC"/>
    <w:rsid w:val="00785DBC"/>
    <w:rsid w:val="00793DD5"/>
    <w:rsid w:val="007A4873"/>
    <w:rsid w:val="007D55F6"/>
    <w:rsid w:val="007F490F"/>
    <w:rsid w:val="00807540"/>
    <w:rsid w:val="00831C64"/>
    <w:rsid w:val="0086779C"/>
    <w:rsid w:val="00874BFD"/>
    <w:rsid w:val="008964EF"/>
    <w:rsid w:val="008A7BA6"/>
    <w:rsid w:val="008B6C3C"/>
    <w:rsid w:val="008E05E5"/>
    <w:rsid w:val="00915E01"/>
    <w:rsid w:val="0093207F"/>
    <w:rsid w:val="009631A4"/>
    <w:rsid w:val="00977296"/>
    <w:rsid w:val="009D2AA5"/>
    <w:rsid w:val="009F6644"/>
    <w:rsid w:val="00A25E93"/>
    <w:rsid w:val="00A320FF"/>
    <w:rsid w:val="00A35135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07460"/>
    <w:rsid w:val="00D27DC5"/>
    <w:rsid w:val="00D47E36"/>
    <w:rsid w:val="00E55D79"/>
    <w:rsid w:val="00E770D6"/>
    <w:rsid w:val="00EE2373"/>
    <w:rsid w:val="00EF0FBB"/>
    <w:rsid w:val="00EF4761"/>
    <w:rsid w:val="00F8767C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41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tland.police.uk/about-us/how-we-do-it/crime-dat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e32d40b-a8f5-4c24-a46b-b72b5f0b9b5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DC4421-D122-4C29-B2FB-AF4A4F87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985</Words>
  <Characters>5619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2025-08-28T16:53:00Z</cp:lastPrinted>
  <dcterms:created xsi:type="dcterms:W3CDTF">2025-08-28T16:51:00Z</dcterms:created>
  <dcterms:modified xsi:type="dcterms:W3CDTF">2025-08-28T16:55:00Z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