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1C3B9CF" w14:textId="77777777" w:rsidTr="00540A52">
        <w:trPr>
          <w:trHeight w:val="2552"/>
          <w:tblHeader/>
        </w:trPr>
        <w:tc>
          <w:tcPr>
            <w:tcW w:w="2269" w:type="dxa"/>
          </w:tcPr>
          <w:p w14:paraId="57FFC635" w14:textId="77777777" w:rsidR="00B17211" w:rsidRDefault="007F490F" w:rsidP="00540A52">
            <w:pPr>
              <w:pStyle w:val="Heading1"/>
              <w:spacing w:before="0" w:after="0" w:line="240" w:lineRule="auto"/>
            </w:pPr>
            <w:r>
              <w:rPr>
                <w:noProof/>
                <w:lang w:eastAsia="en-GB"/>
              </w:rPr>
              <w:drawing>
                <wp:inline distT="0" distB="0" distL="0" distR="0" wp14:anchorId="5A79359C" wp14:editId="770A782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A63B760" w14:textId="77777777" w:rsidR="00456324" w:rsidRPr="00456324" w:rsidRDefault="00456324" w:rsidP="00B17211">
            <w:pPr>
              <w:pStyle w:val="Heading1"/>
              <w:spacing w:before="120"/>
              <w:rPr>
                <w:sz w:val="4"/>
              </w:rPr>
            </w:pPr>
          </w:p>
          <w:p w14:paraId="2E7E825E" w14:textId="77777777" w:rsidR="00B17211" w:rsidRDefault="007F490F" w:rsidP="00B17211">
            <w:pPr>
              <w:pStyle w:val="Heading1"/>
              <w:spacing w:before="120"/>
            </w:pPr>
            <w:r>
              <w:t>F</w:t>
            </w:r>
            <w:r w:rsidRPr="003E12CA">
              <w:t xml:space="preserve">reedom of Information </w:t>
            </w:r>
            <w:r>
              <w:t>Response</w:t>
            </w:r>
          </w:p>
          <w:p w14:paraId="465C153B" w14:textId="4D989497" w:rsidR="00B17211" w:rsidRPr="00B17211" w:rsidRDefault="00B17211" w:rsidP="007F490F">
            <w:r w:rsidRPr="007F490F">
              <w:rPr>
                <w:rStyle w:val="Heading2Char"/>
              </w:rPr>
              <w:t>Our reference:</w:t>
            </w:r>
            <w:r>
              <w:t xml:space="preserve">  FOI 2</w:t>
            </w:r>
            <w:r w:rsidR="00AC443C">
              <w:t>3</w:t>
            </w:r>
            <w:r>
              <w:t>-</w:t>
            </w:r>
            <w:r w:rsidR="00345A7B">
              <w:t>1705</w:t>
            </w:r>
          </w:p>
          <w:p w14:paraId="55A76467" w14:textId="20587D61" w:rsidR="00B17211" w:rsidRDefault="00456324" w:rsidP="00A1104B">
            <w:r w:rsidRPr="007F490F">
              <w:rPr>
                <w:rStyle w:val="Heading2Char"/>
              </w:rPr>
              <w:t>Respon</w:t>
            </w:r>
            <w:r w:rsidR="007D55F6">
              <w:rPr>
                <w:rStyle w:val="Heading2Char"/>
              </w:rPr>
              <w:t>ded to:</w:t>
            </w:r>
            <w:r w:rsidR="007F490F">
              <w:t xml:space="preserve">  </w:t>
            </w:r>
            <w:r w:rsidR="00FC66C8">
              <w:t>24</w:t>
            </w:r>
            <w:r w:rsidR="00FC66C8" w:rsidRPr="00FC66C8">
              <w:rPr>
                <w:vertAlign w:val="superscript"/>
              </w:rPr>
              <w:t>th</w:t>
            </w:r>
            <w:r w:rsidR="00FC66C8">
              <w:t xml:space="preserve"> </w:t>
            </w:r>
            <w:r w:rsidR="00A1104B">
              <w:t>Ju</w:t>
            </w:r>
            <w:r w:rsidR="00345A7B">
              <w:t>ly</w:t>
            </w:r>
            <w:r w:rsidR="005B265A">
              <w:t xml:space="preserve"> </w:t>
            </w:r>
            <w:r>
              <w:t>2023</w:t>
            </w:r>
          </w:p>
        </w:tc>
      </w:tr>
    </w:tbl>
    <w:p w14:paraId="1CBBED61"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AC3C228" w14:textId="09A2EF79" w:rsidR="00345A7B" w:rsidRPr="00345A7B" w:rsidRDefault="00345A7B" w:rsidP="00345A7B">
      <w:pPr>
        <w:pStyle w:val="Heading2"/>
      </w:pPr>
      <w:r w:rsidRPr="00345A7B">
        <w:t>Can you please advise times and the nature of other reported incidents on the A933 between Brechin and Forfar between 6pm and Midnight on 27th December 2022 and between 12 and 1am on 28th December.</w:t>
      </w:r>
    </w:p>
    <w:p w14:paraId="2BEDC73F" w14:textId="4E7D3AF0" w:rsidR="00255F1E" w:rsidRDefault="00345A7B" w:rsidP="00793DD5">
      <w:pPr>
        <w:tabs>
          <w:tab w:val="left" w:pos="5400"/>
        </w:tabs>
      </w:pPr>
      <w:r>
        <w:t>The table below provides the number of road traffic related incidents recorded on Police Scotland’s incident recording system STORM, at the specified locus between 1800hours on the 27</w:t>
      </w:r>
      <w:r w:rsidRPr="00345A7B">
        <w:rPr>
          <w:vertAlign w:val="superscript"/>
        </w:rPr>
        <w:t>th</w:t>
      </w:r>
      <w:r>
        <w:t xml:space="preserve"> December 2022 and 0100hours on the 28</w:t>
      </w:r>
      <w:r w:rsidRPr="00345A7B">
        <w:rPr>
          <w:vertAlign w:val="superscript"/>
        </w:rPr>
        <w:t>th</w:t>
      </w:r>
      <w:r>
        <w:t xml:space="preserve"> December 2022. </w:t>
      </w:r>
    </w:p>
    <w:tbl>
      <w:tblPr>
        <w:tblStyle w:val="TableGrid"/>
        <w:tblW w:w="5102" w:type="dxa"/>
        <w:tblLook w:val="04A0" w:firstRow="1" w:lastRow="0" w:firstColumn="1" w:lastColumn="0" w:noHBand="0" w:noVBand="1"/>
        <w:tblCaption w:val="Road Traffic Incidents at specified locus "/>
        <w:tblDescription w:val="Road Traffic Incidents at specified locus "/>
      </w:tblPr>
      <w:tblGrid>
        <w:gridCol w:w="2551"/>
        <w:gridCol w:w="2551"/>
      </w:tblGrid>
      <w:tr w:rsidR="007151F0" w:rsidRPr="00557306" w14:paraId="33D4A867" w14:textId="77777777" w:rsidTr="007151F0">
        <w:trPr>
          <w:tblHeader/>
        </w:trPr>
        <w:tc>
          <w:tcPr>
            <w:tcW w:w="2551" w:type="dxa"/>
            <w:shd w:val="clear" w:color="auto" w:fill="D9D9D9" w:themeFill="background1" w:themeFillShade="D9"/>
          </w:tcPr>
          <w:p w14:paraId="5C017654" w14:textId="7B07676F" w:rsidR="007151F0" w:rsidRPr="00557306" w:rsidRDefault="007151F0" w:rsidP="00D05706">
            <w:pPr>
              <w:rPr>
                <w:b/>
              </w:rPr>
            </w:pPr>
            <w:r>
              <w:rPr>
                <w:b/>
              </w:rPr>
              <w:t>Initial Incident Type</w:t>
            </w:r>
          </w:p>
        </w:tc>
        <w:tc>
          <w:tcPr>
            <w:tcW w:w="2551" w:type="dxa"/>
            <w:shd w:val="clear" w:color="auto" w:fill="D9D9D9" w:themeFill="background1" w:themeFillShade="D9"/>
          </w:tcPr>
          <w:p w14:paraId="3F25686E" w14:textId="54B067C0" w:rsidR="007151F0" w:rsidRPr="00557306" w:rsidRDefault="007151F0" w:rsidP="00D05706">
            <w:pPr>
              <w:rPr>
                <w:b/>
              </w:rPr>
            </w:pPr>
            <w:r>
              <w:rPr>
                <w:b/>
              </w:rPr>
              <w:t>Total</w:t>
            </w:r>
          </w:p>
        </w:tc>
      </w:tr>
      <w:tr w:rsidR="007151F0" w14:paraId="3DF53875" w14:textId="77777777" w:rsidTr="007151F0">
        <w:tc>
          <w:tcPr>
            <w:tcW w:w="2551" w:type="dxa"/>
          </w:tcPr>
          <w:p w14:paraId="004D46B2" w14:textId="5A33131E" w:rsidR="007151F0" w:rsidRDefault="007151F0" w:rsidP="00255F1E">
            <w:pPr>
              <w:tabs>
                <w:tab w:val="left" w:pos="5400"/>
              </w:tabs>
            </w:pPr>
            <w:r>
              <w:t>Road Traffic Collision</w:t>
            </w:r>
          </w:p>
        </w:tc>
        <w:tc>
          <w:tcPr>
            <w:tcW w:w="2551" w:type="dxa"/>
          </w:tcPr>
          <w:p w14:paraId="2F9DD4E2" w14:textId="39A9902F" w:rsidR="007151F0" w:rsidRDefault="007151F0" w:rsidP="00255F1E">
            <w:pPr>
              <w:tabs>
                <w:tab w:val="left" w:pos="5400"/>
              </w:tabs>
            </w:pPr>
            <w:r>
              <w:t>1</w:t>
            </w:r>
          </w:p>
        </w:tc>
      </w:tr>
      <w:tr w:rsidR="007151F0" w14:paraId="1312F842" w14:textId="77777777" w:rsidTr="007151F0">
        <w:tc>
          <w:tcPr>
            <w:tcW w:w="2551" w:type="dxa"/>
          </w:tcPr>
          <w:p w14:paraId="41C1E70D" w14:textId="0CF569FE" w:rsidR="007151F0" w:rsidRDefault="007151F0" w:rsidP="00255F1E">
            <w:pPr>
              <w:tabs>
                <w:tab w:val="left" w:pos="5400"/>
              </w:tabs>
            </w:pPr>
            <w:r>
              <w:t>Road Traffic Matter</w:t>
            </w:r>
          </w:p>
        </w:tc>
        <w:tc>
          <w:tcPr>
            <w:tcW w:w="2551" w:type="dxa"/>
          </w:tcPr>
          <w:p w14:paraId="46C9C041" w14:textId="3DEFF3B0" w:rsidR="007151F0" w:rsidRDefault="007151F0" w:rsidP="00255F1E">
            <w:pPr>
              <w:tabs>
                <w:tab w:val="left" w:pos="5400"/>
              </w:tabs>
            </w:pPr>
            <w:r>
              <w:t>1</w:t>
            </w:r>
          </w:p>
        </w:tc>
      </w:tr>
      <w:tr w:rsidR="007151F0" w14:paraId="5E0933A8" w14:textId="77777777" w:rsidTr="007151F0">
        <w:tc>
          <w:tcPr>
            <w:tcW w:w="2551" w:type="dxa"/>
          </w:tcPr>
          <w:p w14:paraId="20359719" w14:textId="360BBED5" w:rsidR="007151F0" w:rsidRPr="00345A7B" w:rsidRDefault="007151F0" w:rsidP="00255F1E">
            <w:pPr>
              <w:tabs>
                <w:tab w:val="left" w:pos="5400"/>
              </w:tabs>
              <w:rPr>
                <w:b/>
                <w:bCs/>
              </w:rPr>
            </w:pPr>
            <w:r w:rsidRPr="00345A7B">
              <w:rPr>
                <w:b/>
                <w:bCs/>
              </w:rPr>
              <w:t>Total</w:t>
            </w:r>
          </w:p>
        </w:tc>
        <w:tc>
          <w:tcPr>
            <w:tcW w:w="2551" w:type="dxa"/>
          </w:tcPr>
          <w:p w14:paraId="42F2598C" w14:textId="17A378A0" w:rsidR="007151F0" w:rsidRPr="00345A7B" w:rsidRDefault="007151F0" w:rsidP="00255F1E">
            <w:pPr>
              <w:tabs>
                <w:tab w:val="left" w:pos="5400"/>
              </w:tabs>
              <w:rPr>
                <w:b/>
                <w:bCs/>
              </w:rPr>
            </w:pPr>
            <w:r w:rsidRPr="00345A7B">
              <w:rPr>
                <w:b/>
                <w:bCs/>
              </w:rPr>
              <w:t>2</w:t>
            </w:r>
          </w:p>
        </w:tc>
      </w:tr>
    </w:tbl>
    <w:p w14:paraId="0383A897" w14:textId="6C37EB0A" w:rsidR="00255F1E" w:rsidRPr="00B11A55" w:rsidRDefault="00345A7B" w:rsidP="00793DD5">
      <w:pPr>
        <w:tabs>
          <w:tab w:val="left" w:pos="5400"/>
        </w:tabs>
      </w:pPr>
      <w:r w:rsidRPr="00345A7B">
        <w:t>All statistics are provisional and should be treated as management information. All data have been extracted from Police Scotland internal systems and are correct as at 17/7/2023</w:t>
      </w:r>
      <w:r>
        <w:t xml:space="preserve">. </w:t>
      </w:r>
    </w:p>
    <w:p w14:paraId="544C332F" w14:textId="0C17500D" w:rsidR="00BF6B81" w:rsidRDefault="007151F0" w:rsidP="00793DD5">
      <w:pPr>
        <w:tabs>
          <w:tab w:val="left" w:pos="5400"/>
        </w:tabs>
      </w:pPr>
      <w:r>
        <w:t>One</w:t>
      </w:r>
      <w:r w:rsidR="00345A7B">
        <w:t xml:space="preserve"> of these incidents w</w:t>
      </w:r>
      <w:r>
        <w:t xml:space="preserve">ere </w:t>
      </w:r>
      <w:r w:rsidR="00345A7B">
        <w:t xml:space="preserve">reported at 2130hours and was for a vehicle being overturned </w:t>
      </w:r>
      <w:r>
        <w:t xml:space="preserve">down an embankment </w:t>
      </w:r>
      <w:r w:rsidR="00345A7B">
        <w:t>at locus</w:t>
      </w:r>
      <w:r>
        <w:t>. T</w:t>
      </w:r>
      <w:r w:rsidR="00345A7B">
        <w:t>he</w:t>
      </w:r>
      <w:r>
        <w:t xml:space="preserve"> second</w:t>
      </w:r>
      <w:r w:rsidR="00345A7B">
        <w:t xml:space="preserve"> incident was </w:t>
      </w:r>
      <w:r>
        <w:t>reported at 0057hours</w:t>
      </w:r>
      <w:r w:rsidR="00345A7B">
        <w:t xml:space="preserve"> </w:t>
      </w:r>
      <w:r>
        <w:t>where it was reported that</w:t>
      </w:r>
      <w:r w:rsidR="00345A7B">
        <w:t xml:space="preserve"> </w:t>
      </w:r>
      <w:r>
        <w:t>a</w:t>
      </w:r>
      <w:r w:rsidR="00345A7B">
        <w:t xml:space="preserve"> vehicle has hit black ice and come </w:t>
      </w:r>
      <w:r>
        <w:t>off</w:t>
      </w:r>
      <w:r w:rsidR="00345A7B">
        <w:t xml:space="preserve"> the road. </w:t>
      </w:r>
    </w:p>
    <w:p w14:paraId="042886D1" w14:textId="77777777" w:rsidR="00345A7B" w:rsidRPr="00B11A55" w:rsidRDefault="00345A7B" w:rsidP="00793DD5">
      <w:pPr>
        <w:tabs>
          <w:tab w:val="left" w:pos="5400"/>
        </w:tabs>
      </w:pPr>
    </w:p>
    <w:p w14:paraId="0A548252" w14:textId="77777777" w:rsidR="00496A08" w:rsidRPr="00BF6B81" w:rsidRDefault="00496A08" w:rsidP="00793DD5">
      <w:r>
        <w:t xml:space="preserve">If you require any further </w:t>
      </w:r>
      <w:r w:rsidRPr="00874BFD">
        <w:t>assistance</w:t>
      </w:r>
      <w:r>
        <w:t xml:space="preserve"> please contact us quoting the reference above.</w:t>
      </w:r>
    </w:p>
    <w:p w14:paraId="67183B0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79CB6E9"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4221D3CC" w14:textId="77777777" w:rsidR="00B461B2" w:rsidRDefault="00496A08" w:rsidP="00793DD5">
      <w:r w:rsidRPr="007C470A">
        <w:t>Following an OSIC appeal, you can appeal to the Court of Session on a point of law only.</w:t>
      </w:r>
      <w:r w:rsidR="00D47E36">
        <w:t xml:space="preserve"> </w:t>
      </w:r>
    </w:p>
    <w:p w14:paraId="26C71A12"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3F3FD9A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F8E2048"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10EB2" w14:textId="77777777" w:rsidR="00195CC4" w:rsidRDefault="00195CC4" w:rsidP="00491644">
      <w:r>
        <w:separator/>
      </w:r>
    </w:p>
  </w:endnote>
  <w:endnote w:type="continuationSeparator" w:id="0">
    <w:p w14:paraId="2D0E998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90A0" w14:textId="77777777" w:rsidR="00491644" w:rsidRDefault="00491644">
    <w:pPr>
      <w:pStyle w:val="Footer"/>
    </w:pPr>
  </w:p>
  <w:p w14:paraId="5B13F5CF" w14:textId="0BC408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6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582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D09E9ED" wp14:editId="6060160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13A81E1" wp14:editId="1C95856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29EEA86" w14:textId="030456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6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B72B" w14:textId="77777777" w:rsidR="00491644" w:rsidRDefault="00491644">
    <w:pPr>
      <w:pStyle w:val="Footer"/>
    </w:pPr>
  </w:p>
  <w:p w14:paraId="458DF152" w14:textId="6C08AF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6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FC814" w14:textId="77777777" w:rsidR="00195CC4" w:rsidRDefault="00195CC4" w:rsidP="00491644">
      <w:r>
        <w:separator/>
      </w:r>
    </w:p>
  </w:footnote>
  <w:footnote w:type="continuationSeparator" w:id="0">
    <w:p w14:paraId="3671C3E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272C" w14:textId="4A61531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6C8">
      <w:rPr>
        <w:rFonts w:ascii="Times New Roman" w:hAnsi="Times New Roman" w:cs="Times New Roman"/>
        <w:b/>
        <w:color w:val="FF0000"/>
      </w:rPr>
      <w:t>OFFICIAL</w:t>
    </w:r>
    <w:r>
      <w:rPr>
        <w:rFonts w:ascii="Times New Roman" w:hAnsi="Times New Roman" w:cs="Times New Roman"/>
        <w:b/>
        <w:color w:val="FF0000"/>
      </w:rPr>
      <w:fldChar w:fldCharType="end"/>
    </w:r>
  </w:p>
  <w:p w14:paraId="524B8D1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9880" w14:textId="0C0D322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6C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A64E" w14:textId="0EA0DE8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6C8">
      <w:rPr>
        <w:rFonts w:ascii="Times New Roman" w:hAnsi="Times New Roman" w:cs="Times New Roman"/>
        <w:b/>
        <w:color w:val="FF0000"/>
      </w:rPr>
      <w:t>OFFICIAL</w:t>
    </w:r>
    <w:r>
      <w:rPr>
        <w:rFonts w:ascii="Times New Roman" w:hAnsi="Times New Roman" w:cs="Times New Roman"/>
        <w:b/>
        <w:color w:val="FF0000"/>
      </w:rPr>
      <w:fldChar w:fldCharType="end"/>
    </w:r>
  </w:p>
  <w:p w14:paraId="4767DC3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0819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45A7B"/>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151F0"/>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C66C8"/>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01BCBBA"/>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1972</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2023-07-21T13:32:00Z</dcterms:created>
  <dcterms:modified xsi:type="dcterms:W3CDTF">2023-07-24T09:28:00Z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