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3CED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31817">
              <w:t>0694</w:t>
            </w:r>
          </w:p>
          <w:p w14:paraId="34BDABA6" w14:textId="46F93D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1817">
              <w:t>26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E6E933" w14:textId="6BC4D441" w:rsidR="00831817" w:rsidRPr="00831817" w:rsidRDefault="00831817" w:rsidP="00220371">
      <w:pPr>
        <w:pStyle w:val="Heading2"/>
        <w:numPr>
          <w:ilvl w:val="0"/>
          <w:numId w:val="3"/>
        </w:numPr>
      </w:pPr>
      <w:r w:rsidRPr="00831817">
        <w:t>How many reports have been made to Police Scotland of sexual assaults which are alleged to have taken place in hospitals in Scotland between November 2022 and November 2024?</w:t>
      </w:r>
    </w:p>
    <w:p w14:paraId="20E9B47E" w14:textId="35EA495D" w:rsidR="00831817" w:rsidRPr="00831817" w:rsidRDefault="00831817" w:rsidP="00220371">
      <w:pPr>
        <w:pStyle w:val="Heading2"/>
        <w:numPr>
          <w:ilvl w:val="0"/>
          <w:numId w:val="3"/>
        </w:numPr>
      </w:pPr>
      <w:r w:rsidRPr="00831817">
        <w:t>How many reports have been made to Police Scotland of rape which are alleged to have taken place in hospitals in Scotland between November 2022 and November 2024?</w:t>
      </w:r>
    </w:p>
    <w:p w14:paraId="7CCBDE4E" w14:textId="780D4C86" w:rsidR="00831817" w:rsidRPr="00831817" w:rsidRDefault="00831817" w:rsidP="00220371">
      <w:pPr>
        <w:pStyle w:val="Heading2"/>
        <w:numPr>
          <w:ilvl w:val="0"/>
          <w:numId w:val="3"/>
        </w:numPr>
      </w:pPr>
      <w:r w:rsidRPr="00831817">
        <w:t>How many of the above points 1 and 2 were reported to have taken place on a hospital ward?</w:t>
      </w:r>
    </w:p>
    <w:p w14:paraId="0720B5E3" w14:textId="16BEBE1C" w:rsidR="00831817" w:rsidRPr="00AF75FC" w:rsidRDefault="00831817" w:rsidP="00AF75FC">
      <w:pPr>
        <w:pStyle w:val="Heading2"/>
        <w:numPr>
          <w:ilvl w:val="0"/>
          <w:numId w:val="3"/>
        </w:numPr>
      </w:pPr>
      <w:r w:rsidRPr="00831817">
        <w:t>How many people have been charged with sexual assault/rape re. 1 and 2 above?</w:t>
      </w:r>
    </w:p>
    <w:p w14:paraId="0CEE8CF3" w14:textId="399802AA" w:rsidR="00831817" w:rsidRPr="00831817" w:rsidRDefault="00831817" w:rsidP="00831817">
      <w:r w:rsidRPr="00831817">
        <w:t xml:space="preserve">Unfortunately, I estimate that it would cost well in excess of the current FOI cost threshold of £600 to process your request. I am therefore refusing to provide the information sought in terms of section 12(1) of the Act - Excessive Cost of Compliance. </w:t>
      </w:r>
    </w:p>
    <w:p w14:paraId="34BDABB8" w14:textId="7B921EC0" w:rsidR="00255F1E" w:rsidRPr="00B11A55" w:rsidRDefault="00831817" w:rsidP="00831817">
      <w:r w:rsidRPr="00831817">
        <w:t xml:space="preserve">To explain we cannot search Crime reports by type of locus. Please see Police Scotland’s </w:t>
      </w:r>
      <w:hyperlink r:id="rId11" w:history="1">
        <w:r w:rsidR="00220371" w:rsidRPr="00220371">
          <w:rPr>
            <w:rStyle w:val="Hyperlink"/>
          </w:rPr>
          <w:t>D</w:t>
        </w:r>
        <w:r w:rsidRPr="00220371">
          <w:rPr>
            <w:rStyle w:val="Hyperlink"/>
          </w:rPr>
          <w:t xml:space="preserve">isclosure </w:t>
        </w:r>
        <w:r w:rsidR="00220371" w:rsidRPr="00220371">
          <w:rPr>
            <w:rStyle w:val="Hyperlink"/>
          </w:rPr>
          <w:t>L</w:t>
        </w:r>
        <w:r w:rsidRPr="00220371">
          <w:rPr>
            <w:rStyle w:val="Hyperlink"/>
          </w:rPr>
          <w:t>og</w:t>
        </w:r>
      </w:hyperlink>
      <w:r w:rsidRPr="00831817">
        <w:t xml:space="preserve"> for various hospital specific FOIs.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4DF41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E8AEE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3FCE2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265F9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2101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0906B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61165"/>
    <w:multiLevelType w:val="hybridMultilevel"/>
    <w:tmpl w:val="075A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5A3"/>
    <w:multiLevelType w:val="hybridMultilevel"/>
    <w:tmpl w:val="BA3AEC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46645987">
    <w:abstractNumId w:val="0"/>
  </w:num>
  <w:num w:numId="3" w16cid:durableId="98678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0371"/>
    <w:rsid w:val="00253DF6"/>
    <w:rsid w:val="00255F1E"/>
    <w:rsid w:val="002B7114"/>
    <w:rsid w:val="00332319"/>
    <w:rsid w:val="0036503B"/>
    <w:rsid w:val="003D6D03"/>
    <w:rsid w:val="003E12CA"/>
    <w:rsid w:val="003E1688"/>
    <w:rsid w:val="004010DC"/>
    <w:rsid w:val="00412F3E"/>
    <w:rsid w:val="00421E16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2558B"/>
    <w:rsid w:val="00831817"/>
    <w:rsid w:val="0086779C"/>
    <w:rsid w:val="00874BFD"/>
    <w:rsid w:val="008964EF"/>
    <w:rsid w:val="00906245"/>
    <w:rsid w:val="00915E01"/>
    <w:rsid w:val="009611B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75FC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2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