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0028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D062B">
              <w:t>1405</w:t>
            </w:r>
          </w:p>
          <w:p w14:paraId="34BDABA6" w14:textId="476847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519F">
              <w:t>23</w:t>
            </w:r>
            <w:r w:rsidR="0008519F" w:rsidRPr="0008519F">
              <w:rPr>
                <w:vertAlign w:val="superscript"/>
              </w:rPr>
              <w:t>rd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010F915B" w14:textId="4D4812F8" w:rsidR="002D062B" w:rsidRPr="002D062B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8E7264" w14:textId="77777777" w:rsidR="002D062B" w:rsidRPr="002D062B" w:rsidRDefault="002D062B" w:rsidP="002D062B">
      <w:pPr>
        <w:pStyle w:val="Heading2"/>
      </w:pPr>
      <w:r w:rsidRPr="002D062B">
        <w:t>I am writing to request information under the Freedom of Information (Scotland) Act 2002 regarding reports of alleged paranormal incidents received by Police Scotland.</w:t>
      </w:r>
    </w:p>
    <w:p w14:paraId="13C71A2E" w14:textId="77777777" w:rsidR="002D062B" w:rsidRPr="002D062B" w:rsidRDefault="002D062B" w:rsidP="002D062B">
      <w:pPr>
        <w:pStyle w:val="Heading2"/>
      </w:pPr>
      <w:r w:rsidRPr="002D062B">
        <w:t>Specifically, I would like to request:</w:t>
      </w:r>
    </w:p>
    <w:p w14:paraId="584424DC" w14:textId="77777777" w:rsidR="002D062B" w:rsidRPr="002D062B" w:rsidRDefault="002D062B" w:rsidP="002D062B">
      <w:pPr>
        <w:pStyle w:val="Heading2"/>
        <w:numPr>
          <w:ilvl w:val="0"/>
          <w:numId w:val="2"/>
        </w:numPr>
      </w:pPr>
      <w:r w:rsidRPr="002D062B">
        <w:t>The number of reports made by Police Scotland relating to alleged paranormal activity (e.g. ghost, haunting, apparition, poltergeist activity, supernatural phenomena) between 1 January 2020 and the present.</w:t>
      </w:r>
    </w:p>
    <w:p w14:paraId="4946F712" w14:textId="77777777" w:rsidR="002D062B" w:rsidRPr="002D062B" w:rsidRDefault="002D062B" w:rsidP="002D062B">
      <w:pPr>
        <w:pStyle w:val="Heading2"/>
        <w:numPr>
          <w:ilvl w:val="0"/>
          <w:numId w:val="2"/>
        </w:numPr>
      </w:pPr>
      <w:r w:rsidRPr="002D062B">
        <w:t>A general summary or categorisation of the types of incidents reported, if available (e.g. locations, nature of report, any formal investigation undertaken).</w:t>
      </w:r>
    </w:p>
    <w:p w14:paraId="439E7A5A" w14:textId="5E2E66F0" w:rsidR="00F45F21" w:rsidRDefault="002D062B" w:rsidP="00F45F21">
      <w:pPr>
        <w:pStyle w:val="Heading2"/>
        <w:numPr>
          <w:ilvl w:val="0"/>
          <w:numId w:val="2"/>
        </w:numPr>
      </w:pPr>
      <w:r w:rsidRPr="002D062B">
        <w:t>Any internal guidance or notes Police Scotland holds regarding the handling of such reports, if such documents exist.</w:t>
      </w:r>
    </w:p>
    <w:p w14:paraId="2D46E466" w14:textId="655CA7A5" w:rsidR="000B0D9E" w:rsidRDefault="009B0D4E" w:rsidP="0008519F">
      <w:pPr>
        <w:tabs>
          <w:tab w:val="left" w:pos="5400"/>
        </w:tabs>
        <w:jc w:val="both"/>
      </w:pPr>
      <w:r w:rsidRPr="009B0D4E">
        <w:t>We note that this request seeks data regarding 'reports by' Police Scotland as opposed to reports/ calls to Police Scotland as per your other recent request, our reference FOI 25-1358.</w:t>
      </w:r>
    </w:p>
    <w:p w14:paraId="635BC529" w14:textId="6AC545F2" w:rsidR="0066567B" w:rsidRDefault="0066567B" w:rsidP="0008519F">
      <w:pPr>
        <w:jc w:val="both"/>
      </w:pPr>
      <w:r w:rsidRPr="009B0D4E">
        <w:t>Notwithstanding, it remains the case that</w:t>
      </w:r>
      <w:r w:rsidR="006426CB">
        <w:t xml:space="preserve">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BC35D57" w14:textId="4F9FBD99" w:rsidR="00F45F21" w:rsidRDefault="00F45F21" w:rsidP="0008519F">
      <w:pPr>
        <w:jc w:val="both"/>
      </w:pPr>
      <w:r>
        <w:t>By way of expl</w:t>
      </w:r>
      <w:r w:rsidR="00B25AC0">
        <w:t>a</w:t>
      </w:r>
      <w:r>
        <w:t>nation,</w:t>
      </w:r>
      <w:r w:rsidR="00573820">
        <w:t xml:space="preserve"> </w:t>
      </w:r>
      <w:r w:rsidR="00B25AC0">
        <w:t xml:space="preserve">I can advise that </w:t>
      </w:r>
      <w:r>
        <w:t>there is no</w:t>
      </w:r>
      <w:r w:rsidR="00B25AC0">
        <w:t xml:space="preserve"> incident </w:t>
      </w:r>
      <w:r>
        <w:t xml:space="preserve">classification </w:t>
      </w:r>
      <w:r w:rsidR="00B25AC0">
        <w:t>which directly aligns</w:t>
      </w:r>
      <w:r w:rsidR="006426CB">
        <w:t xml:space="preserve"> </w:t>
      </w:r>
      <w:r w:rsidR="00B25AC0">
        <w:t>with</w:t>
      </w:r>
      <w:r>
        <w:t xml:space="preserve"> the type</w:t>
      </w:r>
      <w:r w:rsidR="00EE698A">
        <w:t>/s</w:t>
      </w:r>
      <w:r>
        <w:t xml:space="preserve"> of </w:t>
      </w:r>
      <w:r w:rsidR="00B25AC0">
        <w:t xml:space="preserve">activity </w:t>
      </w:r>
      <w:r w:rsidR="00EE698A">
        <w:t xml:space="preserve">outlined </w:t>
      </w:r>
      <w:r>
        <w:t>in your request</w:t>
      </w:r>
      <w:r w:rsidR="00EE698A">
        <w:t xml:space="preserve">. </w:t>
      </w:r>
      <w:r w:rsidR="00573820">
        <w:t xml:space="preserve">The only way to provide an accurate response to your request would be to manually </w:t>
      </w:r>
      <w:r w:rsidR="006426CB">
        <w:t xml:space="preserve">review </w:t>
      </w:r>
      <w:r w:rsidR="00573820">
        <w:t xml:space="preserve">each </w:t>
      </w:r>
      <w:r w:rsidR="006426CB">
        <w:t xml:space="preserve">individual </w:t>
      </w:r>
      <w:r w:rsidR="00573820">
        <w:t>incident report from January 1</w:t>
      </w:r>
      <w:r w:rsidR="00573820" w:rsidRPr="00573820">
        <w:rPr>
          <w:vertAlign w:val="superscript"/>
        </w:rPr>
        <w:t>st</w:t>
      </w:r>
      <w:r w:rsidR="00154EE1">
        <w:t>, 2020,</w:t>
      </w:r>
      <w:r w:rsidR="00573820">
        <w:t xml:space="preserve"> </w:t>
      </w:r>
      <w:r w:rsidR="00EE698A">
        <w:t xml:space="preserve">onwards </w:t>
      </w:r>
      <w:r w:rsidR="00573820">
        <w:t xml:space="preserve">to </w:t>
      </w:r>
      <w:r w:rsidR="00C12B24">
        <w:t xml:space="preserve">assess their relevancy within the scope of ‘paranormal activity’. </w:t>
      </w:r>
      <w:r w:rsidR="006426CB">
        <w:t xml:space="preserve">Unfortunately, given the volume of reports that would be required to be read </w:t>
      </w:r>
      <w:r w:rsidR="00984433">
        <w:t xml:space="preserve">through </w:t>
      </w:r>
      <w:r w:rsidR="00EE698A">
        <w:t>for this</w:t>
      </w:r>
      <w:r w:rsidR="006426CB">
        <w:t xml:space="preserve"> </w:t>
      </w:r>
      <w:r w:rsidR="00EE698A">
        <w:t>period</w:t>
      </w:r>
      <w:r w:rsidR="006426CB">
        <w:t>, this</w:t>
      </w:r>
      <w:r w:rsidR="00EE698A">
        <w:t xml:space="preserve"> </w:t>
      </w:r>
      <w:r w:rsidR="006426CB">
        <w:t xml:space="preserve">exercise would far exceed the cost limit set out in the Fees Regulations. </w:t>
      </w:r>
    </w:p>
    <w:p w14:paraId="067DF4D0" w14:textId="77777777" w:rsidR="00B25AC0" w:rsidRDefault="00B25AC0" w:rsidP="00793DD5">
      <w:pPr>
        <w:rPr>
          <w:sz w:val="20"/>
          <w:szCs w:val="20"/>
        </w:rPr>
      </w:pPr>
    </w:p>
    <w:p w14:paraId="34BDABBE" w14:textId="3C438CD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6CDB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2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6043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2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334B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2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B6616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2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D5794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2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50790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22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C2D"/>
    <w:multiLevelType w:val="multilevel"/>
    <w:tmpl w:val="9F5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8983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D16"/>
    <w:rsid w:val="0006221A"/>
    <w:rsid w:val="0008519F"/>
    <w:rsid w:val="00090F3B"/>
    <w:rsid w:val="000B0D9E"/>
    <w:rsid w:val="000E2F19"/>
    <w:rsid w:val="000E6526"/>
    <w:rsid w:val="00141533"/>
    <w:rsid w:val="00151DD0"/>
    <w:rsid w:val="00154EE1"/>
    <w:rsid w:val="00167528"/>
    <w:rsid w:val="00195CC4"/>
    <w:rsid w:val="00207326"/>
    <w:rsid w:val="00253DF6"/>
    <w:rsid w:val="00255F1E"/>
    <w:rsid w:val="002979FF"/>
    <w:rsid w:val="002D062B"/>
    <w:rsid w:val="002F5274"/>
    <w:rsid w:val="00301C98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67B1"/>
    <w:rsid w:val="00540A52"/>
    <w:rsid w:val="00557306"/>
    <w:rsid w:val="00573820"/>
    <w:rsid w:val="006349A9"/>
    <w:rsid w:val="006426CB"/>
    <w:rsid w:val="00645CFA"/>
    <w:rsid w:val="00661F37"/>
    <w:rsid w:val="0066567B"/>
    <w:rsid w:val="00685219"/>
    <w:rsid w:val="006852E4"/>
    <w:rsid w:val="006D5799"/>
    <w:rsid w:val="006F7C8E"/>
    <w:rsid w:val="007346B4"/>
    <w:rsid w:val="007440EA"/>
    <w:rsid w:val="00750D83"/>
    <w:rsid w:val="00785DBC"/>
    <w:rsid w:val="00793DD5"/>
    <w:rsid w:val="007D5137"/>
    <w:rsid w:val="007D55F6"/>
    <w:rsid w:val="007F490F"/>
    <w:rsid w:val="00804AEE"/>
    <w:rsid w:val="0086779C"/>
    <w:rsid w:val="00874BFD"/>
    <w:rsid w:val="008964EF"/>
    <w:rsid w:val="00915E01"/>
    <w:rsid w:val="009631A4"/>
    <w:rsid w:val="00977296"/>
    <w:rsid w:val="00984433"/>
    <w:rsid w:val="009B0D4E"/>
    <w:rsid w:val="00A04A7E"/>
    <w:rsid w:val="00A25E93"/>
    <w:rsid w:val="00A320FF"/>
    <w:rsid w:val="00A70AC0"/>
    <w:rsid w:val="00A769DE"/>
    <w:rsid w:val="00A84EA9"/>
    <w:rsid w:val="00AC443C"/>
    <w:rsid w:val="00B033D6"/>
    <w:rsid w:val="00B11A55"/>
    <w:rsid w:val="00B17211"/>
    <w:rsid w:val="00B25AC0"/>
    <w:rsid w:val="00B461B2"/>
    <w:rsid w:val="00B654B6"/>
    <w:rsid w:val="00B71B3C"/>
    <w:rsid w:val="00BB13B3"/>
    <w:rsid w:val="00BC389E"/>
    <w:rsid w:val="00BE1888"/>
    <w:rsid w:val="00BE4F44"/>
    <w:rsid w:val="00BF02E1"/>
    <w:rsid w:val="00BF6B81"/>
    <w:rsid w:val="00C077A8"/>
    <w:rsid w:val="00C12B24"/>
    <w:rsid w:val="00C14FF4"/>
    <w:rsid w:val="00C1679F"/>
    <w:rsid w:val="00C606A2"/>
    <w:rsid w:val="00C63872"/>
    <w:rsid w:val="00C84948"/>
    <w:rsid w:val="00C94ED8"/>
    <w:rsid w:val="00CD5701"/>
    <w:rsid w:val="00CF1111"/>
    <w:rsid w:val="00D05706"/>
    <w:rsid w:val="00D27DC5"/>
    <w:rsid w:val="00D47E36"/>
    <w:rsid w:val="00DA1167"/>
    <w:rsid w:val="00DF3689"/>
    <w:rsid w:val="00E25AB4"/>
    <w:rsid w:val="00E55D79"/>
    <w:rsid w:val="00E84CC8"/>
    <w:rsid w:val="00EE2373"/>
    <w:rsid w:val="00EE698A"/>
    <w:rsid w:val="00EF0FBB"/>
    <w:rsid w:val="00EF4761"/>
    <w:rsid w:val="00F45F2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2025-05-23T09:41:00Z</cp:lastPrinted>
  <dcterms:created xsi:type="dcterms:W3CDTF">2025-05-28T21:26:00Z</dcterms:created>
  <dcterms:modified xsi:type="dcterms:W3CDTF">2025-05-28T21:26:00Z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