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444" w:rsidRPr="007F234A" w:rsidRDefault="00D73AED" w:rsidP="001C3444">
      <w:r>
        <w:rPr>
          <w:noProof/>
        </w:rPr>
        <w:drawing>
          <wp:anchor distT="0" distB="0" distL="114300" distR="114300" simplePos="0" relativeHeight="251657728" behindDoc="1" locked="0" layoutInCell="1" allowOverlap="1">
            <wp:simplePos x="0" y="0"/>
            <wp:positionH relativeFrom="column">
              <wp:posOffset>4876800</wp:posOffset>
            </wp:positionH>
            <wp:positionV relativeFrom="paragraph">
              <wp:posOffset>-66675</wp:posOffset>
            </wp:positionV>
            <wp:extent cx="762635" cy="374015"/>
            <wp:effectExtent l="0" t="0" r="0" b="0"/>
            <wp:wrapThrough wrapText="bothSides">
              <wp:wrapPolygon edited="0">
                <wp:start x="0" y="0"/>
                <wp:lineTo x="0" y="19440"/>
                <wp:lineTo x="20118" y="19440"/>
                <wp:lineTo x="2011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635" cy="3740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26098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9850" cy="666750"/>
                    </a:xfrm>
                    <a:prstGeom prst="rect">
                      <a:avLst/>
                    </a:prstGeom>
                    <a:noFill/>
                    <a:ln>
                      <a:noFill/>
                    </a:ln>
                  </pic:spPr>
                </pic:pic>
              </a:graphicData>
            </a:graphic>
          </wp:inline>
        </w:drawing>
      </w:r>
    </w:p>
    <w:p w:rsidR="00184D96" w:rsidRDefault="00BE5D44" w:rsidP="00CA2405">
      <w:pPr>
        <w:spacing w:before="120"/>
        <w:rPr>
          <w:b/>
          <w:sz w:val="32"/>
          <w:szCs w:val="32"/>
        </w:rPr>
      </w:pPr>
      <w:r>
        <w:rPr>
          <w:b/>
          <w:sz w:val="32"/>
          <w:szCs w:val="32"/>
        </w:rPr>
        <w:t>Equality and Human Rights Impact Assessment (E</w:t>
      </w:r>
      <w:r w:rsidR="0090246E">
        <w:rPr>
          <w:b/>
          <w:sz w:val="32"/>
          <w:szCs w:val="32"/>
        </w:rPr>
        <w:t>q</w:t>
      </w:r>
      <w:r>
        <w:rPr>
          <w:b/>
          <w:sz w:val="32"/>
          <w:szCs w:val="32"/>
        </w:rPr>
        <w:t>HRIA)</w:t>
      </w:r>
    </w:p>
    <w:p w:rsidR="00BE5D44" w:rsidRPr="00FC35F6" w:rsidRDefault="00BE5D44" w:rsidP="001C3444">
      <w:pPr>
        <w:rPr>
          <w:b/>
          <w:sz w:val="32"/>
          <w:szCs w:val="32"/>
        </w:rPr>
      </w:pPr>
      <w:r>
        <w:rPr>
          <w:b/>
          <w:sz w:val="32"/>
          <w:szCs w:val="32"/>
        </w:rPr>
        <w:t>Summary of Results</w:t>
      </w:r>
    </w:p>
    <w:p w:rsidR="001C3444" w:rsidRDefault="001C3444" w:rsidP="001C3444">
      <w:pPr>
        <w:rPr>
          <w:sz w:val="10"/>
        </w:rPr>
      </w:pPr>
    </w:p>
    <w:p w:rsidR="004A315B" w:rsidRDefault="004A315B" w:rsidP="001C3444">
      <w:pPr>
        <w:rPr>
          <w:sz w:val="10"/>
        </w:rPr>
      </w:pPr>
    </w:p>
    <w:p w:rsidR="004A315B" w:rsidRDefault="004A315B" w:rsidP="001C3444">
      <w:pPr>
        <w:rPr>
          <w:sz w:val="10"/>
        </w:rPr>
      </w:pPr>
    </w:p>
    <w:p w:rsidR="004A315B" w:rsidRPr="007F234A" w:rsidRDefault="004A315B" w:rsidP="004A315B">
      <w:pPr>
        <w:tabs>
          <w:tab w:val="left" w:pos="7797"/>
        </w:tabs>
      </w:pPr>
      <w:r>
        <w:tab/>
      </w:r>
    </w:p>
    <w:p w:rsidR="004A315B" w:rsidRDefault="004A315B" w:rsidP="004A315B">
      <w:pPr>
        <w:pStyle w:val="Heading3"/>
      </w:pPr>
      <w:r>
        <w:t>Policy/</w:t>
      </w:r>
      <w:r w:rsidRPr="008C200B">
        <w:t>Practice Name</w:t>
      </w:r>
      <w:r>
        <w:t xml:space="preserve">: </w:t>
      </w:r>
    </w:p>
    <w:p w:rsidR="004A315B" w:rsidRPr="006B13CF" w:rsidRDefault="0068394A" w:rsidP="004A315B">
      <w:r>
        <w:t>Smoking at Work Procedure V4.00</w:t>
      </w:r>
    </w:p>
    <w:p w:rsidR="004A315B" w:rsidRDefault="004A315B" w:rsidP="004A315B">
      <w:pPr>
        <w:pStyle w:val="Heading3"/>
        <w:rPr>
          <w:sz w:val="24"/>
        </w:rPr>
      </w:pPr>
      <w:r w:rsidRPr="008C200B">
        <w:t>Owning Department</w:t>
      </w:r>
      <w:r>
        <w:t>:</w:t>
      </w:r>
      <w:r w:rsidRPr="006B13CF">
        <w:rPr>
          <w:sz w:val="24"/>
        </w:rPr>
        <w:t xml:space="preserve"> </w:t>
      </w:r>
    </w:p>
    <w:p w:rsidR="004A315B" w:rsidRPr="006B13CF" w:rsidRDefault="0068394A" w:rsidP="004A315B">
      <w:r>
        <w:t>People and Development</w:t>
      </w:r>
    </w:p>
    <w:p w:rsidR="004A315B" w:rsidRDefault="004A315B" w:rsidP="004A315B">
      <w:pPr>
        <w:pStyle w:val="Heading3"/>
      </w:pPr>
      <w:r w:rsidRPr="008C200B">
        <w:t>Date EqHRIA Completed</w:t>
      </w:r>
      <w:r>
        <w:t xml:space="preserve">: </w:t>
      </w:r>
    </w:p>
    <w:p w:rsidR="004A315B" w:rsidRPr="006B13CF" w:rsidRDefault="0068394A" w:rsidP="004A315B">
      <w:r>
        <w:t>18/10/2022</w:t>
      </w:r>
    </w:p>
    <w:p w:rsidR="004A315B" w:rsidRDefault="004A315B" w:rsidP="004A315B">
      <w:pPr>
        <w:pStyle w:val="Heading3"/>
      </w:pPr>
      <w:r w:rsidRPr="008C200B">
        <w:t>Purpose of Policy/Practice:</w:t>
      </w:r>
      <w:r>
        <w:t xml:space="preserve"> </w:t>
      </w:r>
    </w:p>
    <w:p w:rsidR="004A315B" w:rsidRPr="006B13CF" w:rsidRDefault="0068394A" w:rsidP="004A315B">
      <w:pPr>
        <w:spacing w:before="60" w:after="60"/>
      </w:pPr>
      <w:r w:rsidRPr="0068394A">
        <w:t>The purpose of the Smoking at Work procedure is to set out the rules that staff, officers and visitors to Police Scotland premises must adhere to regarding the smoking of cigarettes, cigars, and e-cigarettes, over and above current smoking legislation.</w:t>
      </w:r>
    </w:p>
    <w:p w:rsidR="004A315B" w:rsidRDefault="004A315B" w:rsidP="004A315B">
      <w:pPr>
        <w:pStyle w:val="Heading3"/>
      </w:pPr>
      <w:r w:rsidRPr="008C200B">
        <w:t>Summary of Analysis / Decisions</w:t>
      </w:r>
      <w:r>
        <w:t>:</w:t>
      </w:r>
    </w:p>
    <w:p w:rsidR="004A315B" w:rsidRPr="002845F3" w:rsidRDefault="004A315B" w:rsidP="004A315B">
      <w:pPr>
        <w:rPr>
          <w:b/>
        </w:rPr>
      </w:pPr>
      <w:r w:rsidRPr="002845F3">
        <w:rPr>
          <w:b/>
        </w:rPr>
        <w:t xml:space="preserve">What the assessment found, and actions already taken. </w:t>
      </w:r>
    </w:p>
    <w:p w:rsidR="004A315B" w:rsidRDefault="004A315B" w:rsidP="004A315B"/>
    <w:p w:rsidR="0068394A" w:rsidRDefault="0068394A" w:rsidP="0068394A">
      <w:r>
        <w:t>The assessment found that overall, this procedure should have a positive outcome for all, as it will ensure that Police Scotland workplaces remain smoke-free and therefore healthier places to work. There were no new mitigating factors, with the following remaining from the last review:</w:t>
      </w:r>
    </w:p>
    <w:p w:rsidR="0068394A" w:rsidRDefault="0068394A" w:rsidP="0068394A"/>
    <w:p w:rsidR="0068394A" w:rsidRDefault="0068394A" w:rsidP="003A5373">
      <w:pPr>
        <w:numPr>
          <w:ilvl w:val="0"/>
          <w:numId w:val="6"/>
        </w:numPr>
      </w:pPr>
      <w:r>
        <w:t>Individuals with disabilities may have difficulty in accessing designated smoking areas. (The nature of the difficulty would depend on the disability.) The current SOP states that smoking areas should be accessible to people who may have a disability.</w:t>
      </w:r>
    </w:p>
    <w:p w:rsidR="0068394A" w:rsidRDefault="0068394A" w:rsidP="003A5373">
      <w:pPr>
        <w:numPr>
          <w:ilvl w:val="0"/>
          <w:numId w:val="6"/>
        </w:numPr>
      </w:pPr>
      <w:r>
        <w:t>It was recognised that individuals may struggle to comply with the procedure due to smoking addiction, especially in severe cases of addiction. The current SOP does not provide links to support on how to quit, so currently there is little or no mitigation against this.</w:t>
      </w:r>
    </w:p>
    <w:p w:rsidR="004A315B" w:rsidRDefault="004A315B" w:rsidP="00CA2405">
      <w:pPr>
        <w:pStyle w:val="Heading3"/>
      </w:pPr>
      <w:r w:rsidRPr="008C200B">
        <w:lastRenderedPageBreak/>
        <w:t>Summary of Mitigation Actions</w:t>
      </w:r>
      <w:r>
        <w:t>:</w:t>
      </w:r>
    </w:p>
    <w:p w:rsidR="00CA2405" w:rsidRPr="00CA2405" w:rsidRDefault="00CA2405" w:rsidP="004A315B">
      <w:pPr>
        <w:rPr>
          <w:b/>
        </w:rPr>
      </w:pPr>
      <w:r w:rsidRPr="00CA2405">
        <w:rPr>
          <w:b/>
        </w:rPr>
        <w:t xml:space="preserve">What the assessment found, and </w:t>
      </w:r>
      <w:bookmarkStart w:id="0" w:name="_GoBack"/>
      <w:r w:rsidRPr="00CA2405">
        <w:rPr>
          <w:b/>
        </w:rPr>
        <w:t>actions already taken.</w:t>
      </w:r>
    </w:p>
    <w:bookmarkEnd w:id="0"/>
    <w:p w:rsidR="004A315B" w:rsidRPr="00EF0FC7" w:rsidRDefault="004A315B" w:rsidP="004A315B"/>
    <w:p w:rsidR="0068394A" w:rsidRDefault="0068394A" w:rsidP="003A5373">
      <w:pPr>
        <w:numPr>
          <w:ilvl w:val="0"/>
          <w:numId w:val="7"/>
        </w:numPr>
      </w:pPr>
      <w:r>
        <w:t>To mitigate against this, the Divisional Commander/Head of Department Responsibilities document highlights the need to ensure that designated smoking areas are accessible to officers and staff with disabilities.</w:t>
      </w:r>
    </w:p>
    <w:p w:rsidR="0068394A" w:rsidRDefault="0068394A" w:rsidP="003A5373">
      <w:pPr>
        <w:numPr>
          <w:ilvl w:val="0"/>
          <w:numId w:val="7"/>
        </w:numPr>
      </w:pPr>
      <w:r>
        <w:t>To mitigate against this, the procedure highlights the availability of assistance with smoking cessation and signposts individuals to this.</w:t>
      </w:r>
    </w:p>
    <w:p w:rsidR="004A315B" w:rsidRPr="004A315B" w:rsidRDefault="004A315B" w:rsidP="00DC123E"/>
    <w:sectPr w:rsidR="004A315B" w:rsidRPr="004A315B" w:rsidSect="00704EF5">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5F7" w:rsidRDefault="00D025F7">
      <w:r>
        <w:separator/>
      </w:r>
    </w:p>
  </w:endnote>
  <w:endnote w:type="continuationSeparator" w:id="0">
    <w:p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AED" w:rsidRDefault="00D73AED">
    <w:pPr>
      <w:pStyle w:val="Footer"/>
    </w:pPr>
  </w:p>
  <w:p w:rsidR="00372295" w:rsidRDefault="003A5373" w:rsidP="00372295">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w:instrText>
    </w:r>
    <w:r>
      <w:rPr>
        <w:rFonts w:ascii="Times New Roman" w:hAnsi="Times New Roman" w:cs="Times New Roman"/>
        <w:b/>
        <w:color w:val="FF0000"/>
      </w:rPr>
      <w:instrText xml:space="preserve">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3A5373">
      <w:rPr>
        <w:rStyle w:val="PageNumber"/>
        <w:b/>
        <w:noProof/>
        <w:sz w:val="16"/>
        <w:szCs w:val="16"/>
      </w:rPr>
      <w:t>2</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3A5373">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rsidR="00372295" w:rsidRPr="007F234A" w:rsidRDefault="00372295" w:rsidP="00372295">
    <w:pPr>
      <w:pStyle w:val="Footer"/>
      <w:tabs>
        <w:tab w:val="clear" w:pos="4153"/>
        <w:tab w:val="clear" w:pos="8306"/>
        <w:tab w:val="center" w:pos="5245"/>
        <w:tab w:val="right" w:pos="10206"/>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separate"/>
    </w:r>
    <w:r w:rsidR="003A5373" w:rsidRPr="003A5373">
      <w:rPr>
        <w:rFonts w:ascii="Times New Roman" w:hAnsi="Times New Roman" w:cs="Times New Roman"/>
        <w:b/>
        <w:color w:val="FF0000"/>
        <w:szCs w:val="16"/>
      </w:rPr>
      <w:t>OFFICIAL</w:t>
    </w:r>
    <w:r>
      <w:rPr>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AED" w:rsidRDefault="00D73AED">
    <w:pPr>
      <w:pStyle w:val="Footer"/>
    </w:pPr>
  </w:p>
  <w:p w:rsidR="00372295" w:rsidRDefault="003A5373" w:rsidP="00372295">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5F7" w:rsidRDefault="00D025F7">
      <w:r>
        <w:separator/>
      </w:r>
    </w:p>
  </w:footnote>
  <w:footnote w:type="continuationSeparator" w:id="0">
    <w:p w:rsidR="00D025F7" w:rsidRDefault="00D02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AED" w:rsidRDefault="003A5373" w:rsidP="00372295">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372295" w:rsidRDefault="003722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9D" w:rsidRPr="0088166C" w:rsidRDefault="00A31940" w:rsidP="00A31940">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sidR="003A5373" w:rsidRPr="003A5373">
      <w:rPr>
        <w:rFonts w:ascii="Times New Roman" w:hAnsi="Times New Roman" w:cs="Times New Roman"/>
        <w:b/>
        <w:color w:val="FF0000"/>
      </w:rPr>
      <w:t>OFFICIAL</w:t>
    </w:r>
    <w:r>
      <w:rPr>
        <w:rFonts w:ascii="Arial Black" w:hAnsi="Arial Blac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AED" w:rsidRDefault="003A5373" w:rsidP="00372295">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372295" w:rsidRDefault="003722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E4660"/>
    <w:multiLevelType w:val="hybridMultilevel"/>
    <w:tmpl w:val="48C06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73030F"/>
    <w:multiLevelType w:val="hybridMultilevel"/>
    <w:tmpl w:val="A3DE1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047100"/>
    <w:multiLevelType w:val="hybridMultilevel"/>
    <w:tmpl w:val="B6162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2"/>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264F0"/>
    <w:rsid w:val="000746B8"/>
    <w:rsid w:val="0009746A"/>
    <w:rsid w:val="000C743F"/>
    <w:rsid w:val="000F1417"/>
    <w:rsid w:val="00151AEF"/>
    <w:rsid w:val="001812B4"/>
    <w:rsid w:val="00184D96"/>
    <w:rsid w:val="001C3444"/>
    <w:rsid w:val="00230FFA"/>
    <w:rsid w:val="002508B2"/>
    <w:rsid w:val="00285C77"/>
    <w:rsid w:val="002A57F5"/>
    <w:rsid w:val="002F277B"/>
    <w:rsid w:val="00300C5E"/>
    <w:rsid w:val="0032714C"/>
    <w:rsid w:val="00372295"/>
    <w:rsid w:val="003A5373"/>
    <w:rsid w:val="00413119"/>
    <w:rsid w:val="004433FC"/>
    <w:rsid w:val="0046293E"/>
    <w:rsid w:val="004940AB"/>
    <w:rsid w:val="004A315B"/>
    <w:rsid w:val="004D609D"/>
    <w:rsid w:val="004E2A23"/>
    <w:rsid w:val="00521FC5"/>
    <w:rsid w:val="0055373F"/>
    <w:rsid w:val="0057144F"/>
    <w:rsid w:val="00581916"/>
    <w:rsid w:val="005C21F8"/>
    <w:rsid w:val="00634EE9"/>
    <w:rsid w:val="0068394A"/>
    <w:rsid w:val="006E28FC"/>
    <w:rsid w:val="00704EF5"/>
    <w:rsid w:val="00707792"/>
    <w:rsid w:val="007120FC"/>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73DD1"/>
    <w:rsid w:val="0098625A"/>
    <w:rsid w:val="00A31940"/>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C00F3B"/>
    <w:rsid w:val="00C8509B"/>
    <w:rsid w:val="00C94FDA"/>
    <w:rsid w:val="00CA2405"/>
    <w:rsid w:val="00CD585C"/>
    <w:rsid w:val="00CD73A7"/>
    <w:rsid w:val="00D025F7"/>
    <w:rsid w:val="00D064D3"/>
    <w:rsid w:val="00D73AED"/>
    <w:rsid w:val="00DB5BDB"/>
    <w:rsid w:val="00DC123E"/>
    <w:rsid w:val="00DC1CB6"/>
    <w:rsid w:val="00DC7E8D"/>
    <w:rsid w:val="00E16860"/>
    <w:rsid w:val="00E22EC9"/>
    <w:rsid w:val="00E533E0"/>
    <w:rsid w:val="00E844B7"/>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d04a084b-bbe9-49aa-8b3a-1dcc0c8156ea">
      <Value>Equality and Diversity</Value>
    </Topic>
    <Appendment xmlns="d04a084b-bbe9-49aa-8b3a-1dcc0c8156ea">A</Appendment>
    <Third_x0020_Party_x0020_Owner xmlns="d04a084b-bbe9-49aa-8b3a-1dcc0c8156ea" xsi:nil="true"/>
    <Legacy_x0020_Division_x0020_Mapping xmlns="3b251b20-b212-42a2-ab03-89e5e06fc1c3" xsi:nil="true"/>
    <_x0032_nd_x0020_Reference xmlns="d04a084b-bbe9-49aa-8b3a-1dcc0c8156ea">009</_x0032_nd_x0020_Reference>
    <List_x0020_of_x0020_affiliated_x0020_SOPs xmlns="d04a084b-bbe9-49aa-8b3a-1dcc0c8156ea"/>
    <ol_Department xmlns="http://schemas.microsoft.com/sharepoint/v3">Equality and Diversity</ol_Department>
    <_x0031_st_x0020_Reference xmlns="d04a084b-bbe9-49aa-8b3a-1dcc0c8156ea">060</_x0031_st_x0020_Reference>
    <_dlc_DocId xmlns="322eb64b-2ec8-46fd-817b-73c63f822af1">PSOS-405593674-4229</_dlc_DocId>
    <_dlc_DocIdUrl xmlns="322eb64b-2ec8-46fd-817b-73c63f822af1">
      <Url>https://spi.spnet.local/policescotland/guidance/_layouts/15/DocIdRedir.aspx?ID=PSOS-405593674-4229</Url>
      <Description>PSOS-405593674-4229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olice Scotland Form" ma:contentTypeID="0x0101001BA030E974EA524AB9F0275780D06C5E00BC5F82647727D64BAE028C8A23AB8298" ma:contentTypeVersion="2" ma:contentTypeDescription="" ma:contentTypeScope="" ma:versionID="13d57e9c13ed38b5c3b9afbd76d62e1d">
  <xsd:schema xmlns:xsd="http://www.w3.org/2001/XMLSchema" xmlns:xs="http://www.w3.org/2001/XMLSchema" xmlns:p="http://schemas.microsoft.com/office/2006/metadata/properties" xmlns:ns1="http://schemas.microsoft.com/sharepoint/v3" xmlns:ns2="322eb64b-2ec8-46fd-817b-73c63f822af1" xmlns:ns3="d04a084b-bbe9-49aa-8b3a-1dcc0c8156ea" xmlns:ns4="3b251b20-b212-42a2-ab03-89e5e06fc1c3" targetNamespace="http://schemas.microsoft.com/office/2006/metadata/properties" ma:root="true" ma:fieldsID="4daf2f4fb1df0728d65ed29a1a48c8db" ns1:_="" ns2:_="" ns3:_="" ns4:_="">
    <xsd:import namespace="http://schemas.microsoft.com/sharepoint/v3"/>
    <xsd:import namespace="322eb64b-2ec8-46fd-817b-73c63f822af1"/>
    <xsd:import namespace="d04a084b-bbe9-49aa-8b3a-1dcc0c8156ea"/>
    <xsd:import namespace="3b251b20-b212-42a2-ab03-89e5e06fc1c3"/>
    <xsd:element name="properties">
      <xsd:complexType>
        <xsd:sequence>
          <xsd:element name="documentManagement">
            <xsd:complexType>
              <xsd:all>
                <xsd:element ref="ns2:_dlc_DocId" minOccurs="0"/>
                <xsd:element ref="ns2:_dlc_DocIdUrl" minOccurs="0"/>
                <xsd:element ref="ns2:_dlc_DocIdPersistId" minOccurs="0"/>
                <xsd:element ref="ns3:_x0031_st_x0020_Reference" minOccurs="0"/>
                <xsd:element ref="ns3:_x0032_nd_x0020_Reference" minOccurs="0"/>
                <xsd:element ref="ns3:Appendment" minOccurs="0"/>
                <xsd:element ref="ns1:ol_Department" minOccurs="0"/>
                <xsd:element ref="ns3:Third_x0020_Party_x0020_Owner" minOccurs="0"/>
                <xsd:element ref="ns3:Topic" minOccurs="0"/>
                <xsd:element ref="ns4:Legacy_x0020_Division_x0020_Mapping" minOccurs="0"/>
                <xsd:element ref="ns3:List_x0020_of_x0020_affiliated_x0020_SO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14" nillable="true" ma:displayName="Department" ma:description=""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4a084b-bbe9-49aa-8b3a-1dcc0c8156ea" elementFormDefault="qualified">
    <xsd:import namespace="http://schemas.microsoft.com/office/2006/documentManagement/types"/>
    <xsd:import namespace="http://schemas.microsoft.com/office/infopath/2007/PartnerControls"/>
    <xsd:element name="_x0031_st_x0020_Reference" ma:index="11" nillable="true" ma:displayName="1st Reference" ma:internalName="_x0031_st_x0020_Reference" ma:readOnly="false">
      <xsd:simpleType>
        <xsd:restriction base="dms:Text">
          <xsd:maxLength value="10"/>
        </xsd:restriction>
      </xsd:simpleType>
    </xsd:element>
    <xsd:element name="_x0032_nd_x0020_Reference" ma:index="12" nillable="true" ma:displayName="2nd Reference" ma:internalName="_x0032_nd_x0020_Reference" ma:readOnly="false">
      <xsd:simpleType>
        <xsd:restriction base="dms:Text">
          <xsd:maxLength value="10"/>
        </xsd:restriction>
      </xsd:simpleType>
    </xsd:element>
    <xsd:element name="Appendment" ma:index="13" nillable="true" ma:displayName="Appendment" ma:format="Dropdown" ma:internalName="Appendment" ma:readOnly="false">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enumeration value="AA"/>
          <xsd:enumeration value="AB"/>
          <xsd:enumeration value="AC"/>
          <xsd:enumeration value="AD"/>
          <xsd:enumeration value="AE"/>
          <xsd:enumeration value="AF"/>
        </xsd:restriction>
      </xsd:simpleType>
    </xsd:element>
    <xsd:element name="Third_x0020_Party_x0020_Owner" ma:index="15" nillable="true" ma:displayName="Third Party Owner" ma:internalName="Third_x0020_Party_x0020_Owner" ma:readOnly="false">
      <xsd:simpleType>
        <xsd:restriction base="dms:Text">
          <xsd:maxLength value="255"/>
        </xsd:restriction>
      </xsd:simpleType>
    </xsd:element>
    <xsd:element name="Topic" ma:index="16" nillable="true" ma:displayName="Topic" ma:internalName="Topic" ma:readOnly="false">
      <xsd:complexType>
        <xsd:complexContent>
          <xsd:extension base="dms:MultiChoice">
            <xsd:sequence>
              <xsd:element name="Value" maxOccurs="unbounded" minOccurs="0" nillable="true">
                <xsd:simpleType>
                  <xsd:restriction base="dms:Choice">
                    <xsd:enumeration value="Absence Management"/>
                    <xsd:enumeration value="Abstract of Police Reports"/>
                    <xsd:enumeration value="Administration"/>
                    <xsd:enumeration value="Adoption/Maternity/Paternity"/>
                    <xsd:enumeration value="Airport"/>
                    <xsd:enumeration value="Airwave"/>
                    <xsd:enumeration value="Alcohol"/>
                    <xsd:enumeration value="Allowances and Expenses"/>
                    <xsd:enumeration value="Animals"/>
                    <xsd:enumeration value="ANPR"/>
                    <xsd:enumeration value="Anti Social Behaviour"/>
                    <xsd:enumeration value="Appropriate Adults"/>
                    <xsd:enumeration value="Armed Services"/>
                    <xsd:enumeration value="Audio Visual Department"/>
                    <xsd:enumeration value="Audit"/>
                    <xsd:enumeration value="Bogus Callers"/>
                    <xsd:enumeration value="Bombs"/>
                    <xsd:enumeration value="Briefing and Debriefing"/>
                    <xsd:enumeration value="Business Continuity"/>
                    <xsd:enumeration value="Business Interests and Secondary Employment"/>
                    <xsd:enumeration value="Call Handling"/>
                    <xsd:enumeration value="Career Development"/>
                    <xsd:enumeration value="Case Reporting"/>
                    <xsd:enumeration value="Cash In Transit Vehicles"/>
                    <xsd:enumeration value="CBRN"/>
                    <xsd:enumeration value="CCTV"/>
                    <xsd:enumeration value="Change Management"/>
                    <xsd:enumeration value="Child Abduction"/>
                    <xsd:enumeration value="Child Offending"/>
                    <xsd:enumeration value="Child Protection"/>
                    <xsd:enumeration value="Citations"/>
                    <xsd:enumeration value="Command and Control"/>
                    <xsd:enumeration value="Communications"/>
                    <xsd:enumeration value="Communications Data"/>
                    <xsd:enumeration value="Community Advisors"/>
                    <xsd:enumeration value="Community Impact Assessment"/>
                    <xsd:enumeration value="Community Safety"/>
                    <xsd:enumeration value="Complaints and Discipline"/>
                    <xsd:enumeration value="Computer Based Evidence"/>
                    <xsd:enumeration value="Conduct"/>
                    <xsd:enumeration value="Corporate Communications"/>
                    <xsd:enumeration value="Corporate Identity"/>
                    <xsd:enumeration value="Counter Terrorism"/>
                    <xsd:enumeration value="Counterfeit Currency"/>
                    <xsd:enumeration value="Covert Human Intelligence Sources"/>
                    <xsd:enumeration value="Crime Investigation"/>
                    <xsd:enumeration value="Crime Recording"/>
                    <xsd:enumeration value="Crime Scene Management"/>
                    <xsd:enumeration value="Criminal Injuries"/>
                    <xsd:enumeration value="Criminal Justice"/>
                    <xsd:enumeration value="Criminal Records"/>
                    <xsd:enumeration value="Critical Incident Management"/>
                    <xsd:enumeration value="Custody / Care of Prisoners"/>
                    <xsd:enumeration value="Death in Service"/>
                    <xsd:enumeration value="Disability in Employment"/>
                    <xsd:enumeration value="Disclosure"/>
                    <xsd:enumeration value="DNA"/>
                    <xsd:enumeration value="Domestic Abuse"/>
                    <xsd:enumeration value="Drugs Investigation"/>
                    <xsd:enumeration value="Elections"/>
                    <xsd:enumeration value="Electronic Communications"/>
                    <xsd:enumeration value="Electronic Monitoring of Offenders"/>
                    <xsd:enumeration value="Emergency Planning"/>
                    <xsd:enumeration value="Equality and Diversity"/>
                    <xsd:enumeration value="Family Liaison"/>
                    <xsd:enumeration value="Finance"/>
                    <xsd:enumeration value="Fingerprints"/>
                    <xsd:enumeration value="Firearms"/>
                    <xsd:enumeration value="Flexible Working"/>
                    <xsd:enumeration value="Football"/>
                    <xsd:enumeration value="Force Policies and Procedures"/>
                    <xsd:enumeration value="Foreign Nationals"/>
                    <xsd:enumeration value="Forensic Gateway"/>
                    <xsd:enumeration value="Forensic Support"/>
                    <xsd:enumeration value="Formal Adult Warning"/>
                    <xsd:enumeration value="Fraud and Public Sector Crime"/>
                    <xsd:enumeration value="Freedom of Information"/>
                    <xsd:enumeration value="Grievance"/>
                    <xsd:enumeration value="Gypsy Travellers"/>
                    <xsd:enumeration value="Hate Crime"/>
                    <xsd:enumeration value="Hazardous Materials"/>
                    <xsd:enumeration value="Health and Safety"/>
                    <xsd:enumeration value="Homeless, Destitute and Stranded Persons"/>
                    <xsd:enumeration value="Honour Based Violence and Forced Marriage"/>
                    <xsd:enumeration value="Human Trafficking"/>
                    <xsd:enumeration value="Indecent Images of Children on Digital Media"/>
                    <xsd:enumeration value="Information Security"/>
                    <xsd:enumeration value="Information Sharing"/>
                    <xsd:enumeration value="Information Technology"/>
                    <xsd:enumeration value="Insecure Premises"/>
                    <xsd:enumeration value="Intelligence"/>
                    <xsd:enumeration value="Internet Investigations"/>
                    <xsd:enumeration value="Interpreting and Translating Services"/>
                    <xsd:enumeration value="Kidnap and Extortion"/>
                    <xsd:enumeration value="Leave"/>
                    <xsd:enumeration value="Licensing"/>
                    <xsd:enumeration value="Lost and Found Property"/>
                    <xsd:enumeration value="Marine Policing"/>
                    <xsd:enumeration value="Matrimonial and Family Homes"/>
                    <xsd:enumeration value="Media / Marketing"/>
                    <xsd:enumeration value="Mental Health"/>
                    <xsd:enumeration value="Missing Persons"/>
                    <xsd:enumeration value="Negotiators"/>
                    <xsd:enumeration value="Notebooks"/>
                    <xsd:enumeration value="Occupational Health and Wellbeing"/>
                    <xsd:enumeration value="Occurences"/>
                    <xsd:enumeration value="Organisational Change"/>
                    <xsd:enumeration value="Parking"/>
                    <xsd:enumeration value="Pay and Reward"/>
                    <xsd:enumeration value="Performance"/>
                    <xsd:enumeration value="Performance Management of Staff"/>
                    <xsd:enumeration value="Planning"/>
                    <xsd:enumeration value="PNC and CHS"/>
                    <xsd:enumeration value="Police National Database"/>
                    <xsd:enumeration value="Proceeds of Crime Act"/>
                    <xsd:enumeration value="Procurement"/>
                    <xsd:enumeration value="Productions"/>
                    <xsd:enumeration value="Project Management"/>
                    <xsd:enumeration value="Property Services"/>
                    <xsd:enumeration value="Prostitution"/>
                    <xsd:enumeration value="Public Order"/>
                    <xsd:enumeration value="Public Protection"/>
                    <xsd:enumeration value="Railways"/>
                    <xsd:enumeration value="Record Retention / Management"/>
                    <xsd:enumeration value="Recorded Police Warnings"/>
                    <xsd:enumeration value="Recruitment and Selection"/>
                    <xsd:enumeration value="Remote Alarms"/>
                    <xsd:enumeration value="Resignation/Retiral"/>
                    <xsd:enumeration value="Resource Management"/>
                    <xsd:enumeration value="Risk Management"/>
                    <xsd:enumeration value="Road Crashes"/>
                    <xsd:enumeration value="Road Policing"/>
                    <xsd:enumeration value="Safer Communities"/>
                    <xsd:enumeration value="Search"/>
                    <xsd:enumeration value="Seizure, Removal and Disposal of Vehicles"/>
                    <xsd:enumeration value="Serious and Organised Crime"/>
                    <xsd:enumeration value="Sexual Offences Investigation"/>
                    <xsd:enumeration value="Specialist Operations"/>
                    <xsd:enumeration value="Stalking and Harassment"/>
                    <xsd:enumeration value="Stolen Vehicles"/>
                    <xsd:enumeration value="Sudden Deaths"/>
                    <xsd:enumeration value="Surveillance"/>
                    <xsd:enumeration value="Tasking and Co-ordination"/>
                    <xsd:enumeration value="Techinical Support Unit"/>
                    <xsd:enumeration value="Thirty plus Scheme"/>
                    <xsd:enumeration value="Threat to Life Warnings"/>
                    <xsd:enumeration value="Training"/>
                    <xsd:enumeration value="Transport and Logistics"/>
                    <xsd:enumeration value="Undercover Foundation Officers/Operations"/>
                    <xsd:enumeration value="Use of Force"/>
                    <xsd:enumeration value="Victim Support"/>
                    <xsd:enumeration value="Voluntary Redundancy"/>
                    <xsd:enumeration value="Warrants"/>
                    <xsd:enumeration value="Wildlife Crime"/>
                    <xsd:enumeration value="Witness Protection"/>
                  </xsd:restriction>
                </xsd:simpleType>
              </xsd:element>
            </xsd:sequence>
          </xsd:extension>
        </xsd:complexContent>
      </xsd:complexType>
    </xsd:element>
    <xsd:element name="List_x0020_of_x0020_affiliated_x0020_SOPs" ma:index="18" nillable="true" ma:displayName="List of affiliated SOPs" ma:list="{b16b1e7d-dffb-4eb5-ad5b-53cc83c66d12}" ma:internalName="List_x0020_of_x0020_affiliated_x0020_SOPs" ma:readOnly="false" ma:showField="Title" ma:web="bf9a564f-ad36-4a7b-9c98-84016a0851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251b20-b212-42a2-ab03-89e5e06fc1c3" elementFormDefault="qualified">
    <xsd:import namespace="http://schemas.microsoft.com/office/2006/documentManagement/types"/>
    <xsd:import namespace="http://schemas.microsoft.com/office/infopath/2007/PartnerControls"/>
    <xsd:element name="Legacy_x0020_Division_x0020_Mapping" ma:index="17" nillable="true" ma:displayName="Legacy Division Mapping" ma:description="This is the mapping between new divisions and legacy forces" ma:format="Dropdown" ma:internalName="Legacy_x0020_Division_x0020_Mapping" ma:readOnly="false">
      <xsd:simpleType>
        <xsd:restriction base="dms:Choice">
          <xsd:enumeration value="C"/>
          <xsd:enumeration value="E and J"/>
          <xsd:enumeration value="V"/>
          <xsd:enumeration value="N"/>
          <xsd:enumeration value="P"/>
          <xsd:enumeration value="G, K, L, Q and U"/>
          <xsd:enumeration value="A and B"/>
          <xsd:enumeration valu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1FA3B-F33D-45EA-8152-5E36F2A005F6}">
  <ds:schemaRefs>
    <ds:schemaRef ds:uri="d04a084b-bbe9-49aa-8b3a-1dcc0c8156e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322eb64b-2ec8-46fd-817b-73c63f822af1"/>
    <ds:schemaRef ds:uri="3b251b20-b212-42a2-ab03-89e5e06fc1c3"/>
    <ds:schemaRef ds:uri="http://www.w3.org/XML/1998/namespace"/>
    <ds:schemaRef ds:uri="http://purl.org/dc/dcmitype/"/>
  </ds:schemaRefs>
</ds:datastoreItem>
</file>

<file path=customXml/itemProps2.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3.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4.xml><?xml version="1.0" encoding="utf-8"?>
<ds:datastoreItem xmlns:ds="http://schemas.openxmlformats.org/officeDocument/2006/customXml" ds:itemID="{30EEC1A8-7F12-485A-BC74-EA70405C1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eb64b-2ec8-46fd-817b-73c63f822af1"/>
    <ds:schemaRef ds:uri="d04a084b-bbe9-49aa-8b3a-1dcc0c8156ea"/>
    <ds:schemaRef ds:uri="3b251b20-b212-42a2-ab03-89e5e06f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0CFA86-D801-428E-B3D5-54473BCCFBFE}">
  <ds:schemaRefs>
    <ds:schemaRef ds:uri="http://schemas.microsoft.com/sharepoint/events"/>
  </ds:schemaRefs>
</ds:datastoreItem>
</file>

<file path=customXml/itemProps6.xml><?xml version="1.0" encoding="utf-8"?>
<ds:datastoreItem xmlns:ds="http://schemas.openxmlformats.org/officeDocument/2006/customXml" ds:itemID="{ECD57341-FCAA-46CF-B6E1-83B89940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272</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Whitelock, Stephanie</cp:lastModifiedBy>
  <cp:revision>4</cp:revision>
  <dcterms:created xsi:type="dcterms:W3CDTF">2023-01-27T14:42:00Z</dcterms:created>
  <dcterms:modified xsi:type="dcterms:W3CDTF">2023-01-30T11:22:00Z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0x0101001BA030E974EA524AB9F0275780D06C5E00BC5F82647727D64BAE028C8A23AB8298</vt:lpwstr>
  </property>
</Properties>
</file>