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2367B" w14:textId="358C3FC8" w:rsidR="00D42532" w:rsidRDefault="00D42532" w:rsidP="001E7CC0">
      <w:r>
        <w:rPr>
          <w:noProof/>
          <w:lang w:eastAsia="en-GB"/>
        </w:rPr>
        <w:drawing>
          <wp:anchor distT="0" distB="0" distL="114300" distR="114300" simplePos="0" relativeHeight="251659264" behindDoc="0" locked="0" layoutInCell="1" allowOverlap="1" wp14:anchorId="1C9236A0" wp14:editId="6F0A75C8">
            <wp:simplePos x="0" y="0"/>
            <wp:positionH relativeFrom="column">
              <wp:posOffset>5118735</wp:posOffset>
            </wp:positionH>
            <wp:positionV relativeFrom="paragraph">
              <wp:posOffset>-339090</wp:posOffset>
            </wp:positionV>
            <wp:extent cx="995045" cy="161016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99299" cy="1617049"/>
                    </a:xfrm>
                    <a:prstGeom prst="rect">
                      <a:avLst/>
                    </a:prstGeom>
                    <a:noFill/>
                    <a:ln>
                      <a:noFill/>
                    </a:ln>
                  </pic:spPr>
                </pic:pic>
              </a:graphicData>
            </a:graphic>
            <wp14:sizeRelH relativeFrom="page">
              <wp14:pctWidth>0</wp14:pctWidth>
            </wp14:sizeRelH>
            <wp14:sizeRelV relativeFrom="page">
              <wp14:pctHeight>0</wp14:pctHeight>
            </wp14:sizeRelV>
          </wp:anchor>
        </w:drawing>
      </w:r>
      <w:r>
        <w:t>Our Ref</w:t>
      </w:r>
      <w:r w:rsidR="008F751E">
        <w:t>:</w:t>
      </w:r>
      <w:r w:rsidR="008F751E">
        <w:tab/>
      </w:r>
      <w:r>
        <w:t>IM-FOI-20</w:t>
      </w:r>
      <w:r w:rsidR="004D6BD2">
        <w:t>2</w:t>
      </w:r>
      <w:r w:rsidR="00CC488A">
        <w:t>2</w:t>
      </w:r>
      <w:r>
        <w:t>-</w:t>
      </w:r>
      <w:r w:rsidR="001915B7">
        <w:t xml:space="preserve">1505 </w:t>
      </w:r>
    </w:p>
    <w:p w14:paraId="1C92367C" w14:textId="152DEDC1" w:rsidR="00D42532" w:rsidRPr="001E7CC0" w:rsidRDefault="00D42532" w:rsidP="001E7CC0">
      <w:r>
        <w:t>Date:</w:t>
      </w:r>
      <w:r>
        <w:tab/>
      </w:r>
      <w:r>
        <w:tab/>
      </w:r>
      <w:r w:rsidR="00822EA0">
        <w:t>xx</w:t>
      </w:r>
      <w:r w:rsidR="001E75DB">
        <w:t xml:space="preserve"> </w:t>
      </w:r>
      <w:r w:rsidR="001915B7">
        <w:t>August</w:t>
      </w:r>
      <w:r w:rsidR="00755D98">
        <w:t xml:space="preserve"> 20</w:t>
      </w:r>
      <w:r w:rsidR="004D6BD2">
        <w:t>2</w:t>
      </w:r>
      <w:r w:rsidR="00CC488A">
        <w:t>2</w:t>
      </w:r>
    </w:p>
    <w:p w14:paraId="1C92367D" w14:textId="77777777" w:rsidR="00D42532" w:rsidRDefault="00D42532" w:rsidP="001E7CC0"/>
    <w:p w14:paraId="1C92367E" w14:textId="77777777" w:rsidR="00D42532" w:rsidRDefault="00D42532" w:rsidP="001E7CC0"/>
    <w:p w14:paraId="1C92367F" w14:textId="77777777" w:rsidR="00D42532" w:rsidRDefault="00D42532" w:rsidP="001E7CC0"/>
    <w:p w14:paraId="1C923680" w14:textId="77777777" w:rsidR="00D42532" w:rsidRDefault="00D42532" w:rsidP="001E7CC0"/>
    <w:p w14:paraId="1C923681" w14:textId="77777777" w:rsidR="00D42532" w:rsidRPr="00C244D5" w:rsidRDefault="00D42532" w:rsidP="00152DCF"/>
    <w:p w14:paraId="7F557A4E" w14:textId="77777777" w:rsidR="004B3F79" w:rsidRDefault="004B3F79" w:rsidP="00152DCF">
      <w:pPr>
        <w:tabs>
          <w:tab w:val="left" w:pos="5400"/>
        </w:tabs>
        <w:outlineLvl w:val="0"/>
        <w:rPr>
          <w:rFonts w:cs="Arial"/>
          <w:b/>
        </w:rPr>
      </w:pPr>
    </w:p>
    <w:p w14:paraId="1C923682" w14:textId="77777777" w:rsidR="00D42532" w:rsidRDefault="00D42532" w:rsidP="00152DCF">
      <w:pPr>
        <w:tabs>
          <w:tab w:val="left" w:pos="5400"/>
        </w:tabs>
        <w:outlineLvl w:val="0"/>
        <w:rPr>
          <w:rFonts w:cs="Arial"/>
          <w:b/>
        </w:rPr>
      </w:pPr>
      <w:r>
        <w:rPr>
          <w:rFonts w:cs="Arial"/>
          <w:b/>
        </w:rPr>
        <w:t xml:space="preserve">FREEDOM OF INFORMATION (SCOTLAND) ACT 2002 </w:t>
      </w:r>
    </w:p>
    <w:p w14:paraId="1C923683" w14:textId="77777777" w:rsidR="00D42532" w:rsidRDefault="00D42532" w:rsidP="00152DCF">
      <w:pPr>
        <w:tabs>
          <w:tab w:val="left" w:pos="5400"/>
        </w:tabs>
        <w:outlineLvl w:val="0"/>
        <w:rPr>
          <w:rFonts w:cs="Arial"/>
        </w:rPr>
      </w:pPr>
    </w:p>
    <w:p w14:paraId="1C923684" w14:textId="77777777" w:rsidR="00D42532" w:rsidRDefault="00D42532" w:rsidP="00152DCF">
      <w:pPr>
        <w:tabs>
          <w:tab w:val="left" w:pos="5400"/>
        </w:tabs>
        <w:outlineLvl w:val="0"/>
        <w:rPr>
          <w:rFonts w:cs="Arial"/>
        </w:rPr>
      </w:pPr>
      <w:r>
        <w:rPr>
          <w:rFonts w:cs="Arial"/>
        </w:rPr>
        <w:t>I refer to your recent request for information which has been handled in accordance with the Freedom of Information (Scotland) Act 2002.</w:t>
      </w:r>
    </w:p>
    <w:p w14:paraId="1C923685" w14:textId="77777777" w:rsidR="00D42532" w:rsidRDefault="00D42532" w:rsidP="00152DCF">
      <w:pPr>
        <w:tabs>
          <w:tab w:val="left" w:pos="5400"/>
        </w:tabs>
        <w:outlineLvl w:val="0"/>
        <w:rPr>
          <w:rFonts w:cs="Arial"/>
        </w:rPr>
      </w:pPr>
    </w:p>
    <w:p w14:paraId="1C923686" w14:textId="77777777" w:rsidR="00D42532" w:rsidRDefault="00D42532" w:rsidP="00152DCF">
      <w:pPr>
        <w:tabs>
          <w:tab w:val="left" w:pos="5400"/>
        </w:tabs>
        <w:outlineLvl w:val="0"/>
        <w:rPr>
          <w:rFonts w:cs="Arial"/>
        </w:rPr>
      </w:pPr>
      <w:r>
        <w:rPr>
          <w:rFonts w:cs="Arial"/>
        </w:rPr>
        <w:t>For ease of reference, your request is replicated below together with the response.</w:t>
      </w:r>
    </w:p>
    <w:p w14:paraId="1C923687" w14:textId="77777777" w:rsidR="00D42532" w:rsidRDefault="00D42532" w:rsidP="00152DCF">
      <w:pPr>
        <w:tabs>
          <w:tab w:val="left" w:pos="5400"/>
        </w:tabs>
        <w:outlineLvl w:val="0"/>
        <w:rPr>
          <w:rFonts w:cs="Arial"/>
        </w:rPr>
      </w:pPr>
    </w:p>
    <w:p w14:paraId="365A6D45" w14:textId="6F5FA372" w:rsidR="00822EA0" w:rsidRDefault="001915B7" w:rsidP="00641199">
      <w:pPr>
        <w:tabs>
          <w:tab w:val="left" w:pos="5400"/>
        </w:tabs>
        <w:outlineLvl w:val="0"/>
        <w:rPr>
          <w:rFonts w:cs="Arial"/>
          <w:b/>
        </w:rPr>
      </w:pPr>
      <w:r>
        <w:rPr>
          <w:rFonts w:cs="Arial"/>
          <w:b/>
        </w:rPr>
        <w:t xml:space="preserve">I </w:t>
      </w:r>
      <w:r w:rsidRPr="001915B7">
        <w:rPr>
          <w:rFonts w:cs="Arial"/>
          <w:b/>
        </w:rPr>
        <w:t>wish to request the counts of crimes by all available crime classifications (for example, housebreaking, violent crimes, etc.) for each data zone within Scotland, for the time period 2007 to 2020, monthly (if monthly data are available). If possible, the data should be filtered by data zone, year, month and crime classification.</w:t>
      </w:r>
    </w:p>
    <w:p w14:paraId="0B423950" w14:textId="77777777" w:rsidR="00E432EC" w:rsidRPr="00641199" w:rsidRDefault="00E432EC" w:rsidP="00641199">
      <w:pPr>
        <w:tabs>
          <w:tab w:val="left" w:pos="5400"/>
        </w:tabs>
        <w:outlineLvl w:val="0"/>
        <w:rPr>
          <w:rFonts w:cs="Arial"/>
          <w:b/>
        </w:rPr>
      </w:pPr>
    </w:p>
    <w:p w14:paraId="1639E2E7" w14:textId="0B8A2156" w:rsidR="00316023" w:rsidRDefault="001915B7" w:rsidP="00C146B9">
      <w:pPr>
        <w:tabs>
          <w:tab w:val="left" w:pos="5400"/>
        </w:tabs>
        <w:outlineLvl w:val="0"/>
        <w:rPr>
          <w:rFonts w:cs="Arial"/>
        </w:rPr>
      </w:pPr>
      <w:r>
        <w:rPr>
          <w:rFonts w:cs="Arial"/>
        </w:rPr>
        <w:t>The attached excel documents provide all recorded and detected crime statistics, by data zone, from 1</w:t>
      </w:r>
      <w:r w:rsidRPr="001915B7">
        <w:rPr>
          <w:rFonts w:cs="Arial"/>
          <w:vertAlign w:val="superscript"/>
        </w:rPr>
        <w:t>st</w:t>
      </w:r>
      <w:r>
        <w:rPr>
          <w:rFonts w:cs="Arial"/>
        </w:rPr>
        <w:t xml:space="preserve"> January 2007 to 31</w:t>
      </w:r>
      <w:r w:rsidRPr="001915B7">
        <w:rPr>
          <w:rFonts w:cs="Arial"/>
          <w:vertAlign w:val="superscript"/>
        </w:rPr>
        <w:t>st</w:t>
      </w:r>
      <w:r>
        <w:rPr>
          <w:rFonts w:cs="Arial"/>
        </w:rPr>
        <w:t xml:space="preserve"> December 2020. </w:t>
      </w:r>
    </w:p>
    <w:p w14:paraId="694B5F0B" w14:textId="77777777" w:rsidR="001915B7" w:rsidRDefault="001915B7" w:rsidP="00C146B9">
      <w:pPr>
        <w:tabs>
          <w:tab w:val="left" w:pos="5400"/>
        </w:tabs>
        <w:outlineLvl w:val="0"/>
        <w:rPr>
          <w:rFonts w:cs="Arial"/>
        </w:rPr>
      </w:pPr>
    </w:p>
    <w:p w14:paraId="4D2D88C7" w14:textId="2C0F754B" w:rsidR="001915B7" w:rsidRDefault="001915B7" w:rsidP="00C146B9">
      <w:pPr>
        <w:tabs>
          <w:tab w:val="left" w:pos="5400"/>
        </w:tabs>
        <w:outlineLvl w:val="0"/>
        <w:rPr>
          <w:rFonts w:cs="Arial"/>
        </w:rPr>
      </w:pPr>
      <w:r w:rsidRPr="001915B7">
        <w:rPr>
          <w:rFonts w:cs="Arial"/>
        </w:rPr>
        <w:t>All statistics are provisional and should be treated as management information. All data have been extracted from Police Scotland internal systems and are correct as at 8th August 2022.</w:t>
      </w:r>
      <w:r w:rsidRPr="001915B7">
        <w:rPr>
          <w:rFonts w:cs="Arial"/>
        </w:rPr>
        <w:tab/>
      </w:r>
      <w:r w:rsidRPr="001915B7">
        <w:rPr>
          <w:rFonts w:cs="Arial"/>
        </w:rPr>
        <w:tab/>
      </w:r>
      <w:r w:rsidRPr="001915B7">
        <w:rPr>
          <w:rFonts w:cs="Arial"/>
        </w:rPr>
        <w:tab/>
      </w:r>
      <w:r w:rsidRPr="001915B7">
        <w:rPr>
          <w:rFonts w:cs="Arial"/>
        </w:rPr>
        <w:tab/>
      </w:r>
      <w:r w:rsidRPr="001915B7">
        <w:rPr>
          <w:rFonts w:cs="Arial"/>
        </w:rPr>
        <w:tab/>
      </w:r>
    </w:p>
    <w:p w14:paraId="2E81F332" w14:textId="77777777" w:rsidR="00822EA0" w:rsidRDefault="00822EA0" w:rsidP="00C146B9">
      <w:pPr>
        <w:tabs>
          <w:tab w:val="left" w:pos="5400"/>
        </w:tabs>
        <w:outlineLvl w:val="0"/>
        <w:rPr>
          <w:rFonts w:cs="Arial"/>
        </w:rPr>
      </w:pPr>
      <w:bookmarkStart w:id="0" w:name="_GoBack"/>
      <w:bookmarkEnd w:id="0"/>
    </w:p>
    <w:p w14:paraId="1C923695" w14:textId="1C09D006" w:rsidR="00D42532" w:rsidRDefault="00D42532" w:rsidP="006D3937">
      <w:pPr>
        <w:tabs>
          <w:tab w:val="left" w:pos="5400"/>
        </w:tabs>
        <w:jc w:val="both"/>
        <w:outlineLvl w:val="0"/>
        <w:rPr>
          <w:rFonts w:cs="Arial"/>
        </w:rPr>
      </w:pPr>
      <w:r>
        <w:rPr>
          <w:rFonts w:cs="Arial"/>
        </w:rPr>
        <w:t>Should you</w:t>
      </w:r>
      <w:r w:rsidR="004F0327">
        <w:rPr>
          <w:rFonts w:cs="Arial"/>
        </w:rPr>
        <w:t xml:space="preserve"> require any further assistance </w:t>
      </w:r>
      <w:r>
        <w:rPr>
          <w:rFonts w:cs="Arial"/>
        </w:rPr>
        <w:t xml:space="preserve">please contact Information </w:t>
      </w:r>
      <w:r w:rsidRPr="006D3937">
        <w:t xml:space="preserve">Management </w:t>
      </w:r>
      <w:r w:rsidR="00D70203">
        <w:t>Dundee</w:t>
      </w:r>
      <w:r w:rsidR="00063C4E">
        <w:t xml:space="preserve">, </w:t>
      </w:r>
      <w:r w:rsidRPr="006D3937">
        <w:t>quoting</w:t>
      </w:r>
      <w:r>
        <w:rPr>
          <w:rFonts w:cs="Arial"/>
        </w:rPr>
        <w:t xml:space="preserve"> the reference number given.</w:t>
      </w:r>
    </w:p>
    <w:p w14:paraId="1C923696" w14:textId="77777777" w:rsidR="00D42532" w:rsidRDefault="00D42532" w:rsidP="006D3937">
      <w:pPr>
        <w:tabs>
          <w:tab w:val="left" w:pos="5400"/>
        </w:tabs>
        <w:jc w:val="both"/>
        <w:outlineLvl w:val="0"/>
        <w:rPr>
          <w:rFonts w:cs="Arial"/>
        </w:rPr>
      </w:pPr>
    </w:p>
    <w:p w14:paraId="5069D9FB" w14:textId="77777777" w:rsidR="004F0327" w:rsidRPr="004F0327" w:rsidRDefault="004F0327" w:rsidP="004F0327">
      <w:pPr>
        <w:jc w:val="both"/>
        <w:rPr>
          <w:szCs w:val="24"/>
        </w:rPr>
      </w:pPr>
      <w:r w:rsidRPr="004F0327">
        <w:rPr>
          <w:szCs w:val="24"/>
        </w:rPr>
        <w:t xml:space="preserve">If you are dissatisfied with the way in which Police Scotland has dealt with your request, you are entitled, in the first instance, to request a review of our actions and decisions.  </w:t>
      </w:r>
    </w:p>
    <w:p w14:paraId="07DC6102" w14:textId="7E2FFB11" w:rsidR="004F0327" w:rsidRPr="004F0327" w:rsidRDefault="004F0327" w:rsidP="004F0327">
      <w:pPr>
        <w:jc w:val="both"/>
        <w:rPr>
          <w:szCs w:val="24"/>
        </w:rPr>
      </w:pPr>
      <w:r w:rsidRPr="004F0327">
        <w:rPr>
          <w:szCs w:val="24"/>
        </w:rPr>
        <w:t xml:space="preserve">Your request must specify the matter which gives rise to your dissatisfaction and it must be submitted within 40 working days of receiving this response - either by email to </w:t>
      </w:r>
      <w:hyperlink r:id="rId12" w:history="1">
        <w:r w:rsidR="00063C4E" w:rsidRPr="00A660FE">
          <w:rPr>
            <w:rStyle w:val="Hyperlink"/>
          </w:rPr>
          <w:t>foi@scotland.police.uk</w:t>
        </w:r>
      </w:hyperlink>
      <w:r w:rsidRPr="004F0327">
        <w:t xml:space="preserve"> or by post to Information</w:t>
      </w:r>
      <w:r w:rsidRPr="004F0327">
        <w:rPr>
          <w:szCs w:val="24"/>
        </w:rPr>
        <w:t xml:space="preserve"> Management (Disclosure), Police Scotland, Clyde Gateway, 2 French Street, Dalmarnock, G40 4EH.</w:t>
      </w:r>
    </w:p>
    <w:p w14:paraId="2C822FA4" w14:textId="77777777" w:rsidR="004F0327" w:rsidRPr="004F0327" w:rsidRDefault="004F0327" w:rsidP="004F0327">
      <w:pPr>
        <w:jc w:val="both"/>
        <w:rPr>
          <w:szCs w:val="24"/>
        </w:rPr>
      </w:pPr>
    </w:p>
    <w:p w14:paraId="196A7CF9" w14:textId="77777777" w:rsidR="004F0327" w:rsidRPr="004F0327" w:rsidRDefault="004F0327" w:rsidP="004F0327">
      <w:pPr>
        <w:tabs>
          <w:tab w:val="left" w:pos="5400"/>
        </w:tabs>
        <w:jc w:val="both"/>
        <w:outlineLvl w:val="0"/>
        <w:rPr>
          <w:rFonts w:cs="Arial"/>
        </w:rPr>
      </w:pPr>
      <w:r w:rsidRPr="004F0327">
        <w:rPr>
          <w:rFonts w:cs="Arial"/>
        </w:rPr>
        <w:t xml:space="preserve">If you remain dissatisfied following the outcome of that review, you are thereafter entitled to apply to the Office of the Scottish Information Commissioner within six months for a decision. </w:t>
      </w:r>
    </w:p>
    <w:p w14:paraId="2549207E" w14:textId="77777777" w:rsidR="004F0327" w:rsidRPr="004F0327" w:rsidRDefault="004F0327" w:rsidP="004F0327">
      <w:pPr>
        <w:tabs>
          <w:tab w:val="left" w:pos="5400"/>
        </w:tabs>
        <w:jc w:val="both"/>
        <w:outlineLvl w:val="0"/>
        <w:rPr>
          <w:rFonts w:cs="Arial"/>
        </w:rPr>
      </w:pPr>
      <w:r w:rsidRPr="004F0327">
        <w:rPr>
          <w:rFonts w:cs="Arial"/>
        </w:rPr>
        <w:t xml:space="preserve">You can apply </w:t>
      </w:r>
      <w:hyperlink r:id="rId13" w:history="1">
        <w:r w:rsidRPr="004F0327">
          <w:rPr>
            <w:rStyle w:val="Hyperlink"/>
            <w:rFonts w:cs="Arial"/>
          </w:rPr>
          <w:t>online</w:t>
        </w:r>
      </w:hyperlink>
      <w:r w:rsidRPr="004F0327">
        <w:rPr>
          <w:rFonts w:cs="Arial"/>
        </w:rPr>
        <w:t xml:space="preserve">, by email to </w:t>
      </w:r>
      <w:hyperlink r:id="rId14" w:history="1">
        <w:r w:rsidRPr="004F0327">
          <w:rPr>
            <w:rStyle w:val="Hyperlink"/>
            <w:rFonts w:cs="Arial"/>
          </w:rPr>
          <w:t>enquiries@itspublicknowledge.info</w:t>
        </w:r>
      </w:hyperlink>
      <w:r w:rsidRPr="004F0327">
        <w:rPr>
          <w:rFonts w:cs="Arial"/>
          <w:szCs w:val="24"/>
        </w:rPr>
        <w:t xml:space="preserve"> </w:t>
      </w:r>
      <w:r w:rsidRPr="004F0327">
        <w:rPr>
          <w:rFonts w:cs="Arial"/>
          <w:color w:val="333333"/>
          <w:szCs w:val="24"/>
        </w:rPr>
        <w:t>or by post to</w:t>
      </w:r>
      <w:r w:rsidRPr="004F0327">
        <w:rPr>
          <w:rFonts w:cs="Arial"/>
        </w:rPr>
        <w:t xml:space="preserve"> Office of the Scottish Information Commissioner, Kinburn Castle, Doubledykes Road, St Andrews, Fife, KY16 9DS.</w:t>
      </w:r>
    </w:p>
    <w:p w14:paraId="017058EB" w14:textId="77777777" w:rsidR="004F0327" w:rsidRPr="004F0327" w:rsidRDefault="004F0327" w:rsidP="004F0327">
      <w:pPr>
        <w:tabs>
          <w:tab w:val="left" w:pos="5400"/>
        </w:tabs>
        <w:jc w:val="both"/>
        <w:outlineLvl w:val="0"/>
        <w:rPr>
          <w:rFonts w:cs="Arial"/>
        </w:rPr>
      </w:pPr>
    </w:p>
    <w:p w14:paraId="4E0FEC5D" w14:textId="77777777" w:rsidR="004F0327" w:rsidRPr="004F0327" w:rsidRDefault="004F0327" w:rsidP="004F0327">
      <w:pPr>
        <w:jc w:val="both"/>
        <w:rPr>
          <w:rFonts w:cs="Arial"/>
        </w:rPr>
      </w:pPr>
      <w:r w:rsidRPr="004F0327">
        <w:rPr>
          <w:rFonts w:cs="Arial"/>
        </w:rPr>
        <w:t>Should you wish to appeal against the Office of the Scottish Information Commissioner's decision, there is an appeal to the Court of Session on a point of law only.</w:t>
      </w:r>
    </w:p>
    <w:p w14:paraId="53EB8014" w14:textId="77777777" w:rsidR="004F0327" w:rsidRPr="004F0327" w:rsidRDefault="004F0327" w:rsidP="004F0327">
      <w:pPr>
        <w:jc w:val="both"/>
      </w:pPr>
    </w:p>
    <w:p w14:paraId="0C9D71D6" w14:textId="77777777" w:rsidR="004F0327" w:rsidRPr="004F0327" w:rsidRDefault="004F0327" w:rsidP="004F0327">
      <w:pPr>
        <w:jc w:val="both"/>
      </w:pPr>
      <w:r w:rsidRPr="004F0327">
        <w:t xml:space="preserve">As part of our commitment to demonstrate openness and transparency in respect of the information we hold, an anonymised version of this response will be posted to the Police Scotland Freedom of Information </w:t>
      </w:r>
      <w:hyperlink r:id="rId15" w:history="1">
        <w:r w:rsidRPr="004F0327">
          <w:rPr>
            <w:rStyle w:val="Hyperlink"/>
          </w:rPr>
          <w:t>Disclosure Log</w:t>
        </w:r>
      </w:hyperlink>
      <w:r w:rsidRPr="004F0327">
        <w:t xml:space="preserve"> in seven days' time.</w:t>
      </w:r>
    </w:p>
    <w:p w14:paraId="46035F1B" w14:textId="77777777" w:rsidR="004F0327" w:rsidRDefault="004F0327" w:rsidP="004F0327">
      <w:pPr>
        <w:jc w:val="both"/>
      </w:pPr>
    </w:p>
    <w:p w14:paraId="0A6457B8" w14:textId="77777777" w:rsidR="004F0327" w:rsidRDefault="004F0327" w:rsidP="004F0327">
      <w:pPr>
        <w:jc w:val="both"/>
      </w:pPr>
    </w:p>
    <w:p w14:paraId="4685D734" w14:textId="77777777" w:rsidR="004F0327" w:rsidRDefault="004F0327" w:rsidP="004F0327">
      <w:pPr>
        <w:jc w:val="both"/>
      </w:pPr>
    </w:p>
    <w:p w14:paraId="179DC9EC" w14:textId="77777777" w:rsidR="004F0327" w:rsidRDefault="004F0327" w:rsidP="004F0327">
      <w:pPr>
        <w:jc w:val="both"/>
      </w:pPr>
    </w:p>
    <w:p w14:paraId="1B582905" w14:textId="77777777" w:rsidR="004F0327" w:rsidRDefault="004F0327" w:rsidP="004F0327">
      <w:pPr>
        <w:jc w:val="both"/>
      </w:pPr>
    </w:p>
    <w:sectPr w:rsidR="004F0327" w:rsidSect="005B3AD4">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236A4" w14:textId="77777777" w:rsidR="00D42532" w:rsidRDefault="00D42532" w:rsidP="00D42532">
      <w:r>
        <w:separator/>
      </w:r>
    </w:p>
  </w:endnote>
  <w:endnote w:type="continuationSeparator" w:id="0">
    <w:p w14:paraId="1C9236A5" w14:textId="77777777" w:rsidR="00D42532" w:rsidRDefault="00D42532" w:rsidP="00D4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26F41" w14:textId="79AB5D71" w:rsidR="00CA16F8" w:rsidRDefault="00CA16F8">
    <w:pPr>
      <w:pStyle w:val="Footer"/>
    </w:pPr>
  </w:p>
  <w:p w14:paraId="3E2CAA64" w14:textId="3C9B9A3A" w:rsidR="00CA16F8" w:rsidRDefault="006C607F" w:rsidP="00CA16F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15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A5D8E" w14:textId="77777777" w:rsidR="008F751E" w:rsidRDefault="008F751E" w:rsidP="008F751E">
    <w:pPr>
      <w:pStyle w:val="Header"/>
      <w:jc w:val="center"/>
      <w:rPr>
        <w:b/>
        <w:color w:val="FF0000"/>
        <w:sz w:val="18"/>
      </w:rPr>
    </w:pPr>
  </w:p>
  <w:p w14:paraId="640FF3EB" w14:textId="5364654F" w:rsidR="008F751E" w:rsidRPr="006D3937" w:rsidRDefault="008F751E" w:rsidP="008F751E">
    <w:pPr>
      <w:pStyle w:val="Header"/>
      <w:jc w:val="center"/>
      <w:rPr>
        <w:rFonts w:ascii="Arial Black" w:hAnsi="Arial Black"/>
        <w:b/>
        <w:color w:val="FF0000"/>
        <w:sz w:val="18"/>
      </w:rPr>
    </w:pPr>
  </w:p>
  <w:p w14:paraId="530D768E" w14:textId="77777777" w:rsidR="008F751E" w:rsidRPr="006D3937" w:rsidRDefault="008F751E" w:rsidP="00D42532">
    <w:pPr>
      <w:pStyle w:val="Footer"/>
      <w:jc w:val="center"/>
      <w:rPr>
        <w:sz w:val="6"/>
        <w:szCs w:val="16"/>
      </w:rPr>
    </w:pPr>
  </w:p>
  <w:p w14:paraId="1C9236A6" w14:textId="4DAA197D" w:rsidR="00D42532" w:rsidRDefault="00D42532" w:rsidP="00D42532">
    <w:pPr>
      <w:pStyle w:val="Footer"/>
      <w:jc w:val="center"/>
      <w:rPr>
        <w:sz w:val="16"/>
        <w:szCs w:val="16"/>
      </w:rPr>
    </w:pPr>
    <w:r>
      <w:rPr>
        <w:sz w:val="16"/>
        <w:szCs w:val="16"/>
      </w:rPr>
      <w:t xml:space="preserve">scotland.police.uk                 </w:t>
    </w:r>
    <w:r>
      <w:rPr>
        <w:noProof/>
        <w:sz w:val="16"/>
        <w:szCs w:val="16"/>
        <w:lang w:eastAsia="en-GB"/>
      </w:rPr>
      <w:drawing>
        <wp:inline distT="0" distB="0" distL="0" distR="0" wp14:anchorId="1C9236A7" wp14:editId="1C9236A8">
          <wp:extent cx="223520" cy="159385"/>
          <wp:effectExtent l="0" t="0" r="5080" b="0"/>
          <wp:docPr id="2" name="Picture 2"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 xml:space="preserve">@PoliceScotland                 </w:t>
    </w:r>
    <w:r>
      <w:rPr>
        <w:noProof/>
        <w:sz w:val="16"/>
        <w:szCs w:val="16"/>
        <w:lang w:eastAsia="en-GB"/>
      </w:rPr>
      <w:drawing>
        <wp:inline distT="0" distB="0" distL="0" distR="0" wp14:anchorId="1C9236A9" wp14:editId="1C9236AA">
          <wp:extent cx="180975" cy="180975"/>
          <wp:effectExtent l="0" t="0" r="9525" b="9525"/>
          <wp:docPr id="1" name="Picture 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1A0C1B4" w14:textId="28A85FF9" w:rsidR="00CA16F8" w:rsidRPr="00D42532" w:rsidRDefault="00CA16F8" w:rsidP="00CA16F8">
    <w:pPr>
      <w:pStyle w:val="Footer"/>
      <w:jc w:val="center"/>
      <w:rPr>
        <w:sz w:val="16"/>
        <w:szCs w:val="16"/>
      </w:rPr>
    </w:pPr>
    <w:r>
      <w:rPr>
        <w:sz w:val="16"/>
        <w:szCs w:val="16"/>
      </w:rPr>
      <w:fldChar w:fldCharType="begin"/>
    </w:r>
    <w:r>
      <w:rPr>
        <w:sz w:val="16"/>
        <w:szCs w:val="16"/>
      </w:rPr>
      <w:instrText xml:space="preserve"> DOCPROPERTY ClassificationMarking \* MERGEFORMAT </w:instrText>
    </w:r>
    <w:r>
      <w:rPr>
        <w:sz w:val="16"/>
        <w:szCs w:val="16"/>
      </w:rPr>
      <w:fldChar w:fldCharType="separate"/>
    </w:r>
    <w:r w:rsidR="001915B7" w:rsidRPr="001915B7">
      <w:rPr>
        <w:rFonts w:ascii="Times New Roman" w:hAnsi="Times New Roman" w:cs="Times New Roman"/>
        <w:b/>
        <w:color w:val="FF0000"/>
        <w:szCs w:val="16"/>
      </w:rPr>
      <w:t>OFFICIAL</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C5870" w14:textId="7F6F70A1" w:rsidR="00CA16F8" w:rsidRDefault="00CA16F8">
    <w:pPr>
      <w:pStyle w:val="Footer"/>
    </w:pPr>
  </w:p>
  <w:p w14:paraId="7140D269" w14:textId="2AAB26A9" w:rsidR="00CA16F8" w:rsidRDefault="006C607F" w:rsidP="00CA16F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15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236A2" w14:textId="77777777" w:rsidR="00D42532" w:rsidRDefault="00D42532" w:rsidP="00D42532">
      <w:r>
        <w:separator/>
      </w:r>
    </w:p>
  </w:footnote>
  <w:footnote w:type="continuationSeparator" w:id="0">
    <w:p w14:paraId="1C9236A3" w14:textId="77777777" w:rsidR="00D42532" w:rsidRDefault="00D42532" w:rsidP="00D42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7552D" w14:textId="61183B64" w:rsidR="00CA16F8" w:rsidRDefault="006C607F" w:rsidP="00CA16F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15B7">
      <w:rPr>
        <w:rFonts w:ascii="Times New Roman" w:hAnsi="Times New Roman" w:cs="Times New Roman"/>
        <w:b/>
        <w:color w:val="FF0000"/>
      </w:rPr>
      <w:t>OFFICIAL</w:t>
    </w:r>
    <w:r>
      <w:rPr>
        <w:rFonts w:ascii="Times New Roman" w:hAnsi="Times New Roman" w:cs="Times New Roman"/>
        <w:b/>
        <w:color w:val="FF0000"/>
      </w:rPr>
      <w:fldChar w:fldCharType="end"/>
    </w:r>
  </w:p>
  <w:p w14:paraId="5320375F" w14:textId="77777777" w:rsidR="00CA16F8" w:rsidRDefault="00CA16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742CF" w14:textId="6A7961CE" w:rsidR="008F751E" w:rsidRDefault="00CA16F8" w:rsidP="00CA16F8">
    <w:pPr>
      <w:pStyle w:val="Header"/>
      <w:jc w:val="center"/>
      <w:rPr>
        <w:rFonts w:ascii="Arial Black" w:hAnsi="Arial Black"/>
        <w:b/>
        <w:color w:val="FF0000"/>
        <w:sz w:val="18"/>
      </w:rPr>
    </w:pPr>
    <w:r>
      <w:rPr>
        <w:rFonts w:ascii="Arial Black" w:hAnsi="Arial Black"/>
        <w:b/>
        <w:color w:val="FF0000"/>
        <w:sz w:val="18"/>
      </w:rPr>
      <w:fldChar w:fldCharType="begin"/>
    </w:r>
    <w:r>
      <w:rPr>
        <w:rFonts w:ascii="Arial Black" w:hAnsi="Arial Black"/>
        <w:b/>
        <w:color w:val="FF0000"/>
        <w:sz w:val="18"/>
      </w:rPr>
      <w:instrText xml:space="preserve"> DOCPROPERTY ClassificationMarking \* MERGEFORMAT </w:instrText>
    </w:r>
    <w:r>
      <w:rPr>
        <w:rFonts w:ascii="Arial Black" w:hAnsi="Arial Black"/>
        <w:b/>
        <w:color w:val="FF0000"/>
        <w:sz w:val="18"/>
      </w:rPr>
      <w:fldChar w:fldCharType="separate"/>
    </w:r>
    <w:r w:rsidR="001915B7" w:rsidRPr="001915B7">
      <w:rPr>
        <w:rFonts w:ascii="Times New Roman" w:hAnsi="Times New Roman" w:cs="Times New Roman"/>
        <w:b/>
        <w:color w:val="FF0000"/>
      </w:rPr>
      <w:t>OFFICIAL</w:t>
    </w:r>
    <w:r>
      <w:rPr>
        <w:rFonts w:ascii="Arial Black" w:hAnsi="Arial Black"/>
        <w:b/>
        <w:color w:val="FF0000"/>
        <w:sz w:val="18"/>
      </w:rPr>
      <w:fldChar w:fldCharType="end"/>
    </w:r>
  </w:p>
  <w:p w14:paraId="30B4F32A" w14:textId="77777777" w:rsidR="00CA16F8" w:rsidRPr="006D3937" w:rsidRDefault="00CA16F8" w:rsidP="008F751E">
    <w:pPr>
      <w:pStyle w:val="Header"/>
      <w:jc w:val="center"/>
      <w:rPr>
        <w:rFonts w:ascii="Arial Black" w:hAnsi="Arial Black"/>
        <w:b/>
        <w:color w:val="FF0000"/>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AE52F" w14:textId="2992CA81" w:rsidR="00CA16F8" w:rsidRDefault="006C607F" w:rsidP="00CA16F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15B7">
      <w:rPr>
        <w:rFonts w:ascii="Times New Roman" w:hAnsi="Times New Roman" w:cs="Times New Roman"/>
        <w:b/>
        <w:color w:val="FF0000"/>
      </w:rPr>
      <w:t>OFFICIAL</w:t>
    </w:r>
    <w:r>
      <w:rPr>
        <w:rFonts w:ascii="Times New Roman" w:hAnsi="Times New Roman" w:cs="Times New Roman"/>
        <w:b/>
        <w:color w:val="FF0000"/>
      </w:rPr>
      <w:fldChar w:fldCharType="end"/>
    </w:r>
  </w:p>
  <w:p w14:paraId="06D25197" w14:textId="77777777" w:rsidR="00CA16F8" w:rsidRDefault="00CA16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35"/>
    <w:rsid w:val="00004901"/>
    <w:rsid w:val="00014409"/>
    <w:rsid w:val="00014F69"/>
    <w:rsid w:val="000163CD"/>
    <w:rsid w:val="00033ED8"/>
    <w:rsid w:val="0003581F"/>
    <w:rsid w:val="00040C73"/>
    <w:rsid w:val="00045B75"/>
    <w:rsid w:val="00063C4E"/>
    <w:rsid w:val="000A7C2E"/>
    <w:rsid w:val="000B3A03"/>
    <w:rsid w:val="000C238E"/>
    <w:rsid w:val="000E0296"/>
    <w:rsid w:val="000E594C"/>
    <w:rsid w:val="000E7CDE"/>
    <w:rsid w:val="00106258"/>
    <w:rsid w:val="00123B29"/>
    <w:rsid w:val="00141962"/>
    <w:rsid w:val="001450F1"/>
    <w:rsid w:val="00147BE6"/>
    <w:rsid w:val="00156916"/>
    <w:rsid w:val="00171AFF"/>
    <w:rsid w:val="001915B7"/>
    <w:rsid w:val="00195B5D"/>
    <w:rsid w:val="001A77B2"/>
    <w:rsid w:val="001C5508"/>
    <w:rsid w:val="001C7D3C"/>
    <w:rsid w:val="001E1BE6"/>
    <w:rsid w:val="001E5CAD"/>
    <w:rsid w:val="001E75DB"/>
    <w:rsid w:val="0020398B"/>
    <w:rsid w:val="0021365B"/>
    <w:rsid w:val="00223656"/>
    <w:rsid w:val="0022519E"/>
    <w:rsid w:val="00225932"/>
    <w:rsid w:val="002374EB"/>
    <w:rsid w:val="00272347"/>
    <w:rsid w:val="00283DE1"/>
    <w:rsid w:val="002A1DD1"/>
    <w:rsid w:val="002A3EFF"/>
    <w:rsid w:val="002A4614"/>
    <w:rsid w:val="002C49FA"/>
    <w:rsid w:val="002D706D"/>
    <w:rsid w:val="002E77CD"/>
    <w:rsid w:val="002F1F05"/>
    <w:rsid w:val="0030012C"/>
    <w:rsid w:val="00316023"/>
    <w:rsid w:val="0033779A"/>
    <w:rsid w:val="003415D8"/>
    <w:rsid w:val="00347B37"/>
    <w:rsid w:val="00352B22"/>
    <w:rsid w:val="003632B8"/>
    <w:rsid w:val="003717F1"/>
    <w:rsid w:val="00373302"/>
    <w:rsid w:val="00380231"/>
    <w:rsid w:val="003903C1"/>
    <w:rsid w:val="003A4242"/>
    <w:rsid w:val="003A4AEF"/>
    <w:rsid w:val="003A7F39"/>
    <w:rsid w:val="003C5022"/>
    <w:rsid w:val="003D44EF"/>
    <w:rsid w:val="003F30AD"/>
    <w:rsid w:val="00407837"/>
    <w:rsid w:val="00407BFA"/>
    <w:rsid w:val="00425414"/>
    <w:rsid w:val="004340BA"/>
    <w:rsid w:val="00451F7C"/>
    <w:rsid w:val="004B0D4B"/>
    <w:rsid w:val="004B3F79"/>
    <w:rsid w:val="004D3806"/>
    <w:rsid w:val="004D6BD2"/>
    <w:rsid w:val="004E0B3E"/>
    <w:rsid w:val="004F0327"/>
    <w:rsid w:val="00507303"/>
    <w:rsid w:val="00525109"/>
    <w:rsid w:val="00535A73"/>
    <w:rsid w:val="005505C9"/>
    <w:rsid w:val="005569D5"/>
    <w:rsid w:val="0056761C"/>
    <w:rsid w:val="005728B8"/>
    <w:rsid w:val="00576C05"/>
    <w:rsid w:val="00585325"/>
    <w:rsid w:val="00591A52"/>
    <w:rsid w:val="005950FE"/>
    <w:rsid w:val="00595899"/>
    <w:rsid w:val="00597E41"/>
    <w:rsid w:val="005A48BC"/>
    <w:rsid w:val="005A6FEA"/>
    <w:rsid w:val="005B3AD4"/>
    <w:rsid w:val="005C6FEA"/>
    <w:rsid w:val="005D6304"/>
    <w:rsid w:val="005E01EA"/>
    <w:rsid w:val="00612E88"/>
    <w:rsid w:val="006206E8"/>
    <w:rsid w:val="00641199"/>
    <w:rsid w:val="00641592"/>
    <w:rsid w:val="00643B79"/>
    <w:rsid w:val="00646981"/>
    <w:rsid w:val="00650702"/>
    <w:rsid w:val="00656EBF"/>
    <w:rsid w:val="00657C09"/>
    <w:rsid w:val="006627AA"/>
    <w:rsid w:val="00667E03"/>
    <w:rsid w:val="00673DCA"/>
    <w:rsid w:val="006911F5"/>
    <w:rsid w:val="006A32F7"/>
    <w:rsid w:val="006B1E36"/>
    <w:rsid w:val="006C5AEC"/>
    <w:rsid w:val="006C607F"/>
    <w:rsid w:val="006D3937"/>
    <w:rsid w:val="006E62B7"/>
    <w:rsid w:val="006F11E2"/>
    <w:rsid w:val="006F416C"/>
    <w:rsid w:val="007202C0"/>
    <w:rsid w:val="007519A4"/>
    <w:rsid w:val="007557D6"/>
    <w:rsid w:val="00755D98"/>
    <w:rsid w:val="00774E76"/>
    <w:rsid w:val="00783F08"/>
    <w:rsid w:val="00796035"/>
    <w:rsid w:val="007A01FB"/>
    <w:rsid w:val="007A3A1C"/>
    <w:rsid w:val="007B1AF5"/>
    <w:rsid w:val="007B265A"/>
    <w:rsid w:val="007C3B15"/>
    <w:rsid w:val="007D094D"/>
    <w:rsid w:val="007D3955"/>
    <w:rsid w:val="007E4574"/>
    <w:rsid w:val="007F5A58"/>
    <w:rsid w:val="00822EA0"/>
    <w:rsid w:val="008461F0"/>
    <w:rsid w:val="008950A3"/>
    <w:rsid w:val="00897A08"/>
    <w:rsid w:val="008A0B63"/>
    <w:rsid w:val="008A1650"/>
    <w:rsid w:val="008A4141"/>
    <w:rsid w:val="008C6157"/>
    <w:rsid w:val="008E52E9"/>
    <w:rsid w:val="008F751E"/>
    <w:rsid w:val="009144D9"/>
    <w:rsid w:val="0092631A"/>
    <w:rsid w:val="00977D78"/>
    <w:rsid w:val="0098656F"/>
    <w:rsid w:val="00993A8D"/>
    <w:rsid w:val="00997D90"/>
    <w:rsid w:val="009A6033"/>
    <w:rsid w:val="009A6058"/>
    <w:rsid w:val="009C159A"/>
    <w:rsid w:val="009C329B"/>
    <w:rsid w:val="009C5F98"/>
    <w:rsid w:val="009D4699"/>
    <w:rsid w:val="009E3623"/>
    <w:rsid w:val="00A35880"/>
    <w:rsid w:val="00A45836"/>
    <w:rsid w:val="00A45B0F"/>
    <w:rsid w:val="00A47666"/>
    <w:rsid w:val="00A61D0F"/>
    <w:rsid w:val="00A85AC1"/>
    <w:rsid w:val="00A9534C"/>
    <w:rsid w:val="00AB11D5"/>
    <w:rsid w:val="00AC1F2C"/>
    <w:rsid w:val="00AF0054"/>
    <w:rsid w:val="00AF7B30"/>
    <w:rsid w:val="00B40CEF"/>
    <w:rsid w:val="00B77DA7"/>
    <w:rsid w:val="00B9580A"/>
    <w:rsid w:val="00BA36EB"/>
    <w:rsid w:val="00BB149A"/>
    <w:rsid w:val="00BB7414"/>
    <w:rsid w:val="00BD6B1D"/>
    <w:rsid w:val="00BE7589"/>
    <w:rsid w:val="00C146B9"/>
    <w:rsid w:val="00C22650"/>
    <w:rsid w:val="00C2515A"/>
    <w:rsid w:val="00C400C6"/>
    <w:rsid w:val="00C5303A"/>
    <w:rsid w:val="00C81546"/>
    <w:rsid w:val="00C9042B"/>
    <w:rsid w:val="00C952B9"/>
    <w:rsid w:val="00CA16F8"/>
    <w:rsid w:val="00CB731A"/>
    <w:rsid w:val="00CC2ADD"/>
    <w:rsid w:val="00CC488A"/>
    <w:rsid w:val="00CD41EB"/>
    <w:rsid w:val="00CD5E0D"/>
    <w:rsid w:val="00CF46E7"/>
    <w:rsid w:val="00D07435"/>
    <w:rsid w:val="00D234C7"/>
    <w:rsid w:val="00D42532"/>
    <w:rsid w:val="00D553CA"/>
    <w:rsid w:val="00D55BF1"/>
    <w:rsid w:val="00D62DC2"/>
    <w:rsid w:val="00D70203"/>
    <w:rsid w:val="00D869D3"/>
    <w:rsid w:val="00D9142D"/>
    <w:rsid w:val="00D938E6"/>
    <w:rsid w:val="00DA4709"/>
    <w:rsid w:val="00DC621D"/>
    <w:rsid w:val="00DD4E3B"/>
    <w:rsid w:val="00DD7D6B"/>
    <w:rsid w:val="00DE1BCE"/>
    <w:rsid w:val="00E266AB"/>
    <w:rsid w:val="00E3051B"/>
    <w:rsid w:val="00E350FC"/>
    <w:rsid w:val="00E432EC"/>
    <w:rsid w:val="00E84A8D"/>
    <w:rsid w:val="00EB0FE7"/>
    <w:rsid w:val="00EB457C"/>
    <w:rsid w:val="00ED4401"/>
    <w:rsid w:val="00EF50E7"/>
    <w:rsid w:val="00F11F9B"/>
    <w:rsid w:val="00F257A4"/>
    <w:rsid w:val="00F34DCC"/>
    <w:rsid w:val="00F37619"/>
    <w:rsid w:val="00F5236D"/>
    <w:rsid w:val="00F57387"/>
    <w:rsid w:val="00F64F5A"/>
    <w:rsid w:val="00F6768E"/>
    <w:rsid w:val="00F8201F"/>
    <w:rsid w:val="00F94654"/>
    <w:rsid w:val="00FB16C1"/>
    <w:rsid w:val="00FB601C"/>
    <w:rsid w:val="00FD1820"/>
    <w:rsid w:val="00FD5A53"/>
    <w:rsid w:val="00FE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367B"/>
  <w15:docId w15:val="{FBF18484-E906-449B-85F8-7ED5894F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532"/>
    <w:pPr>
      <w:tabs>
        <w:tab w:val="center" w:pos="4513"/>
        <w:tab w:val="right" w:pos="9026"/>
      </w:tabs>
    </w:pPr>
  </w:style>
  <w:style w:type="character" w:customStyle="1" w:styleId="HeaderChar">
    <w:name w:val="Header Char"/>
    <w:basedOn w:val="DefaultParagraphFont"/>
    <w:link w:val="Header"/>
    <w:uiPriority w:val="99"/>
    <w:rsid w:val="00D42532"/>
  </w:style>
  <w:style w:type="paragraph" w:styleId="Footer">
    <w:name w:val="footer"/>
    <w:basedOn w:val="Normal"/>
    <w:link w:val="FooterChar"/>
    <w:unhideWhenUsed/>
    <w:rsid w:val="00D42532"/>
    <w:pPr>
      <w:tabs>
        <w:tab w:val="center" w:pos="4513"/>
        <w:tab w:val="right" w:pos="9026"/>
      </w:tabs>
    </w:pPr>
  </w:style>
  <w:style w:type="character" w:customStyle="1" w:styleId="FooterChar">
    <w:name w:val="Footer Char"/>
    <w:basedOn w:val="DefaultParagraphFont"/>
    <w:link w:val="Footer"/>
    <w:rsid w:val="00D42532"/>
  </w:style>
  <w:style w:type="paragraph" w:styleId="BalloonText">
    <w:name w:val="Balloon Text"/>
    <w:basedOn w:val="Normal"/>
    <w:link w:val="BalloonTextChar"/>
    <w:uiPriority w:val="99"/>
    <w:semiHidden/>
    <w:unhideWhenUsed/>
    <w:rsid w:val="00D42532"/>
    <w:rPr>
      <w:rFonts w:ascii="Tahoma" w:hAnsi="Tahoma" w:cs="Tahoma"/>
      <w:sz w:val="16"/>
      <w:szCs w:val="16"/>
    </w:rPr>
  </w:style>
  <w:style w:type="character" w:customStyle="1" w:styleId="BalloonTextChar">
    <w:name w:val="Balloon Text Char"/>
    <w:basedOn w:val="DefaultParagraphFont"/>
    <w:link w:val="BalloonText"/>
    <w:uiPriority w:val="99"/>
    <w:semiHidden/>
    <w:rsid w:val="00D42532"/>
    <w:rPr>
      <w:rFonts w:ascii="Tahoma" w:hAnsi="Tahoma" w:cs="Tahoma"/>
      <w:sz w:val="16"/>
      <w:szCs w:val="16"/>
    </w:rPr>
  </w:style>
  <w:style w:type="character" w:styleId="Hyperlink">
    <w:name w:val="Hyperlink"/>
    <w:basedOn w:val="DefaultParagraphFont"/>
    <w:rsid w:val="00D425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08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43dbd449-326b-4367-903f-704955d29765"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30A9232996A974580BBE2137492BFE3" ma:contentTypeVersion="0" ma:contentTypeDescription="Create a new document." ma:contentTypeScope="" ma:versionID="efa489322fa9ee04d0114d5168fd98a8">
  <xsd:schema xmlns:xsd="http://www.w3.org/2001/XMLSchema" xmlns:xs="http://www.w3.org/2001/XMLSchema" xmlns:p="http://schemas.microsoft.com/office/2006/metadata/properties" xmlns:ns2="0f6ac7e7-3c81-4351-a1e1-a9223505af30" targetNamespace="http://schemas.microsoft.com/office/2006/metadata/properties" ma:root="true" ma:fieldsID="cea54cf3bd517b4862eed5f41f6f1521" ns2:_="">
    <xsd:import namespace="0f6ac7e7-3c81-4351-a1e1-a9223505af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ac7e7-3c81-4351-a1e1-a9223505af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7A1CC-AF79-402C-9352-3008D3D34D10}">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0f6ac7e7-3c81-4351-a1e1-a9223505af30"/>
    <ds:schemaRef ds:uri="http://www.w3.org/XML/1998/namespace"/>
    <ds:schemaRef ds:uri="http://purl.org/dc/terms/"/>
  </ds:schemaRefs>
</ds:datastoreItem>
</file>

<file path=customXml/itemProps2.xml><?xml version="1.0" encoding="utf-8"?>
<ds:datastoreItem xmlns:ds="http://schemas.openxmlformats.org/officeDocument/2006/customXml" ds:itemID="{C214F263-2074-4B92-8AC7-540CBEB14901}">
  <ds:schemaRefs>
    <ds:schemaRef ds:uri="http://schemas.microsoft.com/sharepoint/v3/contenttype/forms"/>
  </ds:schemaRefs>
</ds:datastoreItem>
</file>

<file path=customXml/itemProps3.xml><?xml version="1.0" encoding="utf-8"?>
<ds:datastoreItem xmlns:ds="http://schemas.openxmlformats.org/officeDocument/2006/customXml" ds:itemID="{60768566-045F-478C-B453-4CA823DDC75F}">
  <ds:schemaRefs>
    <ds:schemaRef ds:uri="http://schemas.microsoft.com/sharepoint/events"/>
  </ds:schemaRefs>
</ds:datastoreItem>
</file>

<file path=customXml/itemProps4.xml><?xml version="1.0" encoding="utf-8"?>
<ds:datastoreItem xmlns:ds="http://schemas.openxmlformats.org/officeDocument/2006/customXml" ds:itemID="{83CA56DA-07EB-4B91-A72F-73A5691B9A67}">
  <ds:schemaRefs>
    <ds:schemaRef ds:uri="Microsoft.SharePoint.Taxonomy.ContentTypeSync"/>
  </ds:schemaRefs>
</ds:datastoreItem>
</file>

<file path=customXml/itemProps5.xml><?xml version="1.0" encoding="utf-8"?>
<ds:datastoreItem xmlns:ds="http://schemas.openxmlformats.org/officeDocument/2006/customXml" ds:itemID="{2DDDBADE-5E09-4F31-B11A-61F8ECAB9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ac7e7-3c81-4351-a1e1-a9223505a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Tayside Police</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Sturrock</dc:creator>
  <cp:keywords/>
  <dc:description/>
  <cp:lastModifiedBy>Cornthwaite, Chloe</cp:lastModifiedBy>
  <cp:revision>2</cp:revision>
  <dcterms:created xsi:type="dcterms:W3CDTF">2022-08-05T13:41:00Z</dcterms:created>
  <dcterms:modified xsi:type="dcterms:W3CDTF">2022-08-05T13:41:00Z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73afb12b-7ef5-4980-88df-cabc8f4fb9cb</vt:lpwstr>
  </property>
  <property fmtid="{D5CDD505-2E9C-101B-9397-08002B2CF9AE}" pid="3" name="TPTaysideIL">
    <vt:lpwstr>UNIFI</vt:lpwstr>
  </property>
  <property fmtid="{D5CDD505-2E9C-101B-9397-08002B2CF9AE}" pid="4" name="ContentTypeId">
    <vt:lpwstr>0x010100D30A9232996A974580BBE2137492BFE3</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SPNET\1957067</vt:lpwstr>
  </property>
  <property fmtid="{D5CDD505-2E9C-101B-9397-08002B2CF9AE}" pid="8" name="ClassificationMadeExternally">
    <vt:lpwstr>No</vt:lpwstr>
  </property>
  <property fmtid="{D5CDD505-2E9C-101B-9397-08002B2CF9AE}" pid="9" name="ClassificationMadeOn">
    <vt:filetime>2020-10-01T07:45:00Z</vt:filetime>
  </property>
</Properties>
</file>