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499D4E1" w14:textId="77777777" w:rsidTr="00540A52">
        <w:trPr>
          <w:trHeight w:val="2552"/>
          <w:tblHeader/>
        </w:trPr>
        <w:tc>
          <w:tcPr>
            <w:tcW w:w="2269" w:type="dxa"/>
          </w:tcPr>
          <w:p w14:paraId="20A73A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62F0DE4" wp14:editId="4634ACC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A7912A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1CE8810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46820B" w14:textId="2E3B0CD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32823">
              <w:t>2736</w:t>
            </w:r>
          </w:p>
          <w:p w14:paraId="2AF78443" w14:textId="24C015DE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C433F">
              <w:t>16</w:t>
            </w:r>
            <w:r w:rsidR="00932823">
              <w:t xml:space="preserve"> November </w:t>
            </w:r>
            <w:r>
              <w:t>2023</w:t>
            </w:r>
          </w:p>
        </w:tc>
      </w:tr>
    </w:tbl>
    <w:p w14:paraId="4C88B41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291D5E" w14:textId="77777777" w:rsidR="00E8008B" w:rsidRDefault="00932823" w:rsidP="00932823">
      <w:pPr>
        <w:rPr>
          <w:b/>
          <w:bCs/>
        </w:rPr>
      </w:pPr>
      <w:r w:rsidRPr="00932823">
        <w:rPr>
          <w:b/>
          <w:bCs/>
        </w:rPr>
        <w:t xml:space="preserve">Any data on the number of firearms licenses issued to those visiting the country (specifically from Canada, the USA, Norway, Finland and Sweden), who wish to hunt deer? </w:t>
      </w:r>
    </w:p>
    <w:p w14:paraId="5F30C38F" w14:textId="2D7E810A" w:rsidR="00932823" w:rsidRPr="00932823" w:rsidRDefault="00932823" w:rsidP="00932823">
      <w:pPr>
        <w:rPr>
          <w:b/>
          <w:bCs/>
        </w:rPr>
      </w:pPr>
      <w:r w:rsidRPr="00932823">
        <w:rPr>
          <w:b/>
          <w:bCs/>
        </w:rPr>
        <w:t xml:space="preserve">Any data on the number of such licenses issued annually since 2018 would be greatly appreciated. </w:t>
      </w:r>
    </w:p>
    <w:p w14:paraId="3685AE8E" w14:textId="3BECDF70" w:rsidR="00E8008B" w:rsidRPr="007D1918" w:rsidRDefault="00E8008B" w:rsidP="00E8008B">
      <w:r w:rsidRPr="007D1918"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14:paraId="56738932" w14:textId="77777777" w:rsidR="00E8008B" w:rsidRPr="007D1918" w:rsidRDefault="00E8008B" w:rsidP="00E8008B">
      <w:r w:rsidRPr="007D1918">
        <w:t xml:space="preserve">As you may be aware the current cost threshold is £600 and I estimate that it would cost well in excess of this amount to process your request. </w:t>
      </w:r>
    </w:p>
    <w:p w14:paraId="5C36CBB2" w14:textId="77777777" w:rsidR="00E8008B" w:rsidRPr="007D1918" w:rsidRDefault="00E8008B" w:rsidP="00E8008B">
      <w:r w:rsidRPr="007D1918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56A340F9" w14:textId="2397F6E8" w:rsidR="00E8008B" w:rsidRPr="00E8008B" w:rsidRDefault="00E8008B" w:rsidP="00E8008B">
      <w:pPr>
        <w:tabs>
          <w:tab w:val="left" w:pos="5400"/>
        </w:tabs>
      </w:pPr>
      <w:r w:rsidRPr="007D1918">
        <w:t>By way of explanation</w:t>
      </w:r>
      <w:r>
        <w:t xml:space="preserve">, </w:t>
      </w:r>
      <w:r w:rsidRPr="00E8008B">
        <w:t>Police Scotland’s national licensing system Shogun</w:t>
      </w:r>
      <w:r w:rsidR="00CF1652">
        <w:t xml:space="preserve"> records </w:t>
      </w:r>
      <w:r w:rsidRPr="00E8008B">
        <w:t>visitor permits and where the individual resides</w:t>
      </w:r>
      <w:r w:rsidR="004F254E">
        <w:t>,</w:t>
      </w:r>
      <w:r w:rsidRPr="00E8008B">
        <w:t xml:space="preserve"> however </w:t>
      </w:r>
      <w:r w:rsidR="00CF1652">
        <w:t>it</w:t>
      </w:r>
      <w:r w:rsidRPr="00E8008B">
        <w:t xml:space="preserve"> </w:t>
      </w:r>
      <w:r w:rsidR="004F254E">
        <w:t>cannot produce a</w:t>
      </w:r>
      <w:r w:rsidRPr="00E8008B">
        <w:t xml:space="preserve"> meaningful breakdown report for individual countries. </w:t>
      </w:r>
    </w:p>
    <w:p w14:paraId="3AE0D872" w14:textId="17E7F1EF" w:rsidR="00E8008B" w:rsidRPr="00E8008B" w:rsidRDefault="00E8008B" w:rsidP="00E8008B">
      <w:pPr>
        <w:rPr>
          <w:highlight w:val="yellow"/>
        </w:rPr>
      </w:pPr>
      <w:r w:rsidRPr="00E8008B">
        <w:t xml:space="preserve">Information on deer hunting is not recorded on Shogun </w:t>
      </w:r>
      <w:r w:rsidR="004F254E">
        <w:t>and</w:t>
      </w:r>
      <w:r w:rsidRPr="00E8008B">
        <w:t xml:space="preserve"> only exists on the initial application form</w:t>
      </w:r>
      <w:r>
        <w:t xml:space="preserve">. </w:t>
      </w:r>
      <w:r w:rsidR="00CF1652">
        <w:t xml:space="preserve"> </w:t>
      </w:r>
      <w:r>
        <w:t>A</w:t>
      </w:r>
      <w:r w:rsidRPr="00E8008B">
        <w:t>s such extracting the relevant information would mean examining each application of which there are thousands - an exercise which I estimate would far exceed the cost limit set out in the Fees Regulations</w:t>
      </w:r>
    </w:p>
    <w:p w14:paraId="54010806" w14:textId="77777777" w:rsidR="004F254E" w:rsidRDefault="00E8008B" w:rsidP="00E8008B">
      <w:r w:rsidRPr="009C7532">
        <w:t>To be of assistance, we can however provide similar information as follows</w:t>
      </w:r>
      <w:r w:rsidR="004F254E">
        <w:t>.</w:t>
      </w:r>
    </w:p>
    <w:p w14:paraId="2499D5F4" w14:textId="711732D2" w:rsidR="004F254E" w:rsidRDefault="004F254E" w:rsidP="00E8008B">
      <w:r>
        <w:t>P</w:t>
      </w:r>
      <w:r w:rsidR="00E8008B" w:rsidRPr="009C7532">
        <w:t>lease note that in the UK</w:t>
      </w:r>
      <w:r>
        <w:t>,</w:t>
      </w:r>
      <w:r w:rsidR="00E8008B" w:rsidRPr="009C7532">
        <w:t xml:space="preserve"> a visitor is not issued with a firearms license</w:t>
      </w:r>
      <w:r>
        <w:t>.</w:t>
      </w:r>
    </w:p>
    <w:p w14:paraId="482FDD42" w14:textId="34B0F16E" w:rsidR="00E8008B" w:rsidRPr="009C7532" w:rsidRDefault="004F254E" w:rsidP="00E8008B">
      <w:r>
        <w:t>They</w:t>
      </w:r>
      <w:r w:rsidR="00E8008B" w:rsidRPr="009C7532">
        <w:t xml:space="preserve"> </w:t>
      </w:r>
      <w:r>
        <w:t>are</w:t>
      </w:r>
      <w:r w:rsidR="00E8008B" w:rsidRPr="009C7532">
        <w:t xml:space="preserve"> issued with a permit which allows them to possess and use firearms while visiting the UK.</w:t>
      </w:r>
      <w:r w:rsidR="009C7532">
        <w:t xml:space="preserve"> </w:t>
      </w:r>
      <w:r>
        <w:t xml:space="preserve"> </w:t>
      </w:r>
      <w:r w:rsidR="009C7532">
        <w:t>These figures are broken down by EU and Non-EU countries -</w:t>
      </w:r>
    </w:p>
    <w:p w14:paraId="393C2534" w14:textId="6465FB8D" w:rsidR="00E8008B" w:rsidRPr="009C7532" w:rsidRDefault="004F254E" w:rsidP="004F254E">
      <w:pPr>
        <w:spacing w:line="276" w:lineRule="auto"/>
      </w:pPr>
      <w:r w:rsidRPr="009C7532">
        <w:lastRenderedPageBreak/>
        <w:t xml:space="preserve">2018 - </w:t>
      </w:r>
      <w:r>
        <w:t>EU</w:t>
      </w:r>
      <w:r w:rsidRPr="009C7532">
        <w:t xml:space="preserve"> country – 1589 </w:t>
      </w:r>
    </w:p>
    <w:p w14:paraId="536C13EE" w14:textId="68ED0CBC" w:rsidR="00E8008B" w:rsidRPr="009C7532" w:rsidRDefault="004F254E" w:rsidP="004F254E">
      <w:pPr>
        <w:spacing w:line="276" w:lineRule="auto"/>
      </w:pPr>
      <w:r w:rsidRPr="009C7532">
        <w:t>2018 - non-</w:t>
      </w:r>
      <w:r>
        <w:t>EU</w:t>
      </w:r>
      <w:r w:rsidRPr="009C7532">
        <w:t xml:space="preserve"> country – 61</w:t>
      </w:r>
    </w:p>
    <w:p w14:paraId="74457BB5" w14:textId="77777777" w:rsidR="00E8008B" w:rsidRDefault="00E8008B" w:rsidP="004F254E">
      <w:pPr>
        <w:spacing w:line="276" w:lineRule="auto"/>
        <w:rPr>
          <w:b/>
          <w:bCs/>
          <w:color w:val="FF0000"/>
        </w:rPr>
      </w:pPr>
    </w:p>
    <w:p w14:paraId="28A7BE53" w14:textId="6C8EF411" w:rsidR="00E8008B" w:rsidRPr="009C7532" w:rsidRDefault="004F254E" w:rsidP="004F254E">
      <w:pPr>
        <w:spacing w:line="276" w:lineRule="auto"/>
      </w:pPr>
      <w:r w:rsidRPr="009C7532">
        <w:t xml:space="preserve">2019 - </w:t>
      </w:r>
      <w:r>
        <w:t>EU</w:t>
      </w:r>
      <w:r w:rsidRPr="009C7532">
        <w:t xml:space="preserve"> country – 1314</w:t>
      </w:r>
    </w:p>
    <w:p w14:paraId="463D3B76" w14:textId="102D1386" w:rsidR="00E8008B" w:rsidRPr="009C7532" w:rsidRDefault="004F254E" w:rsidP="004F254E">
      <w:pPr>
        <w:spacing w:line="276" w:lineRule="auto"/>
      </w:pPr>
      <w:r w:rsidRPr="009C7532">
        <w:t>2019 - non-</w:t>
      </w:r>
      <w:r>
        <w:t>EU</w:t>
      </w:r>
      <w:r w:rsidRPr="009C7532">
        <w:t xml:space="preserve"> country – 45</w:t>
      </w:r>
    </w:p>
    <w:p w14:paraId="361EF862" w14:textId="77777777" w:rsidR="00E8008B" w:rsidRDefault="00E8008B" w:rsidP="004F254E">
      <w:pPr>
        <w:spacing w:line="276" w:lineRule="auto"/>
        <w:rPr>
          <w:b/>
          <w:bCs/>
          <w:color w:val="FF0000"/>
        </w:rPr>
      </w:pPr>
    </w:p>
    <w:p w14:paraId="5D2B8B43" w14:textId="7C94B200" w:rsidR="00E8008B" w:rsidRPr="009C7532" w:rsidRDefault="004F254E" w:rsidP="004F254E">
      <w:pPr>
        <w:spacing w:line="276" w:lineRule="auto"/>
      </w:pPr>
      <w:r w:rsidRPr="009C7532">
        <w:t xml:space="preserve">2020 - </w:t>
      </w:r>
      <w:r>
        <w:t>EU</w:t>
      </w:r>
      <w:r w:rsidRPr="009C7532">
        <w:t xml:space="preserve"> country – 701</w:t>
      </w:r>
    </w:p>
    <w:p w14:paraId="6A8A6400" w14:textId="413F9280" w:rsidR="00E8008B" w:rsidRPr="009C7532" w:rsidRDefault="004F254E" w:rsidP="004F254E">
      <w:pPr>
        <w:spacing w:line="276" w:lineRule="auto"/>
      </w:pPr>
      <w:r w:rsidRPr="009C7532">
        <w:t>2020 - non-</w:t>
      </w:r>
      <w:r>
        <w:t>EU</w:t>
      </w:r>
      <w:r w:rsidRPr="009C7532">
        <w:t xml:space="preserve"> country 27</w:t>
      </w:r>
    </w:p>
    <w:p w14:paraId="5A2B4BF5" w14:textId="77777777" w:rsidR="00E8008B" w:rsidRDefault="00E8008B" w:rsidP="004F254E">
      <w:pPr>
        <w:spacing w:line="276" w:lineRule="auto"/>
        <w:rPr>
          <w:b/>
          <w:bCs/>
          <w:color w:val="FF0000"/>
        </w:rPr>
      </w:pPr>
    </w:p>
    <w:p w14:paraId="4A0DEECA" w14:textId="4D69F33E" w:rsidR="00E8008B" w:rsidRPr="009C7532" w:rsidRDefault="004F254E" w:rsidP="004F254E">
      <w:pPr>
        <w:spacing w:line="276" w:lineRule="auto"/>
      </w:pPr>
      <w:r w:rsidRPr="009C7532">
        <w:t xml:space="preserve">2021 – </w:t>
      </w:r>
      <w:r>
        <w:t>EU</w:t>
      </w:r>
      <w:r w:rsidRPr="009C7532">
        <w:t xml:space="preserve"> country – 789</w:t>
      </w:r>
    </w:p>
    <w:p w14:paraId="138E8DBB" w14:textId="287BA074" w:rsidR="00E8008B" w:rsidRPr="009C7532" w:rsidRDefault="004F254E" w:rsidP="004F254E">
      <w:pPr>
        <w:spacing w:line="276" w:lineRule="auto"/>
      </w:pPr>
      <w:r w:rsidRPr="009C7532">
        <w:t>2021 - non-</w:t>
      </w:r>
      <w:r>
        <w:t>EU</w:t>
      </w:r>
      <w:r w:rsidRPr="009C7532">
        <w:t xml:space="preserve"> country – 31</w:t>
      </w:r>
    </w:p>
    <w:p w14:paraId="5EE00A4F" w14:textId="77777777" w:rsidR="00E8008B" w:rsidRDefault="00E8008B" w:rsidP="004F254E">
      <w:pPr>
        <w:spacing w:line="276" w:lineRule="auto"/>
        <w:rPr>
          <w:b/>
          <w:bCs/>
          <w:color w:val="FF0000"/>
        </w:rPr>
      </w:pPr>
    </w:p>
    <w:p w14:paraId="53F86E8F" w14:textId="16F699A8" w:rsidR="00E8008B" w:rsidRPr="009C7532" w:rsidRDefault="004F254E" w:rsidP="004F254E">
      <w:pPr>
        <w:spacing w:line="276" w:lineRule="auto"/>
      </w:pPr>
      <w:r w:rsidRPr="009C7532">
        <w:t xml:space="preserve">2022 – </w:t>
      </w:r>
      <w:r>
        <w:t>EU</w:t>
      </w:r>
      <w:r w:rsidRPr="009C7532">
        <w:t xml:space="preserve"> country – 942</w:t>
      </w:r>
    </w:p>
    <w:p w14:paraId="7CB6596F" w14:textId="1CDEC015" w:rsidR="00E8008B" w:rsidRPr="009C7532" w:rsidRDefault="004F254E" w:rsidP="004F254E">
      <w:pPr>
        <w:spacing w:line="276" w:lineRule="auto"/>
      </w:pPr>
      <w:r w:rsidRPr="009C7532">
        <w:t>2022 - non-</w:t>
      </w:r>
      <w:r>
        <w:t>EU</w:t>
      </w:r>
      <w:r w:rsidRPr="009C7532">
        <w:t xml:space="preserve"> country – 33</w:t>
      </w:r>
    </w:p>
    <w:p w14:paraId="7A91F055" w14:textId="77777777" w:rsidR="00E8008B" w:rsidRDefault="00E8008B" w:rsidP="004F254E">
      <w:pPr>
        <w:spacing w:line="276" w:lineRule="auto"/>
        <w:rPr>
          <w:b/>
          <w:bCs/>
          <w:color w:val="FF0000"/>
        </w:rPr>
      </w:pPr>
    </w:p>
    <w:p w14:paraId="4BBDD434" w14:textId="17A1ADD1" w:rsidR="00E8008B" w:rsidRPr="009C7532" w:rsidRDefault="004F254E" w:rsidP="004F254E">
      <w:pPr>
        <w:spacing w:line="276" w:lineRule="auto"/>
      </w:pPr>
      <w:r w:rsidRPr="009C7532">
        <w:t xml:space="preserve">2023 – </w:t>
      </w:r>
      <w:r>
        <w:t>EU</w:t>
      </w:r>
      <w:r w:rsidRPr="009C7532">
        <w:t xml:space="preserve"> country – 850</w:t>
      </w:r>
    </w:p>
    <w:p w14:paraId="4C82BB50" w14:textId="7FAD30A8" w:rsidR="00E8008B" w:rsidRPr="009C7532" w:rsidRDefault="004F254E" w:rsidP="004F254E">
      <w:pPr>
        <w:spacing w:line="276" w:lineRule="auto"/>
      </w:pPr>
      <w:r w:rsidRPr="009C7532">
        <w:t>2023 – non-</w:t>
      </w:r>
      <w:r>
        <w:t>EU</w:t>
      </w:r>
      <w:r w:rsidRPr="009C7532">
        <w:t xml:space="preserve"> country - 36</w:t>
      </w:r>
    </w:p>
    <w:p w14:paraId="2DEB28D0" w14:textId="77777777" w:rsidR="00BF6B81" w:rsidRPr="00B11A55" w:rsidRDefault="00BF6B81" w:rsidP="00793DD5">
      <w:pPr>
        <w:tabs>
          <w:tab w:val="left" w:pos="5400"/>
        </w:tabs>
      </w:pPr>
    </w:p>
    <w:p w14:paraId="3189926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5C3116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780546C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1337434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DFD8E8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616DD28" w14:textId="032AD29F" w:rsidR="007F490F" w:rsidRDefault="007F490F" w:rsidP="004F254E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525D" w14:textId="77777777" w:rsidR="00195CC4" w:rsidRDefault="00195CC4" w:rsidP="00491644">
      <w:r>
        <w:separator/>
      </w:r>
    </w:p>
  </w:endnote>
  <w:endnote w:type="continuationSeparator" w:id="0">
    <w:p w14:paraId="228485B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81E8" w14:textId="77777777" w:rsidR="00491644" w:rsidRDefault="00491644">
    <w:pPr>
      <w:pStyle w:val="Footer"/>
    </w:pPr>
  </w:p>
  <w:p w14:paraId="177D853D" w14:textId="312A9C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43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B233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D8C6EAD" wp14:editId="5F7E999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6D83A23" wp14:editId="003B0E3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C28FA5C" w14:textId="57DA71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43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E37A" w14:textId="77777777" w:rsidR="00491644" w:rsidRDefault="00491644">
    <w:pPr>
      <w:pStyle w:val="Footer"/>
    </w:pPr>
  </w:p>
  <w:p w14:paraId="49B57A97" w14:textId="443F5A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43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57E4" w14:textId="77777777" w:rsidR="00195CC4" w:rsidRDefault="00195CC4" w:rsidP="00491644">
      <w:r>
        <w:separator/>
      </w:r>
    </w:p>
  </w:footnote>
  <w:footnote w:type="continuationSeparator" w:id="0">
    <w:p w14:paraId="5B410A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D935" w14:textId="5F76C2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43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227A4E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70B8" w14:textId="4C24278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43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ABD1" w14:textId="25EB54E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43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EF618F1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742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254E"/>
    <w:rsid w:val="004F653C"/>
    <w:rsid w:val="00540A52"/>
    <w:rsid w:val="00557306"/>
    <w:rsid w:val="00750D83"/>
    <w:rsid w:val="00793DD5"/>
    <w:rsid w:val="007C433F"/>
    <w:rsid w:val="007D55F6"/>
    <w:rsid w:val="007F490F"/>
    <w:rsid w:val="0086779C"/>
    <w:rsid w:val="00874BFD"/>
    <w:rsid w:val="008964EF"/>
    <w:rsid w:val="00932823"/>
    <w:rsid w:val="009631A4"/>
    <w:rsid w:val="00977296"/>
    <w:rsid w:val="009C7532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CF1652"/>
    <w:rsid w:val="00D05706"/>
    <w:rsid w:val="00D27DC5"/>
    <w:rsid w:val="00D47E36"/>
    <w:rsid w:val="00E55D79"/>
    <w:rsid w:val="00E8008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4AD71B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3A0D2-A10B-4049-B5FD-9346756B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505</Words>
  <Characters>2885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2023-11-16T10:01:00Z</cp:lastPrinted>
  <dcterms:created xsi:type="dcterms:W3CDTF">2021-10-06T12:31:00Z</dcterms:created>
  <dcterms:modified xsi:type="dcterms:W3CDTF">2023-11-16T10:01:00Z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