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BB889B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A849C0">
              <w:t>1199</w:t>
            </w:r>
          </w:p>
          <w:p w14:paraId="34BDABA6" w14:textId="443C9A8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849C0">
              <w:t>02 May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CFA3987" w14:textId="15054942" w:rsidR="00A849C0" w:rsidRPr="00A849C0" w:rsidRDefault="00A849C0" w:rsidP="00A849C0">
      <w:pPr>
        <w:pStyle w:val="Heading2"/>
      </w:pPr>
      <w:r w:rsidRPr="00A849C0">
        <w:t xml:space="preserve">I am writing to request statistical information regarding sexual assault and sexual harassment incidents in the Parkhead area and surrounding areas like barrowfield dalmarnock haghill Dennistoun </w:t>
      </w:r>
    </w:p>
    <w:p w14:paraId="71ED7DD3" w14:textId="77777777" w:rsidR="00A849C0" w:rsidRDefault="00A849C0" w:rsidP="00A849C0">
      <w:pPr>
        <w:pStyle w:val="Heading2"/>
      </w:pPr>
      <w:r w:rsidRPr="00A849C0">
        <w:t>Could you please provide data on the number of reported incidents within the past 5 year?  Any relevant breakdowns by type of incident or demographics would also be appreciated, if available.</w:t>
      </w:r>
    </w:p>
    <w:p w14:paraId="78F16D27" w14:textId="77777777" w:rsidR="00A849C0" w:rsidRDefault="00A849C0" w:rsidP="00A849C0">
      <w:r>
        <w:t>I am refusing to comply with your request in terms of section 14(2) of the Act:</w:t>
      </w:r>
    </w:p>
    <w:p w14:paraId="60F56E39" w14:textId="77777777" w:rsidR="00A849C0" w:rsidRDefault="00A849C0" w:rsidP="00A849C0">
      <w:r>
        <w:t xml:space="preserve">“Where a Scottish public authority has complied with a request from a person for information, it is not obliged to comply with a subsequent request from that person which is identical or substantially similar unless there has been a reasonable period of time between the making of the request complied with and the making of the subsequent request.” </w:t>
      </w:r>
    </w:p>
    <w:p w14:paraId="34BDABB8" w14:textId="3EA171C6" w:rsidR="00255F1E" w:rsidRPr="00B11A55" w:rsidRDefault="00A849C0" w:rsidP="00793DD5">
      <w:pPr>
        <w:tabs>
          <w:tab w:val="left" w:pos="5400"/>
        </w:tabs>
      </w:pPr>
      <w:r>
        <w:t xml:space="preserve">Your request was previously answered on </w:t>
      </w:r>
      <w:r>
        <w:t>25/04/25</w:t>
      </w:r>
      <w:r>
        <w:t xml:space="preserve"> with reference FOI 24-</w:t>
      </w:r>
      <w:r>
        <w:t>1105</w:t>
      </w:r>
      <w:r>
        <w:t xml:space="preserve"> </w:t>
      </w:r>
    </w:p>
    <w:p w14:paraId="34BDABBE" w14:textId="5296A008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A6157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49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82E5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49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365FEB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49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079944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49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BDA968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49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3B22A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849C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9C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96641"/>
    <w:rsid w:val="00EE2373"/>
    <w:rsid w:val="00EF4761"/>
    <w:rsid w:val="00EF6523"/>
    <w:rsid w:val="00F21D44"/>
    <w:rsid w:val="00F51FB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2025-05-02T10:45:00Z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