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619B0">
              <w:t>-1317</w:t>
            </w:r>
          </w:p>
          <w:p w:rsidR="00B17211" w:rsidRDefault="00456324" w:rsidP="00CD3BD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D3BDF">
              <w:t>9</w:t>
            </w:r>
            <w:r w:rsidR="00CD3BDF" w:rsidRPr="00CD3BDF">
              <w:rPr>
                <w:vertAlign w:val="superscript"/>
              </w:rPr>
              <w:t>th</w:t>
            </w:r>
            <w:r w:rsidR="00CD3BDF">
              <w:t xml:space="preserve"> June</w:t>
            </w:r>
            <w:bookmarkStart w:id="0" w:name="_GoBack"/>
            <w:bookmarkEnd w:id="0"/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619B0" w:rsidRPr="005619B0" w:rsidRDefault="005619B0" w:rsidP="005619B0">
      <w:pPr>
        <w:pStyle w:val="Heading2"/>
      </w:pPr>
      <w:r w:rsidRPr="005619B0">
        <w:t>On how many occasions between January 2013- December 2022 a taser was used by this force where the subject was aged 18 or under.</w:t>
      </w:r>
    </w:p>
    <w:p w:rsidR="005619B0" w:rsidRPr="005619B0" w:rsidRDefault="005619B0" w:rsidP="005619B0">
      <w:pPr>
        <w:pStyle w:val="Heading2"/>
      </w:pPr>
      <w:r w:rsidRPr="005619B0">
        <w:t xml:space="preserve">I would like to see one table where the data is disaggregated by year e.g. 2013, 2014, 2015, 2016, 2017, 2018, 2019, 2020, 2021, 2022 and age e.g. 1,2,3,4,5,6,7,8,9,10,11,12,13,14,15,16,17,18. </w:t>
      </w:r>
    </w:p>
    <w:p w:rsidR="005619B0" w:rsidRPr="005619B0" w:rsidRDefault="005619B0" w:rsidP="005619B0">
      <w:pPr>
        <w:pStyle w:val="Heading2"/>
      </w:pPr>
      <w:r w:rsidRPr="005619B0">
        <w:t xml:space="preserve">I would also like to see another table where the data disaggregated by usage type: Drawn, Aimed, Red dotted, Arced, Fired, Drive stun or Angled Drive Stun and age e.g. 1,2,3,4,5,6,7,8,9,10,11,12,13,14,15,16,17,18. </w:t>
      </w:r>
    </w:p>
    <w:p w:rsidR="005619B0" w:rsidRPr="005619B0" w:rsidRDefault="005619B0" w:rsidP="005619B0">
      <w:r w:rsidRPr="005619B0">
        <w:t>De-escalating situations and keeping people safe is our prio</w:t>
      </w:r>
      <w:r>
        <w:t xml:space="preserve">rity and officers will use the </w:t>
      </w:r>
      <w:r w:rsidRPr="005619B0">
        <w:t>minimum level of force necessary. When the use of Ta</w:t>
      </w:r>
      <w:r>
        <w:t>ser is required, it helps to de-</w:t>
      </w:r>
      <w:r w:rsidRPr="005619B0">
        <w:t>escalate situations, keeping vulnerable people safe an</w:t>
      </w:r>
      <w:r>
        <w:t xml:space="preserve">d protects people from violent </w:t>
      </w:r>
      <w:r w:rsidRPr="005619B0">
        <w:t>individuals. The use of Taser can increase public safety, d</w:t>
      </w:r>
      <w:r>
        <w:t xml:space="preserve">ecrease the risk of injury and </w:t>
      </w:r>
      <w:r w:rsidRPr="005619B0">
        <w:t>has limited or prevented self-harming.</w:t>
      </w:r>
    </w:p>
    <w:p w:rsidR="005619B0" w:rsidRPr="005619B0" w:rsidRDefault="005619B0" w:rsidP="005619B0">
      <w:r w:rsidRPr="005619B0">
        <w:t>The use of force in any situation will involve a unique set of circumstances an</w:t>
      </w:r>
      <w:r>
        <w:t xml:space="preserve">d deploying a </w:t>
      </w:r>
      <w:r w:rsidRPr="005619B0">
        <w:t>Taser, or other tactics, will be based on a variety of fac</w:t>
      </w:r>
      <w:r>
        <w:t xml:space="preserve">tors. Any use of force must be </w:t>
      </w:r>
      <w:r w:rsidRPr="005619B0">
        <w:t>proportionate and ethical and officers are answerable in la</w:t>
      </w:r>
      <w:r>
        <w:t xml:space="preserve">w for it. Additionally, Police </w:t>
      </w:r>
      <w:r w:rsidRPr="005619B0">
        <w:t>Scotland's use of Tasers is independently scrutinised by the</w:t>
      </w:r>
      <w:r>
        <w:t xml:space="preserve"> Police Investigations and </w:t>
      </w:r>
      <w:r w:rsidRPr="005619B0">
        <w:t>Review Commissioner.</w:t>
      </w:r>
    </w:p>
    <w:p w:rsidR="00255F1E" w:rsidRDefault="005619B0" w:rsidP="005619B0">
      <w:r w:rsidRPr="005619B0">
        <w:t>I must also clarif</w:t>
      </w:r>
      <w:r w:rsidR="002B6471">
        <w:t xml:space="preserve">y that Armed Policing officers are </w:t>
      </w:r>
      <w:r w:rsidRPr="005619B0">
        <w:t>deployed i</w:t>
      </w:r>
      <w:r>
        <w:t xml:space="preserve">n their capacity as Authorised </w:t>
      </w:r>
      <w:r w:rsidRPr="005619B0">
        <w:t xml:space="preserve">Firearms Officers (AFOs) and Specially Trained Officers </w:t>
      </w:r>
      <w:r>
        <w:t xml:space="preserve">(STOs) currently deploy with a </w:t>
      </w:r>
      <w:r w:rsidRPr="005619B0">
        <w:t>Taser. Accordingly the response is provided in two parts</w:t>
      </w:r>
      <w:r>
        <w:t xml:space="preserve">, i) Specially Trained Officers (STOs) data and ii) Authorised Firearms Officers (AFOs) data. </w:t>
      </w:r>
    </w:p>
    <w:p w:rsidR="005619B0" w:rsidRDefault="005619B0" w:rsidP="005619B0"/>
    <w:p w:rsidR="005619B0" w:rsidRDefault="005619B0" w:rsidP="005619B0">
      <w:r>
        <w:lastRenderedPageBreak/>
        <w:t xml:space="preserve">i) The information in Table 1 provides the number of Taser uses by Specially Trained Officers (STOs), broken down by age. </w:t>
      </w:r>
    </w:p>
    <w:p w:rsidR="005619B0" w:rsidRDefault="005619B0" w:rsidP="005619B0">
      <w:r>
        <w:t xml:space="preserve">The information in Table 2 provides the usage type by Specially Trained Officers (STOs), broken down by age. </w:t>
      </w:r>
    </w:p>
    <w:p w:rsidR="005619B0" w:rsidRDefault="005619B0" w:rsidP="005619B0">
      <w:r>
        <w:t xml:space="preserve">It should be noted that Police Scotland only introduced </w:t>
      </w:r>
      <w:r w:rsidR="00A1079B">
        <w:t>STOs on 1</w:t>
      </w:r>
      <w:r w:rsidR="00A1079B" w:rsidRPr="00A1079B">
        <w:rPr>
          <w:vertAlign w:val="superscript"/>
        </w:rPr>
        <w:t>st</w:t>
      </w:r>
      <w:r w:rsidR="00A1079B">
        <w:t xml:space="preserve"> June </w:t>
      </w:r>
      <w:r>
        <w:t xml:space="preserve">2018 and as such, in terms of Section 17 of the Freedom of Information (Scotland) Act 2002, this represents a notice that the information you seek for the period prior to </w:t>
      </w:r>
      <w:r w:rsidR="00A1079B">
        <w:t>1</w:t>
      </w:r>
      <w:r w:rsidR="00A1079B" w:rsidRPr="00A1079B">
        <w:rPr>
          <w:vertAlign w:val="superscript"/>
        </w:rPr>
        <w:t>st</w:t>
      </w:r>
      <w:r w:rsidR="00A1079B">
        <w:t xml:space="preserve"> June </w:t>
      </w:r>
      <w:r>
        <w:t xml:space="preserve">2018 is not held by Police Scotland. </w:t>
      </w:r>
    </w:p>
    <w:p w:rsidR="005619B0" w:rsidRPr="005619B0" w:rsidRDefault="005619B0" w:rsidP="005619B0">
      <w:pPr>
        <w:rPr>
          <w:b/>
        </w:rPr>
      </w:pPr>
      <w:r w:rsidRPr="005619B0">
        <w:rPr>
          <w:b/>
        </w:rPr>
        <w:t xml:space="preserve">Table 1: Number of Taser Uses by Specially Trained Officers – under 18’s by age </w:t>
      </w:r>
    </w:p>
    <w:tbl>
      <w:tblPr>
        <w:tblStyle w:val="TableGrid"/>
        <w:tblW w:w="9648" w:type="dxa"/>
        <w:tblLook w:val="04A0" w:firstRow="1" w:lastRow="0" w:firstColumn="1" w:lastColumn="0" w:noHBand="0" w:noVBand="1"/>
        <w:tblCaption w:val="Number of Taser Use by Specially Trained Officers - under 18s"/>
        <w:tblDescription w:val="This table provides the number of Taser Use by Specially Trained Officers broken down by age from 2018 to 2022. "/>
      </w:tblPr>
      <w:tblGrid>
        <w:gridCol w:w="1068"/>
        <w:gridCol w:w="1071"/>
        <w:gridCol w:w="1072"/>
        <w:gridCol w:w="1072"/>
        <w:gridCol w:w="1072"/>
        <w:gridCol w:w="1072"/>
        <w:gridCol w:w="1072"/>
        <w:gridCol w:w="1072"/>
        <w:gridCol w:w="1077"/>
      </w:tblGrid>
      <w:tr w:rsidR="005619B0" w:rsidRPr="00557306" w:rsidTr="005619B0">
        <w:trPr>
          <w:tblHeader/>
        </w:trPr>
        <w:tc>
          <w:tcPr>
            <w:tcW w:w="1068" w:type="dxa"/>
            <w:shd w:val="clear" w:color="auto" w:fill="D9D9D9" w:themeFill="background1" w:themeFillShade="D9"/>
          </w:tcPr>
          <w:p w:rsidR="005619B0" w:rsidRPr="00557306" w:rsidRDefault="005619B0" w:rsidP="00D05706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5619B0" w:rsidRPr="00557306" w:rsidRDefault="005619B0" w:rsidP="00D05706">
            <w:pPr>
              <w:rPr>
                <w:b/>
              </w:rPr>
            </w:pPr>
            <w:r>
              <w:rPr>
                <w:b/>
              </w:rPr>
              <w:t>12yrs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57306" w:rsidRDefault="005619B0" w:rsidP="00D05706">
            <w:pPr>
              <w:rPr>
                <w:b/>
              </w:rPr>
            </w:pPr>
            <w:r>
              <w:rPr>
                <w:b/>
              </w:rPr>
              <w:t>13yrs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57306" w:rsidRDefault="005619B0" w:rsidP="00D05706">
            <w:pPr>
              <w:rPr>
                <w:b/>
              </w:rPr>
            </w:pPr>
            <w:r>
              <w:rPr>
                <w:b/>
              </w:rPr>
              <w:t>14yrs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57306" w:rsidRDefault="005619B0" w:rsidP="00D05706">
            <w:pPr>
              <w:rPr>
                <w:b/>
              </w:rPr>
            </w:pPr>
            <w:r>
              <w:rPr>
                <w:b/>
              </w:rPr>
              <w:t>15yrs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D05706">
            <w:pPr>
              <w:rPr>
                <w:b/>
              </w:rPr>
            </w:pPr>
            <w:r>
              <w:rPr>
                <w:b/>
              </w:rPr>
              <w:t>16yrs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D05706">
            <w:pPr>
              <w:rPr>
                <w:b/>
              </w:rPr>
            </w:pPr>
            <w:r>
              <w:rPr>
                <w:b/>
              </w:rPr>
              <w:t>17yrs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D05706">
            <w:pPr>
              <w:rPr>
                <w:b/>
              </w:rPr>
            </w:pPr>
            <w:r>
              <w:rPr>
                <w:b/>
              </w:rPr>
              <w:t>18yrs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5619B0" w:rsidRDefault="005619B0" w:rsidP="00D0570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619B0" w:rsidTr="005619B0">
        <w:tc>
          <w:tcPr>
            <w:tcW w:w="1068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2018</w:t>
            </w:r>
          </w:p>
        </w:tc>
        <w:tc>
          <w:tcPr>
            <w:tcW w:w="1071" w:type="dxa"/>
          </w:tcPr>
          <w:p w:rsidR="005619B0" w:rsidRDefault="005619B0" w:rsidP="005619B0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77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10</w:t>
            </w:r>
          </w:p>
        </w:tc>
      </w:tr>
      <w:tr w:rsidR="005619B0" w:rsidTr="005619B0">
        <w:tc>
          <w:tcPr>
            <w:tcW w:w="1068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2019</w:t>
            </w:r>
          </w:p>
        </w:tc>
        <w:tc>
          <w:tcPr>
            <w:tcW w:w="1071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077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16</w:t>
            </w:r>
          </w:p>
        </w:tc>
      </w:tr>
      <w:tr w:rsidR="005619B0" w:rsidTr="005619B0">
        <w:tc>
          <w:tcPr>
            <w:tcW w:w="1068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1071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7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15</w:t>
            </w:r>
          </w:p>
        </w:tc>
      </w:tr>
      <w:tr w:rsidR="005619B0" w:rsidTr="005619B0">
        <w:tc>
          <w:tcPr>
            <w:tcW w:w="1068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1071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13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1077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42</w:t>
            </w:r>
          </w:p>
        </w:tc>
      </w:tr>
      <w:tr w:rsidR="005619B0" w:rsidTr="005619B0">
        <w:tc>
          <w:tcPr>
            <w:tcW w:w="1068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1071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11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072" w:type="dxa"/>
          </w:tcPr>
          <w:p w:rsidR="005619B0" w:rsidRDefault="005619B0" w:rsidP="00255F1E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77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33</w:t>
            </w:r>
          </w:p>
        </w:tc>
      </w:tr>
      <w:tr w:rsidR="005619B0" w:rsidTr="005619B0">
        <w:tc>
          <w:tcPr>
            <w:tcW w:w="1068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Total</w:t>
            </w:r>
          </w:p>
        </w:tc>
        <w:tc>
          <w:tcPr>
            <w:tcW w:w="1071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5</w:t>
            </w:r>
          </w:p>
        </w:tc>
        <w:tc>
          <w:tcPr>
            <w:tcW w:w="1072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4</w:t>
            </w:r>
          </w:p>
        </w:tc>
        <w:tc>
          <w:tcPr>
            <w:tcW w:w="1072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8</w:t>
            </w:r>
          </w:p>
        </w:tc>
        <w:tc>
          <w:tcPr>
            <w:tcW w:w="1072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15</w:t>
            </w:r>
          </w:p>
        </w:tc>
        <w:tc>
          <w:tcPr>
            <w:tcW w:w="1072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30</w:t>
            </w:r>
          </w:p>
        </w:tc>
        <w:tc>
          <w:tcPr>
            <w:tcW w:w="1072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25</w:t>
            </w:r>
          </w:p>
        </w:tc>
        <w:tc>
          <w:tcPr>
            <w:tcW w:w="1072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29</w:t>
            </w:r>
          </w:p>
        </w:tc>
        <w:tc>
          <w:tcPr>
            <w:tcW w:w="1077" w:type="dxa"/>
          </w:tcPr>
          <w:p w:rsidR="005619B0" w:rsidRPr="005619B0" w:rsidRDefault="005619B0" w:rsidP="00255F1E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116</w:t>
            </w:r>
          </w:p>
        </w:tc>
      </w:tr>
    </w:tbl>
    <w:p w:rsidR="005619B0" w:rsidRPr="005619B0" w:rsidRDefault="005619B0" w:rsidP="00793DD5">
      <w:pPr>
        <w:tabs>
          <w:tab w:val="left" w:pos="5400"/>
        </w:tabs>
        <w:rPr>
          <w:b/>
        </w:rPr>
      </w:pPr>
      <w:r w:rsidRPr="005619B0">
        <w:rPr>
          <w:b/>
        </w:rPr>
        <w:t xml:space="preserve">Table 2: Taser Usage type by Specially Trained Officers – under 18’s by age </w:t>
      </w:r>
    </w:p>
    <w:tbl>
      <w:tblPr>
        <w:tblStyle w:val="TableGrid"/>
        <w:tblW w:w="9714" w:type="dxa"/>
        <w:tblLook w:val="04A0" w:firstRow="1" w:lastRow="0" w:firstColumn="1" w:lastColumn="0" w:noHBand="0" w:noVBand="1"/>
        <w:tblCaption w:val="Taser Usage Type by Specially Trained Officers - under 18s by age"/>
        <w:tblDescription w:val="This table provides a breakdown of taser usage type by Specially Trained Officers from 2018 to 2022. "/>
      </w:tblPr>
      <w:tblGrid>
        <w:gridCol w:w="1134"/>
        <w:gridCol w:w="1071"/>
        <w:gridCol w:w="1072"/>
        <w:gridCol w:w="1072"/>
        <w:gridCol w:w="1072"/>
        <w:gridCol w:w="1072"/>
        <w:gridCol w:w="1072"/>
        <w:gridCol w:w="1072"/>
        <w:gridCol w:w="1077"/>
      </w:tblGrid>
      <w:tr w:rsidR="005619B0" w:rsidRPr="00557306" w:rsidTr="005619B0">
        <w:trPr>
          <w:tblHeader/>
        </w:trPr>
        <w:tc>
          <w:tcPr>
            <w:tcW w:w="1134" w:type="dxa"/>
            <w:shd w:val="clear" w:color="auto" w:fill="D9D9D9" w:themeFill="background1" w:themeFillShade="D9"/>
          </w:tcPr>
          <w:p w:rsidR="005619B0" w:rsidRPr="00557306" w:rsidRDefault="005619B0" w:rsidP="00192B2C">
            <w:pPr>
              <w:rPr>
                <w:b/>
              </w:rPr>
            </w:pPr>
            <w:r>
              <w:rPr>
                <w:b/>
              </w:rPr>
              <w:t>Type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5619B0" w:rsidRPr="00557306" w:rsidRDefault="005619B0" w:rsidP="00192B2C">
            <w:pPr>
              <w:rPr>
                <w:b/>
              </w:rPr>
            </w:pPr>
            <w:r>
              <w:rPr>
                <w:b/>
              </w:rPr>
              <w:t>12yrs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57306" w:rsidRDefault="005619B0" w:rsidP="00192B2C">
            <w:pPr>
              <w:rPr>
                <w:b/>
              </w:rPr>
            </w:pPr>
            <w:r>
              <w:rPr>
                <w:b/>
              </w:rPr>
              <w:t>13yrs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57306" w:rsidRDefault="005619B0" w:rsidP="00192B2C">
            <w:pPr>
              <w:rPr>
                <w:b/>
              </w:rPr>
            </w:pPr>
            <w:r>
              <w:rPr>
                <w:b/>
              </w:rPr>
              <w:t>14yrs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57306" w:rsidRDefault="005619B0" w:rsidP="00192B2C">
            <w:pPr>
              <w:rPr>
                <w:b/>
              </w:rPr>
            </w:pPr>
            <w:r>
              <w:rPr>
                <w:b/>
              </w:rPr>
              <w:t>15yrs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rPr>
                <w:b/>
              </w:rPr>
            </w:pPr>
            <w:r>
              <w:rPr>
                <w:b/>
              </w:rPr>
              <w:t>16yrs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rPr>
                <w:b/>
              </w:rPr>
            </w:pPr>
            <w:r>
              <w:rPr>
                <w:b/>
              </w:rPr>
              <w:t>17yrs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rPr>
                <w:b/>
              </w:rPr>
            </w:pPr>
            <w:r>
              <w:rPr>
                <w:b/>
              </w:rPr>
              <w:t>18yrs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5619B0" w:rsidRDefault="005619B0" w:rsidP="00192B2C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5619B0" w:rsidTr="005619B0">
        <w:tc>
          <w:tcPr>
            <w:tcW w:w="1134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2018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Draw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7</w:t>
            </w: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Aimed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2</w:t>
            </w: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Arced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0</w:t>
            </w: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Red Dot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</w:t>
            </w: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Fired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0</w:t>
            </w:r>
          </w:p>
        </w:tc>
      </w:tr>
      <w:tr w:rsidR="005619B0" w:rsidTr="005619B0">
        <w:tc>
          <w:tcPr>
            <w:tcW w:w="1134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lastRenderedPageBreak/>
              <w:t>2019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 w:rsidRPr="005619B0">
              <w:t>Draw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10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 w:rsidRPr="005619B0">
              <w:t>Aimed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 w:rsidRPr="005619B0">
              <w:t>Arced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 w:rsidRPr="005619B0">
              <w:t>Red Dot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4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 w:rsidRPr="005619B0">
              <w:t>Fired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0</w:t>
            </w:r>
          </w:p>
        </w:tc>
      </w:tr>
      <w:tr w:rsidR="005619B0" w:rsidTr="005619B0">
        <w:tc>
          <w:tcPr>
            <w:tcW w:w="1134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2020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Draw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6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Aimed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0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Arced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0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Red Dot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5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Fired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4</w:t>
            </w:r>
          </w:p>
        </w:tc>
      </w:tr>
      <w:tr w:rsidR="005619B0" w:rsidTr="005619B0">
        <w:tc>
          <w:tcPr>
            <w:tcW w:w="1134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2021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Default="005619B0" w:rsidP="00192B2C">
            <w:pPr>
              <w:tabs>
                <w:tab w:val="left" w:pos="5400"/>
              </w:tabs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Draw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13</w:t>
            </w: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Aimed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6</w:t>
            </w: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 xml:space="preserve">Arced 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0</w:t>
            </w: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Red Dot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19</w:t>
            </w:r>
          </w:p>
        </w:tc>
      </w:tr>
      <w:tr w:rsidR="005619B0" w:rsidTr="005619B0">
        <w:tc>
          <w:tcPr>
            <w:tcW w:w="1134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Fired</w:t>
            </w:r>
          </w:p>
        </w:tc>
        <w:tc>
          <w:tcPr>
            <w:tcW w:w="1071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4</w:t>
            </w:r>
          </w:p>
        </w:tc>
      </w:tr>
      <w:tr w:rsidR="005619B0" w:rsidTr="005619B0">
        <w:tc>
          <w:tcPr>
            <w:tcW w:w="1134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1072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1077" w:type="dxa"/>
            <w:shd w:val="clear" w:color="auto" w:fill="D9D9D9" w:themeFill="background1" w:themeFillShade="D9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 w:rsidRPr="005619B0">
              <w:t>Draw</w:t>
            </w:r>
          </w:p>
        </w:tc>
        <w:tc>
          <w:tcPr>
            <w:tcW w:w="1071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 w:rsidRPr="005619B0"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 w:rsidRPr="005619B0">
              <w:t>1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 w:rsidRPr="005619B0">
              <w:t>2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10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lastRenderedPageBreak/>
              <w:t>Aimed</w:t>
            </w:r>
          </w:p>
        </w:tc>
        <w:tc>
          <w:tcPr>
            <w:tcW w:w="1071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9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Arced</w:t>
            </w:r>
          </w:p>
        </w:tc>
        <w:tc>
          <w:tcPr>
            <w:tcW w:w="1071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Red Dot</w:t>
            </w:r>
          </w:p>
        </w:tc>
        <w:tc>
          <w:tcPr>
            <w:tcW w:w="1071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12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Fired</w:t>
            </w:r>
          </w:p>
        </w:tc>
        <w:tc>
          <w:tcPr>
            <w:tcW w:w="1071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</w:t>
            </w:r>
          </w:p>
        </w:tc>
      </w:tr>
      <w:tr w:rsidR="005619B0" w:rsidTr="005619B0">
        <w:tc>
          <w:tcPr>
            <w:tcW w:w="1134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Total</w:t>
            </w:r>
          </w:p>
        </w:tc>
        <w:tc>
          <w:tcPr>
            <w:tcW w:w="1071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5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4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8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15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30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25</w:t>
            </w:r>
          </w:p>
        </w:tc>
        <w:tc>
          <w:tcPr>
            <w:tcW w:w="1072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29</w:t>
            </w:r>
          </w:p>
        </w:tc>
        <w:tc>
          <w:tcPr>
            <w:tcW w:w="1077" w:type="dxa"/>
          </w:tcPr>
          <w:p w:rsidR="005619B0" w:rsidRPr="005619B0" w:rsidRDefault="005619B0" w:rsidP="00192B2C">
            <w:pPr>
              <w:tabs>
                <w:tab w:val="left" w:pos="5400"/>
              </w:tabs>
              <w:rPr>
                <w:b/>
              </w:rPr>
            </w:pPr>
            <w:r w:rsidRPr="005619B0">
              <w:rPr>
                <w:b/>
              </w:rPr>
              <w:t>116</w:t>
            </w:r>
          </w:p>
        </w:tc>
      </w:tr>
    </w:tbl>
    <w:p w:rsidR="005619B0" w:rsidRDefault="005619B0" w:rsidP="00793DD5">
      <w:pPr>
        <w:tabs>
          <w:tab w:val="left" w:pos="5400"/>
        </w:tabs>
        <w:rPr>
          <w:i/>
        </w:rPr>
      </w:pPr>
      <w:r w:rsidRPr="00A1079B">
        <w:rPr>
          <w:i/>
        </w:rPr>
        <w:t xml:space="preserve">This data refers only to Specially Trained Officers (STOs) and does not include Taser Use by Authorised Firearms Officers. Data is correct as at 25/05/2023. </w:t>
      </w:r>
    </w:p>
    <w:p w:rsidR="00A1079B" w:rsidRDefault="00A1079B" w:rsidP="00793DD5">
      <w:pPr>
        <w:tabs>
          <w:tab w:val="left" w:pos="5400"/>
        </w:tabs>
      </w:pPr>
      <w:r>
        <w:t>I can also advise you that quarterly reports in terms of Specially Trained Officers (STOs) are publicly available via the link below:-</w:t>
      </w:r>
    </w:p>
    <w:p w:rsidR="00A1079B" w:rsidRPr="00A1079B" w:rsidRDefault="00CD3BDF" w:rsidP="00793DD5">
      <w:pPr>
        <w:tabs>
          <w:tab w:val="left" w:pos="5400"/>
        </w:tabs>
        <w:rPr>
          <w:i/>
        </w:rPr>
      </w:pPr>
      <w:hyperlink r:id="rId8" w:history="1">
        <w:r w:rsidR="00A1079B">
          <w:rPr>
            <w:rStyle w:val="Hyperlink"/>
          </w:rPr>
          <w:t>Use of Force - Police Scotland</w:t>
        </w:r>
      </w:hyperlink>
    </w:p>
    <w:p w:rsidR="00A1079B" w:rsidRDefault="00A1079B" w:rsidP="00793DD5">
      <w:pPr>
        <w:tabs>
          <w:tab w:val="left" w:pos="5400"/>
        </w:tabs>
      </w:pPr>
      <w:r>
        <w:t xml:space="preserve">ii) The information in Table 3 provides the number of Taser Use by Authorised Firearms Officers (AFOs), broken down by age. </w:t>
      </w:r>
    </w:p>
    <w:p w:rsidR="00A1079B" w:rsidRDefault="00A1079B" w:rsidP="00A1079B">
      <w:r>
        <w:t xml:space="preserve">The information in Table 4 provides the usage type by Authorised Firearms Officers (AFOs), broken down by age. </w:t>
      </w:r>
    </w:p>
    <w:p w:rsidR="00A1079B" w:rsidRPr="00A1079B" w:rsidRDefault="00A1079B" w:rsidP="00793DD5">
      <w:pPr>
        <w:tabs>
          <w:tab w:val="left" w:pos="5400"/>
        </w:tabs>
        <w:rPr>
          <w:b/>
        </w:rPr>
      </w:pPr>
      <w:r w:rsidRPr="00A1079B">
        <w:rPr>
          <w:b/>
        </w:rPr>
        <w:t>Table 3</w:t>
      </w:r>
      <w:r>
        <w:rPr>
          <w:b/>
        </w:rPr>
        <w:t>: Number</w:t>
      </w:r>
      <w:r w:rsidRPr="00A1079B">
        <w:rPr>
          <w:b/>
        </w:rPr>
        <w:t xml:space="preserve"> of Taser uses by Authorised Firearms Officers</w:t>
      </w:r>
      <w:r>
        <w:rPr>
          <w:b/>
        </w:rPr>
        <w:t xml:space="preserve"> </w:t>
      </w:r>
      <w:r w:rsidRPr="00A1079B">
        <w:rPr>
          <w:b/>
        </w:rPr>
        <w:t>– under 18s by age</w:t>
      </w:r>
    </w:p>
    <w:tbl>
      <w:tblPr>
        <w:tblStyle w:val="TableGrid"/>
        <w:tblW w:w="9648" w:type="dxa"/>
        <w:tblLook w:val="04A0" w:firstRow="1" w:lastRow="0" w:firstColumn="1" w:lastColumn="0" w:noHBand="0" w:noVBand="1"/>
        <w:tblCaption w:val="Number of Taser Use by Authorised Firearms Officers - under 18s"/>
        <w:tblDescription w:val="This table provides the number of Taser Use by Authorised Firearms Officers broken down by age from 2018 to 2022. "/>
      </w:tblPr>
      <w:tblGrid>
        <w:gridCol w:w="1068"/>
        <w:gridCol w:w="1071"/>
        <w:gridCol w:w="1072"/>
        <w:gridCol w:w="1072"/>
        <w:gridCol w:w="1072"/>
        <w:gridCol w:w="1072"/>
        <w:gridCol w:w="1072"/>
        <w:gridCol w:w="1072"/>
        <w:gridCol w:w="1077"/>
      </w:tblGrid>
      <w:tr w:rsidR="00A1079B" w:rsidRPr="00557306" w:rsidTr="00192B2C">
        <w:trPr>
          <w:tblHeader/>
        </w:trPr>
        <w:tc>
          <w:tcPr>
            <w:tcW w:w="1068" w:type="dxa"/>
            <w:shd w:val="clear" w:color="auto" w:fill="D9D9D9" w:themeFill="background1" w:themeFillShade="D9"/>
          </w:tcPr>
          <w:p w:rsidR="00A1079B" w:rsidRPr="00557306" w:rsidRDefault="00A1079B" w:rsidP="00A1079B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071" w:type="dxa"/>
            <w:shd w:val="clear" w:color="auto" w:fill="D9D9D9" w:themeFill="background1" w:themeFillShade="D9"/>
          </w:tcPr>
          <w:p w:rsidR="00A1079B" w:rsidRPr="00557306" w:rsidRDefault="00A1079B" w:rsidP="00192B2C">
            <w:pPr>
              <w:rPr>
                <w:b/>
              </w:rPr>
            </w:pPr>
            <w:r>
              <w:rPr>
                <w:b/>
              </w:rPr>
              <w:t>5yrs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A1079B" w:rsidRPr="00557306" w:rsidRDefault="00A1079B" w:rsidP="00192B2C">
            <w:pPr>
              <w:rPr>
                <w:b/>
              </w:rPr>
            </w:pPr>
            <w:r>
              <w:rPr>
                <w:b/>
              </w:rPr>
              <w:t>8yrs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A1079B" w:rsidRPr="00557306" w:rsidRDefault="00A1079B" w:rsidP="00192B2C">
            <w:pPr>
              <w:rPr>
                <w:b/>
              </w:rPr>
            </w:pPr>
            <w:r>
              <w:rPr>
                <w:b/>
              </w:rPr>
              <w:t>14yrs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A1079B" w:rsidRPr="00557306" w:rsidRDefault="00A1079B" w:rsidP="00192B2C">
            <w:pPr>
              <w:rPr>
                <w:b/>
              </w:rPr>
            </w:pPr>
            <w:r>
              <w:rPr>
                <w:b/>
              </w:rPr>
              <w:t>15yrs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A1079B" w:rsidRDefault="00A1079B" w:rsidP="00192B2C">
            <w:pPr>
              <w:rPr>
                <w:b/>
              </w:rPr>
            </w:pPr>
            <w:r>
              <w:rPr>
                <w:b/>
              </w:rPr>
              <w:t>16yrs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A1079B" w:rsidRDefault="00A1079B" w:rsidP="00192B2C">
            <w:pPr>
              <w:rPr>
                <w:b/>
              </w:rPr>
            </w:pPr>
            <w:r>
              <w:rPr>
                <w:b/>
              </w:rPr>
              <w:t>17yrs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A1079B" w:rsidRPr="00A1079B" w:rsidRDefault="00A1079B" w:rsidP="00192B2C">
            <w:pPr>
              <w:rPr>
                <w:b/>
              </w:rPr>
            </w:pPr>
            <w:r w:rsidRPr="00A1079B">
              <w:rPr>
                <w:b/>
              </w:rPr>
              <w:t>18yrs</w:t>
            </w:r>
          </w:p>
        </w:tc>
        <w:tc>
          <w:tcPr>
            <w:tcW w:w="1077" w:type="dxa"/>
            <w:shd w:val="clear" w:color="auto" w:fill="D9D9D9" w:themeFill="background1" w:themeFillShade="D9"/>
          </w:tcPr>
          <w:p w:rsidR="00A1079B" w:rsidRPr="00A1079B" w:rsidRDefault="00A1079B" w:rsidP="00192B2C">
            <w:pPr>
              <w:rPr>
                <w:b/>
              </w:rPr>
            </w:pPr>
            <w:r w:rsidRPr="00A1079B">
              <w:rPr>
                <w:b/>
              </w:rPr>
              <w:t>Total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2013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 w:rsidRPr="00A1079B">
              <w:rPr>
                <w:b/>
              </w:rPr>
              <w:t>6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2014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 w:rsidRPr="00A1079B">
              <w:rPr>
                <w:b/>
              </w:rPr>
              <w:t>3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2015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 w:rsidRPr="00A1079B">
              <w:rPr>
                <w:b/>
              </w:rPr>
              <w:t>0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2016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 w:rsidRPr="00A1079B">
              <w:rPr>
                <w:b/>
              </w:rPr>
              <w:t>1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2017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2018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lastRenderedPageBreak/>
              <w:t>2019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1079B" w:rsidTr="00192B2C">
        <w:tc>
          <w:tcPr>
            <w:tcW w:w="1068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1071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-</w:t>
            </w:r>
          </w:p>
        </w:tc>
        <w:tc>
          <w:tcPr>
            <w:tcW w:w="1072" w:type="dxa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5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A1079B" w:rsidTr="00192B2C">
        <w:tc>
          <w:tcPr>
            <w:tcW w:w="1068" w:type="dxa"/>
          </w:tcPr>
          <w:p w:rsidR="00A1079B" w:rsidRPr="005619B0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071" w:type="dxa"/>
          </w:tcPr>
          <w:p w:rsidR="00A1079B" w:rsidRPr="005619B0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2" w:type="dxa"/>
          </w:tcPr>
          <w:p w:rsidR="00A1079B" w:rsidRPr="005619B0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72" w:type="dxa"/>
          </w:tcPr>
          <w:p w:rsidR="00A1079B" w:rsidRPr="005619B0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72" w:type="dxa"/>
          </w:tcPr>
          <w:p w:rsidR="00A1079B" w:rsidRPr="005619B0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2" w:type="dxa"/>
          </w:tcPr>
          <w:p w:rsidR="00A1079B" w:rsidRPr="005619B0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2" w:type="dxa"/>
          </w:tcPr>
          <w:p w:rsidR="00A1079B" w:rsidRPr="005619B0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72" w:type="dxa"/>
          </w:tcPr>
          <w:p w:rsidR="00A1079B" w:rsidRPr="005619B0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77" w:type="dxa"/>
          </w:tcPr>
          <w:p w:rsidR="00A1079B" w:rsidRP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A1079B" w:rsidRDefault="00A1079B" w:rsidP="00793DD5">
      <w:pPr>
        <w:tabs>
          <w:tab w:val="left" w:pos="5400"/>
        </w:tabs>
        <w:rPr>
          <w:b/>
        </w:rPr>
      </w:pPr>
    </w:p>
    <w:p w:rsidR="00A1079B" w:rsidRDefault="00A1079B" w:rsidP="00793DD5">
      <w:pPr>
        <w:tabs>
          <w:tab w:val="left" w:pos="5400"/>
        </w:tabs>
        <w:rPr>
          <w:b/>
        </w:rPr>
      </w:pPr>
      <w:r w:rsidRPr="00A1079B">
        <w:rPr>
          <w:b/>
        </w:rPr>
        <w:t xml:space="preserve">Table </w:t>
      </w:r>
      <w:r w:rsidR="002B6471">
        <w:rPr>
          <w:b/>
        </w:rPr>
        <w:t>4</w:t>
      </w:r>
      <w:r w:rsidRPr="00A1079B">
        <w:rPr>
          <w:b/>
        </w:rPr>
        <w:t>: Taser Usage Type by Authorised Firearms Officers – under 18s by age</w:t>
      </w:r>
    </w:p>
    <w:tbl>
      <w:tblPr>
        <w:tblStyle w:val="TableGrid"/>
        <w:tblW w:w="8914" w:type="dxa"/>
        <w:tblLook w:val="04A0" w:firstRow="1" w:lastRow="0" w:firstColumn="1" w:lastColumn="0" w:noHBand="0" w:noVBand="1"/>
        <w:tblCaption w:val="Taser Usage Type by Authorised FIrearms Officers - under 18s by age"/>
        <w:tblDescription w:val="This table provides a breakdown of taser usage type by Authorised Firearms Officers from 2018 to 2022. "/>
      </w:tblPr>
      <w:tblGrid>
        <w:gridCol w:w="2948"/>
        <w:gridCol w:w="2948"/>
        <w:gridCol w:w="3018"/>
      </w:tblGrid>
      <w:tr w:rsidR="00A1079B" w:rsidRPr="00557306" w:rsidTr="00A1079B">
        <w:trPr>
          <w:tblHeader/>
        </w:trPr>
        <w:tc>
          <w:tcPr>
            <w:tcW w:w="2948" w:type="dxa"/>
            <w:shd w:val="clear" w:color="auto" w:fill="D9D9D9" w:themeFill="background1" w:themeFillShade="D9"/>
          </w:tcPr>
          <w:p w:rsidR="00A1079B" w:rsidRPr="00557306" w:rsidRDefault="00A1079B" w:rsidP="00A1079B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:rsidR="00A1079B" w:rsidRPr="00557306" w:rsidRDefault="00A1079B" w:rsidP="00192B2C">
            <w:pPr>
              <w:rPr>
                <w:b/>
              </w:rPr>
            </w:pPr>
            <w:r>
              <w:rPr>
                <w:b/>
              </w:rPr>
              <w:t>Age (years)</w:t>
            </w:r>
          </w:p>
        </w:tc>
        <w:tc>
          <w:tcPr>
            <w:tcW w:w="3018" w:type="dxa"/>
            <w:shd w:val="clear" w:color="auto" w:fill="D9D9D9" w:themeFill="background1" w:themeFillShade="D9"/>
          </w:tcPr>
          <w:p w:rsidR="00A1079B" w:rsidRPr="00557306" w:rsidRDefault="00A1079B" w:rsidP="00192B2C">
            <w:pPr>
              <w:rPr>
                <w:b/>
              </w:rPr>
            </w:pPr>
            <w:r>
              <w:rPr>
                <w:b/>
              </w:rPr>
              <w:t>Taser Usage</w:t>
            </w:r>
          </w:p>
        </w:tc>
      </w:tr>
      <w:tr w:rsidR="00A1079B" w:rsidTr="00A1079B">
        <w:tc>
          <w:tcPr>
            <w:tcW w:w="2948" w:type="dxa"/>
            <w:vMerge w:val="restart"/>
            <w:shd w:val="clear" w:color="auto" w:fill="auto"/>
          </w:tcPr>
          <w:p w:rsidR="00A1079B" w:rsidRPr="005619B0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A1079B">
            <w:pPr>
              <w:tabs>
                <w:tab w:val="left" w:pos="5400"/>
              </w:tabs>
            </w:pPr>
            <w:r>
              <w:t xml:space="preserve">Drawn/Fired 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A1079B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 xml:space="preserve">Red Dot 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Dot/ 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Aimed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A1079B" w:rsidTr="00A1079B">
        <w:tc>
          <w:tcPr>
            <w:tcW w:w="2948" w:type="dxa"/>
            <w:vMerge w:val="restart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2014</w:t>
            </w: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Aimed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A1079B" w:rsidTr="00A1079B"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Dot/ Drawn</w:t>
            </w:r>
          </w:p>
        </w:tc>
      </w:tr>
      <w:tr w:rsidR="00A1079B" w:rsidTr="00A1079B">
        <w:tc>
          <w:tcPr>
            <w:tcW w:w="2948" w:type="dxa"/>
            <w:vMerge w:val="restart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2019</w:t>
            </w:r>
          </w:p>
          <w:p w:rsidR="00A1079B" w:rsidRPr="00A1079B" w:rsidRDefault="00A1079B" w:rsidP="00192B2C">
            <w:pPr>
              <w:tabs>
                <w:tab w:val="left" w:pos="5400"/>
              </w:tabs>
              <w:rPr>
                <w:i/>
              </w:rPr>
            </w:pPr>
            <w:r w:rsidRPr="00A1079B">
              <w:rPr>
                <w:i/>
              </w:rPr>
              <w:lastRenderedPageBreak/>
              <w:t>*see note below</w:t>
            </w: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lastRenderedPageBreak/>
              <w:t>5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A1079B" w:rsidTr="00A1079B">
        <w:tc>
          <w:tcPr>
            <w:tcW w:w="2948" w:type="dxa"/>
            <w:vMerge w:val="restart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15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 w:val="restart"/>
            <w:shd w:val="clear" w:color="auto" w:fill="auto"/>
          </w:tcPr>
          <w:p w:rsidR="00330A6A" w:rsidRDefault="00A1079B" w:rsidP="00330A6A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2021</w:t>
            </w:r>
          </w:p>
          <w:p w:rsidR="00330A6A" w:rsidRPr="00330A6A" w:rsidRDefault="00330A6A" w:rsidP="00330A6A">
            <w:pPr>
              <w:tabs>
                <w:tab w:val="left" w:pos="5400"/>
              </w:tabs>
              <w:rPr>
                <w:b/>
              </w:rPr>
            </w:pPr>
            <w:r w:rsidRPr="00A1079B">
              <w:rPr>
                <w:i/>
              </w:rPr>
              <w:t>*see note below</w:t>
            </w: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17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A1079B" w:rsidTr="00A1079B">
        <w:tc>
          <w:tcPr>
            <w:tcW w:w="2948" w:type="dxa"/>
            <w:vMerge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A1079B" w:rsidRDefault="00A1079B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87306D" w:rsidTr="00A1079B">
        <w:tc>
          <w:tcPr>
            <w:tcW w:w="2948" w:type="dxa"/>
            <w:vMerge w:val="restart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94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301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87306D" w:rsidTr="00A1079B">
        <w:tc>
          <w:tcPr>
            <w:tcW w:w="2948" w:type="dxa"/>
            <w:vMerge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301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87306D" w:rsidTr="00A1079B">
        <w:tc>
          <w:tcPr>
            <w:tcW w:w="2948" w:type="dxa"/>
            <w:vMerge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301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Drawn/ Red Dot</w:t>
            </w:r>
          </w:p>
        </w:tc>
      </w:tr>
      <w:tr w:rsidR="0087306D" w:rsidTr="00A1079B">
        <w:tc>
          <w:tcPr>
            <w:tcW w:w="2948" w:type="dxa"/>
            <w:vMerge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16</w:t>
            </w:r>
          </w:p>
        </w:tc>
        <w:tc>
          <w:tcPr>
            <w:tcW w:w="301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87306D" w:rsidTr="00A1079B">
        <w:tc>
          <w:tcPr>
            <w:tcW w:w="2948" w:type="dxa"/>
            <w:vMerge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87306D" w:rsidTr="00A1079B">
        <w:tc>
          <w:tcPr>
            <w:tcW w:w="2948" w:type="dxa"/>
            <w:vMerge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Drawn</w:t>
            </w:r>
          </w:p>
        </w:tc>
      </w:tr>
      <w:tr w:rsidR="0087306D" w:rsidTr="00A1079B">
        <w:tc>
          <w:tcPr>
            <w:tcW w:w="2948" w:type="dxa"/>
            <w:vMerge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87306D" w:rsidTr="00A1079B">
        <w:tc>
          <w:tcPr>
            <w:tcW w:w="2948" w:type="dxa"/>
            <w:vMerge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Red Dot</w:t>
            </w:r>
          </w:p>
        </w:tc>
      </w:tr>
      <w:tr w:rsidR="0087306D" w:rsidTr="00A1079B">
        <w:tc>
          <w:tcPr>
            <w:tcW w:w="2948" w:type="dxa"/>
            <w:vMerge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  <w:rPr>
                <w:b/>
              </w:rPr>
            </w:pPr>
          </w:p>
        </w:tc>
        <w:tc>
          <w:tcPr>
            <w:tcW w:w="294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18</w:t>
            </w:r>
          </w:p>
        </w:tc>
        <w:tc>
          <w:tcPr>
            <w:tcW w:w="3018" w:type="dxa"/>
            <w:shd w:val="clear" w:color="auto" w:fill="auto"/>
          </w:tcPr>
          <w:p w:rsidR="0087306D" w:rsidRDefault="0087306D" w:rsidP="00192B2C">
            <w:pPr>
              <w:tabs>
                <w:tab w:val="left" w:pos="5400"/>
              </w:tabs>
            </w:pPr>
            <w:r>
              <w:t>Aimed</w:t>
            </w:r>
          </w:p>
        </w:tc>
      </w:tr>
    </w:tbl>
    <w:p w:rsidR="00A1079B" w:rsidRDefault="00A1079B" w:rsidP="00793DD5">
      <w:pPr>
        <w:tabs>
          <w:tab w:val="left" w:pos="5400"/>
        </w:tabs>
        <w:rPr>
          <w:i/>
        </w:rPr>
      </w:pPr>
      <w:r>
        <w:rPr>
          <w:i/>
        </w:rPr>
        <w:t xml:space="preserve">This data refers only to Authorised Firearms Officers and does not include Taser use by Specially Trained Officers. Data is correct as at 25/05/2023. </w:t>
      </w:r>
    </w:p>
    <w:p w:rsidR="00A1079B" w:rsidRDefault="00A1079B" w:rsidP="00793DD5">
      <w:pPr>
        <w:tabs>
          <w:tab w:val="left" w:pos="5400"/>
        </w:tabs>
      </w:pPr>
      <w:r>
        <w:t xml:space="preserve">Please note* in relation to one of the incidents recorded during 2019, a Taser was drawn during an operation to detain an adult male and an adult female. The female adult exited the premises in the company of an eight year old and a five year old. The Taser was only drawn by attending AFOs for the adult female, but ensured accurate recording due to the presence of children. </w:t>
      </w:r>
    </w:p>
    <w:p w:rsidR="00330A6A" w:rsidRDefault="00330A6A" w:rsidP="00793DD5">
      <w:pPr>
        <w:tabs>
          <w:tab w:val="left" w:pos="5400"/>
        </w:tabs>
      </w:pPr>
      <w:r>
        <w:t xml:space="preserve">Please note* in relation to one of the incidents recorded during 2021, five persons of 17 years and two persons of 18 years were removed from one premises as part of a single operation along with a further twenty-one persons over 18 years. </w:t>
      </w:r>
    </w:p>
    <w:p w:rsidR="00A1079B" w:rsidRDefault="00A1079B" w:rsidP="00793DD5">
      <w:pPr>
        <w:tabs>
          <w:tab w:val="left" w:pos="5400"/>
        </w:tabs>
      </w:pPr>
      <w:r>
        <w:t>For clarity, I can confirm that AFOs have not discharged a Taser at any p</w:t>
      </w:r>
      <w:r w:rsidR="0087306D">
        <w:t>erson under the age of 18 since</w:t>
      </w:r>
      <w:r>
        <w:t xml:space="preserve"> 2013 to date. </w:t>
      </w:r>
    </w:p>
    <w:p w:rsidR="00A1079B" w:rsidRDefault="00A1079B" w:rsidP="00793DD5">
      <w:pPr>
        <w:tabs>
          <w:tab w:val="left" w:pos="5400"/>
        </w:tabs>
      </w:pPr>
      <w:r>
        <w:t xml:space="preserve">Furthermore, I can advise you that quarterly reports in terms of Authorised Firearms Officers (AFOs), including Taser Deployments are publicly available via the link below:- </w:t>
      </w:r>
    </w:p>
    <w:p w:rsidR="00A1079B" w:rsidRPr="00A1079B" w:rsidRDefault="00CD3BDF" w:rsidP="00793DD5">
      <w:pPr>
        <w:tabs>
          <w:tab w:val="left" w:pos="5400"/>
        </w:tabs>
      </w:pPr>
      <w:hyperlink r:id="rId9" w:history="1">
        <w:r w:rsidR="00A1079B">
          <w:rPr>
            <w:rStyle w:val="Hyperlink"/>
          </w:rPr>
          <w:t>Armed Policing Report 2022/23 - Police Scotland</w:t>
        </w:r>
      </w:hyperlink>
    </w:p>
    <w:p w:rsidR="00A1079B" w:rsidRPr="00A1079B" w:rsidRDefault="00A1079B" w:rsidP="00793DD5">
      <w:pPr>
        <w:tabs>
          <w:tab w:val="left" w:pos="5400"/>
        </w:tabs>
        <w:rPr>
          <w:b/>
        </w:rPr>
      </w:pPr>
    </w:p>
    <w:p w:rsidR="005619B0" w:rsidRDefault="005619B0" w:rsidP="005619B0">
      <w:pPr>
        <w:pStyle w:val="Heading2"/>
      </w:pPr>
      <w:r w:rsidRPr="005619B0">
        <w:t xml:space="preserve">How many officers currently working in this force have received comprehensive taser training in the past five years to 16th May 2023. </w:t>
      </w:r>
    </w:p>
    <w:p w:rsidR="00A320FF" w:rsidRDefault="005619B0" w:rsidP="003D6D03">
      <w:r>
        <w:t>Within Police Scotland’s Armed Policing Unit specifically, from the 18</w:t>
      </w:r>
      <w:r w:rsidRPr="005619B0">
        <w:rPr>
          <w:vertAlign w:val="superscript"/>
        </w:rPr>
        <w:t>th</w:t>
      </w:r>
      <w:r>
        <w:t xml:space="preserve"> January 2018 to 16</w:t>
      </w:r>
      <w:r w:rsidRPr="005619B0">
        <w:rPr>
          <w:vertAlign w:val="superscript"/>
        </w:rPr>
        <w:t>th</w:t>
      </w:r>
      <w:r>
        <w:t xml:space="preserve"> May 2023, a total of 265 Officers have completed comprehensive Taser training as part of an Armed Response Vehicle Officer’s course. </w:t>
      </w:r>
    </w:p>
    <w:p w:rsidR="005619B0" w:rsidRDefault="005619B0" w:rsidP="003D6D03">
      <w:r>
        <w:lastRenderedPageBreak/>
        <w:t xml:space="preserve">These officers, as well as an additional 240 (approx.) Officers who were trained prior to 2018 are required to requalify in Taser tactics and accuracy each training year. </w:t>
      </w:r>
    </w:p>
    <w:p w:rsidR="005619B0" w:rsidRPr="00B11A55" w:rsidRDefault="005619B0" w:rsidP="003D6D03">
      <w:r>
        <w:t xml:space="preserve">Police Scotland overall have trained 1,718 Officers currently within the force. Of this number, 359 have been permanently withdrawn.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3B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3B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3B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3B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3B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D3BD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A7D61"/>
    <w:multiLevelType w:val="hybridMultilevel"/>
    <w:tmpl w:val="77AA4F04"/>
    <w:lvl w:ilvl="0" w:tplc="330EF2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1067"/>
    <w:multiLevelType w:val="hybridMultilevel"/>
    <w:tmpl w:val="977C1ED2"/>
    <w:lvl w:ilvl="0" w:tplc="F52880A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22762F"/>
    <w:multiLevelType w:val="hybridMultilevel"/>
    <w:tmpl w:val="637E793C"/>
    <w:lvl w:ilvl="0" w:tplc="41C0C2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B1ABB"/>
    <w:multiLevelType w:val="hybridMultilevel"/>
    <w:tmpl w:val="26C244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B6471"/>
    <w:rsid w:val="00330A6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19B0"/>
    <w:rsid w:val="005B265A"/>
    <w:rsid w:val="00750D83"/>
    <w:rsid w:val="00793DD5"/>
    <w:rsid w:val="007D55F6"/>
    <w:rsid w:val="007F490F"/>
    <w:rsid w:val="0086779C"/>
    <w:rsid w:val="0087306D"/>
    <w:rsid w:val="00874BFD"/>
    <w:rsid w:val="008964EF"/>
    <w:rsid w:val="009631A4"/>
    <w:rsid w:val="00977296"/>
    <w:rsid w:val="00A023F7"/>
    <w:rsid w:val="00A1079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D3BDF"/>
    <w:rsid w:val="00CD475A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use-of-force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armed-policing-quarterly-reports/armed-policing-report-2022-23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1225</Words>
  <Characters>6987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2023-05-26T08:11:00Z</dcterms:created>
  <dcterms:modified xsi:type="dcterms:W3CDTF">2023-06-09T10:03:00Z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