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082E28A" w:rsidR="00B17211" w:rsidRPr="00B17211" w:rsidRDefault="00B17211" w:rsidP="007F490F">
            <w:r w:rsidRPr="007F490F">
              <w:rPr>
                <w:rStyle w:val="Heading2Char"/>
              </w:rPr>
              <w:t>Our reference:</w:t>
            </w:r>
            <w:r>
              <w:t xml:space="preserve">  FOI 2</w:t>
            </w:r>
            <w:r w:rsidR="00706E8D">
              <w:t>4</w:t>
            </w:r>
            <w:r w:rsidR="00B834DC">
              <w:t>-</w:t>
            </w:r>
            <w:r w:rsidR="00785255">
              <w:t>0539</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8C29DE4" w14:textId="4CDE98C7" w:rsidR="00785255" w:rsidRDefault="00785255" w:rsidP="00785255">
      <w:pPr>
        <w:pStyle w:val="Heading2"/>
        <w:rPr>
          <w:rFonts w:eastAsia="Times New Roman"/>
        </w:rPr>
      </w:pPr>
      <w:r>
        <w:rPr>
          <w:rFonts w:eastAsia="Times New Roman"/>
        </w:rPr>
        <w:t>C</w:t>
      </w:r>
      <w:r>
        <w:rPr>
          <w:rFonts w:eastAsia="Times New Roman"/>
        </w:rPr>
        <w:t xml:space="preserve">an I please request information about Police Scotland's pilot in the </w:t>
      </w:r>
      <w:r>
        <w:rPr>
          <w:rFonts w:eastAsia="Times New Roman"/>
        </w:rPr>
        <w:t>N</w:t>
      </w:r>
      <w:r>
        <w:rPr>
          <w:rFonts w:eastAsia="Times New Roman"/>
        </w:rPr>
        <w:t xml:space="preserve">orth </w:t>
      </w:r>
      <w:r>
        <w:rPr>
          <w:rFonts w:eastAsia="Times New Roman"/>
        </w:rPr>
        <w:t>E</w:t>
      </w:r>
      <w:r>
        <w:rPr>
          <w:rFonts w:eastAsia="Times New Roman"/>
        </w:rPr>
        <w:t>ast of Scotland, announced in September 2023, in which some crimes were not to be fully investigated</w:t>
      </w:r>
      <w:r>
        <w:rPr>
          <w:rFonts w:eastAsia="Times New Roman"/>
        </w:rPr>
        <w:t xml:space="preserve">, outlined at:  </w:t>
      </w:r>
    </w:p>
    <w:p w14:paraId="361B60F1" w14:textId="67A145BE" w:rsidR="00785255" w:rsidRPr="00785255" w:rsidRDefault="00785255" w:rsidP="00785255">
      <w:pPr>
        <w:pStyle w:val="Heading2"/>
        <w:rPr>
          <w:rFonts w:eastAsia="Times New Roman"/>
          <w:b w:val="0"/>
          <w:bCs/>
        </w:rPr>
      </w:pPr>
      <w:hyperlink r:id="rId8" w:history="1">
        <w:r w:rsidRPr="006534ED">
          <w:rPr>
            <w:rStyle w:val="Hyperlink"/>
            <w:rFonts w:eastAsia="Times New Roman"/>
            <w:b w:val="0"/>
            <w:bCs/>
          </w:rPr>
          <w:t>https://www.scotland.police.uk/what-s-happening/news/2023/september/proportionate-response-to-cri</w:t>
        </w:r>
        <w:r w:rsidRPr="006534ED">
          <w:rPr>
            <w:rStyle w:val="Hyperlink"/>
            <w:rFonts w:eastAsia="Times New Roman"/>
            <w:b w:val="0"/>
            <w:bCs/>
          </w:rPr>
          <w:t>m</w:t>
        </w:r>
        <w:r w:rsidRPr="006534ED">
          <w:rPr>
            <w:rStyle w:val="Hyperlink"/>
            <w:rFonts w:eastAsia="Times New Roman"/>
            <w:b w:val="0"/>
            <w:bCs/>
          </w:rPr>
          <w:t>e/</w:t>
        </w:r>
      </w:hyperlink>
    </w:p>
    <w:p w14:paraId="0F502723" w14:textId="77777777" w:rsidR="00785255" w:rsidRDefault="00785255" w:rsidP="00785255">
      <w:pPr>
        <w:pStyle w:val="Heading2"/>
        <w:rPr>
          <w:rFonts w:eastAsia="Times New Roman"/>
        </w:rPr>
      </w:pPr>
      <w:r>
        <w:rPr>
          <w:rFonts w:eastAsia="Times New Roman"/>
        </w:rPr>
        <w:t>Can you please provide me with the following information:</w:t>
      </w:r>
    </w:p>
    <w:p w14:paraId="256518FC" w14:textId="77777777" w:rsidR="00A9687F" w:rsidRDefault="00785255" w:rsidP="00737B1F">
      <w:pPr>
        <w:pStyle w:val="Heading2"/>
        <w:numPr>
          <w:ilvl w:val="0"/>
          <w:numId w:val="10"/>
        </w:numPr>
        <w:rPr>
          <w:rFonts w:eastAsia="Times New Roman"/>
        </w:rPr>
      </w:pPr>
      <w:r>
        <w:rPr>
          <w:rFonts w:eastAsia="Times New Roman"/>
        </w:rPr>
        <w:t>H</w:t>
      </w:r>
      <w:r>
        <w:rPr>
          <w:rFonts w:eastAsia="Times New Roman"/>
        </w:rPr>
        <w:t>ow long did this pilot scheme last, is it ongoing, or has the pilot scheme become permanent policy?</w:t>
      </w:r>
    </w:p>
    <w:p w14:paraId="6ECB5E5C" w14:textId="24928E2D" w:rsidR="00785255" w:rsidRPr="00A9687F" w:rsidRDefault="00785255" w:rsidP="00737B1F">
      <w:pPr>
        <w:pStyle w:val="Heading2"/>
        <w:numPr>
          <w:ilvl w:val="0"/>
          <w:numId w:val="10"/>
        </w:numPr>
        <w:rPr>
          <w:rFonts w:eastAsia="Times New Roman"/>
        </w:rPr>
      </w:pPr>
      <w:r w:rsidRPr="00A9687F">
        <w:rPr>
          <w:rFonts w:eastAsia="Times New Roman"/>
        </w:rPr>
        <w:t>H</w:t>
      </w:r>
      <w:r w:rsidRPr="00A9687F">
        <w:rPr>
          <w:rFonts w:eastAsia="Times New Roman"/>
        </w:rPr>
        <w:t>ow many crimes were not investigated, which otherwise would have been, as a result of this pilot?</w:t>
      </w:r>
    </w:p>
    <w:p w14:paraId="308C6D19" w14:textId="1ECD5F61" w:rsidR="00785255" w:rsidRDefault="00785255" w:rsidP="00737B1F">
      <w:pPr>
        <w:pStyle w:val="Heading2"/>
        <w:numPr>
          <w:ilvl w:val="0"/>
          <w:numId w:val="10"/>
        </w:numPr>
        <w:rPr>
          <w:rFonts w:eastAsia="Times New Roman"/>
        </w:rPr>
      </w:pPr>
      <w:r>
        <w:rPr>
          <w:rFonts w:eastAsia="Times New Roman"/>
        </w:rPr>
        <w:t>Copies of any assessments or reports carried out by Police Scotland in which the success or otherwise of the pilot was assessed, and</w:t>
      </w:r>
      <w:r w:rsidR="00176BE8">
        <w:rPr>
          <w:rFonts w:eastAsia="Times New Roman"/>
        </w:rPr>
        <w:t xml:space="preserve"> / </w:t>
      </w:r>
      <w:r>
        <w:rPr>
          <w:rFonts w:eastAsia="Times New Roman"/>
        </w:rPr>
        <w:t>or any recommendations for future actions.</w:t>
      </w:r>
    </w:p>
    <w:p w14:paraId="6D25823F" w14:textId="77777777" w:rsidR="00A9687F" w:rsidRDefault="00A9687F" w:rsidP="00785255">
      <w:r>
        <w:t>The information sought is held by Police Scotland, but I am refusing to provide it in terms of section 16(1) of the Act on the basis that the section 25(1) exemption appl</w:t>
      </w:r>
      <w:r>
        <w:t>ies</w:t>
      </w:r>
      <w:r>
        <w:t xml:space="preserve">: </w:t>
      </w:r>
    </w:p>
    <w:p w14:paraId="6A6BEDEE" w14:textId="17E559E5" w:rsidR="00A9687F" w:rsidRDefault="00A9687F" w:rsidP="00785255">
      <w:r>
        <w:t>‘</w:t>
      </w:r>
      <w:r>
        <w:t>Information which the applicant can reasonably obtain other than by requesting it […] is exempt informatio</w:t>
      </w:r>
      <w:r>
        <w:t>n’</w:t>
      </w:r>
      <w:r>
        <w:t xml:space="preserve">. </w:t>
      </w:r>
    </w:p>
    <w:p w14:paraId="41F782C3" w14:textId="65212E69" w:rsidR="00A9687F" w:rsidRDefault="00A9687F" w:rsidP="00785255">
      <w:r>
        <w:t>T</w:t>
      </w:r>
      <w:r w:rsidR="00737B1F">
        <w:t>o assist, t</w:t>
      </w:r>
      <w:r>
        <w:t>he published</w:t>
      </w:r>
      <w:r w:rsidR="00176BE8">
        <w:t xml:space="preserve"> evaluation</w:t>
      </w:r>
      <w:r>
        <w:t xml:space="preserve"> report is available on the SP</w:t>
      </w:r>
      <w:r w:rsidR="00737B1F">
        <w:t>A</w:t>
      </w:r>
      <w:r>
        <w:t xml:space="preserve"> website via the link below:</w:t>
      </w:r>
    </w:p>
    <w:p w14:paraId="3E6BDD06" w14:textId="4F04B77D" w:rsidR="00A9687F" w:rsidRDefault="00A9687F" w:rsidP="00785255">
      <w:hyperlink r:id="rId9" w:history="1">
        <w:r w:rsidR="00176BE8">
          <w:rPr>
            <w:color w:val="0000FF"/>
            <w:u w:val="single"/>
          </w:rPr>
          <w:t>Proportionate Response to Crime Pilot - Evaluation Report</w:t>
        </w:r>
      </w:hyperlink>
    </w:p>
    <w:p w14:paraId="68E92993" w14:textId="77777777" w:rsidR="00737B1F" w:rsidRDefault="00737B1F" w:rsidP="00A9687F">
      <w:pPr>
        <w:pStyle w:val="Heading2"/>
        <w:rPr>
          <w:rFonts w:eastAsia="Times New Roman"/>
        </w:rPr>
      </w:pPr>
    </w:p>
    <w:p w14:paraId="679F0374" w14:textId="343B7AF7" w:rsidR="00785255" w:rsidRDefault="00785255" w:rsidP="00737B1F">
      <w:pPr>
        <w:pStyle w:val="Heading2"/>
        <w:numPr>
          <w:ilvl w:val="0"/>
          <w:numId w:val="11"/>
        </w:numPr>
        <w:rPr>
          <w:rFonts w:eastAsia="Times New Roman"/>
        </w:rPr>
      </w:pPr>
      <w:r>
        <w:rPr>
          <w:rFonts w:eastAsia="Times New Roman"/>
        </w:rPr>
        <w:t>A list of alleged offences in which no further action was taken, when it otherwise would have been had the pilot not been in place, and on how many occasions this applied for each offence. </w:t>
      </w:r>
    </w:p>
    <w:p w14:paraId="51368911" w14:textId="77777777" w:rsidR="00737B1F" w:rsidRDefault="00737B1F" w:rsidP="00737B1F">
      <w:r>
        <w:t>In terms of Section 16 of the Freedom of Information (Scotland) Act 2002.  I am refusing to provide you with the information requested. Section 16 requires Police Scotland when refusing to provide such information because it is exempt, to provide you with a notice which:</w:t>
      </w:r>
    </w:p>
    <w:p w14:paraId="34352CAA" w14:textId="77777777" w:rsidR="00737B1F" w:rsidRDefault="00737B1F" w:rsidP="00737B1F">
      <w:r>
        <w:t>(a) states that it holds the information,</w:t>
      </w:r>
    </w:p>
    <w:p w14:paraId="76FF4747" w14:textId="77777777" w:rsidR="00737B1F" w:rsidRDefault="00737B1F" w:rsidP="00737B1F">
      <w:r>
        <w:t>(b) states that it is claiming an exemption,</w:t>
      </w:r>
    </w:p>
    <w:p w14:paraId="3A5E609C" w14:textId="77777777" w:rsidR="00737B1F" w:rsidRDefault="00737B1F" w:rsidP="00737B1F">
      <w:r>
        <w:t>(c) specifies the exemption in question and</w:t>
      </w:r>
    </w:p>
    <w:p w14:paraId="51AD1737" w14:textId="77777777" w:rsidR="00737B1F" w:rsidRDefault="00737B1F" w:rsidP="00737B1F">
      <w:r>
        <w:t>(d) states, if that would not be otherwise apparent, why the exemption applies.</w:t>
      </w:r>
    </w:p>
    <w:p w14:paraId="78606AF3" w14:textId="331EAF41" w:rsidR="00737B1F" w:rsidRDefault="00737B1F" w:rsidP="00737B1F">
      <w:r>
        <w:t>In this case, I believe the relevant exemption is</w:t>
      </w:r>
      <w:r>
        <w:t>:</w:t>
      </w:r>
    </w:p>
    <w:p w14:paraId="25F3E18B" w14:textId="77777777" w:rsidR="00737B1F" w:rsidRPr="00737B1F" w:rsidRDefault="00737B1F" w:rsidP="00737B1F">
      <w:pPr>
        <w:rPr>
          <w:u w:val="single"/>
        </w:rPr>
      </w:pPr>
      <w:r w:rsidRPr="00737B1F">
        <w:rPr>
          <w:u w:val="single"/>
        </w:rPr>
        <w:t>Section 35(1)(a) and (b) Law Enforcement.</w:t>
      </w:r>
    </w:p>
    <w:p w14:paraId="18204F51" w14:textId="77777777" w:rsidR="00737B1F" w:rsidRDefault="00737B1F" w:rsidP="00737B1F">
      <w:r>
        <w:t>Information is exempt information if its disclosure under this Act would or would be likely to prejudice substantially the prevention or detection of crime and the apprehension or prosecution of offenders.</w:t>
      </w:r>
    </w:p>
    <w:p w14:paraId="2A8F8449" w14:textId="77777777" w:rsidR="00737B1F" w:rsidRDefault="00737B1F" w:rsidP="00737B1F">
      <w:r>
        <w:t>To release the requested information would inform those with criminal intent which crimes would be considered for the Proportionate Response to Crime investigation process, as such, this may allow those same persons the opportunity to plan and orchestrate their criminal activities with the aim to avoid detection.</w:t>
      </w:r>
    </w:p>
    <w:p w14:paraId="5ED29E4A" w14:textId="77777777" w:rsidR="00737B1F" w:rsidRDefault="00737B1F" w:rsidP="00737B1F">
      <w:r>
        <w:t>Police Scotland do not disclose their detection strategies to avoid providing those with criminal intent any tactical advantage when planning or perpetrating any unlawful activities.</w:t>
      </w:r>
    </w:p>
    <w:p w14:paraId="510F5872" w14:textId="77777777" w:rsidR="00737B1F" w:rsidRDefault="00737B1F" w:rsidP="00737B1F">
      <w:r>
        <w:t>This is a non-absolute exemption and requires the application of the public interest test.</w:t>
      </w:r>
    </w:p>
    <w:p w14:paraId="54C0E5E7" w14:textId="77777777" w:rsidR="00737B1F" w:rsidRDefault="00737B1F" w:rsidP="00737B1F">
      <w:r>
        <w:t>It is worthy of note that an assessment of threat, harm, investigation, risk, vulnerability, and engagement (THRIVE) is applied to all offences to determine the most appropriate police response regardless of crime type.</w:t>
      </w:r>
    </w:p>
    <w:p w14:paraId="0740BC9E" w14:textId="77777777" w:rsidR="00737B1F" w:rsidRPr="00737B1F" w:rsidRDefault="00737B1F" w:rsidP="00737B1F">
      <w:pPr>
        <w:rPr>
          <w:u w:val="single"/>
        </w:rPr>
      </w:pPr>
      <w:r w:rsidRPr="00737B1F">
        <w:rPr>
          <w:u w:val="single"/>
        </w:rPr>
        <w:t>Public Interest Test</w:t>
      </w:r>
    </w:p>
    <w:p w14:paraId="5990A9E0" w14:textId="77777777" w:rsidR="00737B1F" w:rsidRDefault="00737B1F" w:rsidP="00737B1F">
      <w:r>
        <w:t xml:space="preserve">I would suggest that public accountability may favour disclosure, given that the information concerns the efficient and effective use of resources by the Service. Likewise, disclosure </w:t>
      </w:r>
      <w:r>
        <w:lastRenderedPageBreak/>
        <w:t xml:space="preserve">of the information would also inform the public debate on the issue of policing and contribute to the accuracy of that debate. </w:t>
      </w:r>
    </w:p>
    <w:p w14:paraId="1DD1E439" w14:textId="77777777" w:rsidR="00737B1F" w:rsidRDefault="00737B1F" w:rsidP="00737B1F">
      <w:r>
        <w:t xml:space="preserve">However, any disclosure under FOI legislation is a disclosure to the world at large and any information identifying the focus of policing activity could be used to the advantage of criminals. </w:t>
      </w:r>
    </w:p>
    <w:p w14:paraId="182D1D20" w14:textId="77777777" w:rsidR="00737B1F" w:rsidRDefault="00737B1F" w:rsidP="00737B1F">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15C313DE" w14:textId="77777777" w:rsidR="00737B1F" w:rsidRDefault="00737B1F" w:rsidP="00737B1F">
      <w: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16423166" w14:textId="60D5E587" w:rsidR="00785255" w:rsidRPr="00737B1F" w:rsidRDefault="00737B1F" w:rsidP="00785255">
      <w:r>
        <w:t>I must advise you that it is doubtful it could ever be in the public interest to disclose information which would jeopardise the delivery of policing and the safety of individuals and prejudice the prevention or detection of crime.</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EC992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B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E0B06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B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24304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B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5A0A9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BE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71326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B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DE798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BE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234D2B"/>
    <w:multiLevelType w:val="hybridMultilevel"/>
    <w:tmpl w:val="617C591A"/>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43FB6"/>
    <w:multiLevelType w:val="hybridMultilevel"/>
    <w:tmpl w:val="C0A61CF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64EE8"/>
    <w:multiLevelType w:val="hybridMultilevel"/>
    <w:tmpl w:val="C7488BE4"/>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460649"/>
    <w:multiLevelType w:val="hybridMultilevel"/>
    <w:tmpl w:val="85164482"/>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B66DDA"/>
    <w:multiLevelType w:val="hybridMultilevel"/>
    <w:tmpl w:val="923A62BE"/>
    <w:lvl w:ilvl="0" w:tplc="772A097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9"/>
  </w:num>
  <w:num w:numId="2" w16cid:durableId="1115833030">
    <w:abstractNumId w:val="3"/>
  </w:num>
  <w:num w:numId="3" w16cid:durableId="1175532872">
    <w:abstractNumId w:val="0"/>
  </w:num>
  <w:num w:numId="4" w16cid:durableId="286279427">
    <w:abstractNumId w:val="6"/>
  </w:num>
  <w:num w:numId="5" w16cid:durableId="1878201142">
    <w:abstractNumId w:val="1"/>
  </w:num>
  <w:num w:numId="6" w16cid:durableId="431320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9828960">
    <w:abstractNumId w:val="5"/>
  </w:num>
  <w:num w:numId="8" w16cid:durableId="875703183">
    <w:abstractNumId w:val="4"/>
  </w:num>
  <w:num w:numId="9" w16cid:durableId="256601834">
    <w:abstractNumId w:val="8"/>
  </w:num>
  <w:num w:numId="10" w16cid:durableId="1256938796">
    <w:abstractNumId w:val="2"/>
  </w:num>
  <w:num w:numId="11" w16cid:durableId="280261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76BE8"/>
    <w:rsid w:val="00195CC4"/>
    <w:rsid w:val="00201EA3"/>
    <w:rsid w:val="00253DF6"/>
    <w:rsid w:val="00255F1E"/>
    <w:rsid w:val="00285081"/>
    <w:rsid w:val="002C1F1E"/>
    <w:rsid w:val="003067D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37B1F"/>
    <w:rsid w:val="00747352"/>
    <w:rsid w:val="00750D83"/>
    <w:rsid w:val="00785255"/>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9687F"/>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785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6969243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september/proportionate-response-to-crime/"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pa.police.uk/spa-media/u3nbl2v3/item-4-1-ne-pilot-evaluation.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5062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2024-03-11T17:31:00Z</dcterms:created>
  <dcterms:modified xsi:type="dcterms:W3CDTF">2024-03-11T17:37:00Z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