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8447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F1B29">
              <w:t>0580</w:t>
            </w:r>
          </w:p>
          <w:p w14:paraId="34BDABA6" w14:textId="47C4B0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1B29">
              <w:t xml:space="preserve">01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5266D5" w14:textId="77777777" w:rsidR="001B789A" w:rsidRDefault="001B789A" w:rsidP="001B789A">
      <w:pPr>
        <w:pStyle w:val="Heading2"/>
      </w:pPr>
      <w:r>
        <w:t>1: How many victims have made a request to your force to apply the victims right to review scheme after they've reported a crime</w:t>
      </w:r>
      <w:r>
        <w:rPr>
          <w:rStyle w:val="apple-converted-space"/>
          <w:rFonts w:ascii="Aptos" w:hAnsi="Aptos"/>
          <w:b w:val="0"/>
          <w:bCs/>
          <w:color w:val="212121"/>
          <w:szCs w:val="24"/>
        </w:rPr>
        <w:t> </w:t>
      </w:r>
    </w:p>
    <w:p w14:paraId="013FDCE3" w14:textId="77777777" w:rsidR="001B789A" w:rsidRDefault="001B789A" w:rsidP="001B789A">
      <w:pPr>
        <w:pStyle w:val="Heading2"/>
      </w:pPr>
      <w:r>
        <w:t>a) since the start of the scheme</w:t>
      </w:r>
      <w:r>
        <w:rPr>
          <w:rStyle w:val="apple-converted-space"/>
          <w:rFonts w:ascii="Aptos" w:hAnsi="Aptos"/>
          <w:b w:val="0"/>
          <w:bCs/>
          <w:color w:val="212121"/>
          <w:szCs w:val="24"/>
        </w:rPr>
        <w:t> </w:t>
      </w:r>
    </w:p>
    <w:p w14:paraId="307DAADF" w14:textId="37CBF294" w:rsidR="001B789A" w:rsidRDefault="001B789A" w:rsidP="001B789A">
      <w:pPr>
        <w:pStyle w:val="Heading2"/>
      </w:pPr>
      <w:r>
        <w:t>b) in the last 5 years.</w:t>
      </w:r>
    </w:p>
    <w:p w14:paraId="1A0C915B" w14:textId="63F105F0" w:rsidR="001B789A" w:rsidRDefault="001B789A" w:rsidP="001B789A">
      <w:pPr>
        <w:pStyle w:val="Heading2"/>
      </w:pPr>
      <w:r>
        <w:t>2: How many of those requests under have been granted</w:t>
      </w:r>
      <w:r>
        <w:rPr>
          <w:rStyle w:val="apple-converted-space"/>
          <w:rFonts w:ascii="Aptos" w:hAnsi="Aptos"/>
          <w:b w:val="0"/>
          <w:bCs/>
          <w:color w:val="212121"/>
          <w:szCs w:val="24"/>
        </w:rPr>
        <w:t> </w:t>
      </w:r>
    </w:p>
    <w:p w14:paraId="6F310A2A" w14:textId="77777777" w:rsidR="001B789A" w:rsidRDefault="001B789A" w:rsidP="001B789A">
      <w:pPr>
        <w:pStyle w:val="Heading2"/>
      </w:pPr>
      <w:r>
        <w:t>a) since the start of the scheme</w:t>
      </w:r>
      <w:r>
        <w:rPr>
          <w:rStyle w:val="apple-converted-space"/>
          <w:rFonts w:ascii="Aptos" w:hAnsi="Aptos"/>
          <w:b w:val="0"/>
          <w:bCs/>
          <w:color w:val="212121"/>
          <w:szCs w:val="24"/>
        </w:rPr>
        <w:t> </w:t>
      </w:r>
    </w:p>
    <w:p w14:paraId="475FD4FF" w14:textId="77777777" w:rsidR="001B789A" w:rsidRDefault="001B789A" w:rsidP="001B789A">
      <w:pPr>
        <w:pStyle w:val="Heading2"/>
      </w:pPr>
      <w:r>
        <w:t>b) in the last 5 years.</w:t>
      </w:r>
    </w:p>
    <w:p w14:paraId="03C5BE79" w14:textId="347695E4" w:rsidR="001B789A" w:rsidRDefault="001B789A" w:rsidP="001B78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 regret to inform you that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DAAAB14" w14:textId="5D6E6FDC" w:rsidR="001B789A" w:rsidRDefault="001B789A" w:rsidP="001B789A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For the information you require you may wish to contact the </w:t>
      </w:r>
      <w:r w:rsidRPr="001B789A">
        <w:t>Crown Office and Procurator Fiscal Servic</w:t>
      </w:r>
      <w:r>
        <w:t>e -</w:t>
      </w:r>
      <w:r w:rsidRPr="001B789A">
        <w:t xml:space="preserve"> COPFS</w:t>
      </w:r>
      <w:r>
        <w:t>.</w:t>
      </w:r>
    </w:p>
    <w:p w14:paraId="00AA6E68" w14:textId="24EA1000" w:rsidR="001B789A" w:rsidRPr="001B789A" w:rsidRDefault="001B789A" w:rsidP="001B789A">
      <w:r>
        <w:rPr>
          <w:lang w:eastAsia="en-GB"/>
        </w:rPr>
        <w:t xml:space="preserve">Please note that a </w:t>
      </w:r>
      <w:r w:rsidRPr="001B789A">
        <w:rPr>
          <w:lang w:eastAsia="en-GB"/>
        </w:rPr>
        <w:t>Victims' Right to Review (VRR) scheme was introduced in Scotland by the Crown Office and Procurator Fiscal Service (COPFS) on 1 July 2015. The VRR scheme gives victims the right to request a review of a decision by COPFS not to prosecute a criminal case or to discontinue criminal proceedings that have commenced.</w:t>
      </w:r>
    </w:p>
    <w:p w14:paraId="34BDABBE" w14:textId="329CCF3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10862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1F251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EBB27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15B43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03A87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226EC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B789A"/>
    <w:rsid w:val="00207326"/>
    <w:rsid w:val="00253DF6"/>
    <w:rsid w:val="00255F1E"/>
    <w:rsid w:val="0033020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1B29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03127"/>
    <w:rsid w:val="00E061C3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xmsonormal">
    <w:name w:val="xmsonormal"/>
    <w:basedOn w:val="Normal"/>
    <w:rsid w:val="001B789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1B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2024-03-01T08:50:00Z</dcterms:created>
  <dcterms:modified xsi:type="dcterms:W3CDTF">2024-03-01T11:55:00Z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