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0752D4" w:rsidR="00B17211" w:rsidRPr="00B17211" w:rsidRDefault="00B17211" w:rsidP="007F490F">
            <w:r w:rsidRPr="007F490F">
              <w:rPr>
                <w:rStyle w:val="Heading2Char"/>
              </w:rPr>
              <w:t>Our reference:</w:t>
            </w:r>
            <w:r>
              <w:t xml:space="preserve">  FOI 2</w:t>
            </w:r>
            <w:r w:rsidR="00B4358E">
              <w:t>5</w:t>
            </w:r>
            <w:r>
              <w:t>-</w:t>
            </w:r>
            <w:r w:rsidR="00E94085">
              <w:t>1676</w:t>
            </w:r>
          </w:p>
          <w:p w14:paraId="34BDABA6" w14:textId="65290B68" w:rsidR="00B17211" w:rsidRDefault="00456324" w:rsidP="00EE2373">
            <w:r w:rsidRPr="007F490F">
              <w:rPr>
                <w:rStyle w:val="Heading2Char"/>
              </w:rPr>
              <w:t>Respon</w:t>
            </w:r>
            <w:r w:rsidR="007D55F6">
              <w:rPr>
                <w:rStyle w:val="Heading2Char"/>
              </w:rPr>
              <w:t>ded to:</w:t>
            </w:r>
            <w:r w:rsidR="007F490F">
              <w:t xml:space="preserve">  </w:t>
            </w:r>
            <w:r w:rsidR="00CB59E4">
              <w:t>11</w:t>
            </w:r>
            <w:r w:rsidR="00E94085">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DBAED6" w14:textId="77777777" w:rsidR="00E94085" w:rsidRPr="00E94085" w:rsidRDefault="00E94085" w:rsidP="00E94085">
      <w:pPr>
        <w:pStyle w:val="Heading2"/>
      </w:pPr>
      <w:r w:rsidRPr="00E94085">
        <w:t xml:space="preserve">I am looking for any information regarding a car accident that happened on July </w:t>
      </w:r>
      <w:r>
        <w:t>20</w:t>
      </w:r>
      <w:r w:rsidRPr="00E94085">
        <w:t>th 2024 on the A71 between 4.45pm and 6pm just at the Loudoun golf club. I believe 1 person died and another was taken to hospital. I am wanting to find out if any charges were brought against anyone and if so what were the charges and what was the outcome of any trial if it has taken place.</w:t>
      </w:r>
    </w:p>
    <w:p w14:paraId="34BDABBD" w14:textId="48C432EF" w:rsidR="00BF6B81" w:rsidRDefault="00E94085" w:rsidP="00E94085">
      <w:r w:rsidRPr="00E94085">
        <w:t>I can confirm that a driver involved</w:t>
      </w:r>
      <w:r>
        <w:t xml:space="preserve"> was </w:t>
      </w:r>
      <w:r w:rsidRPr="00E94085">
        <w:t>charge</w:t>
      </w:r>
      <w:r>
        <w:t xml:space="preserve">d </w:t>
      </w:r>
      <w:r w:rsidRPr="00E94085">
        <w:t>under the Road Traffic Act 1988</w:t>
      </w:r>
      <w:r>
        <w:t>.</w:t>
      </w:r>
    </w:p>
    <w:p w14:paraId="3B20D54A" w14:textId="4A53EEC8" w:rsidR="00E94085" w:rsidRDefault="00E94085" w:rsidP="00E94085">
      <w:r w:rsidRPr="00E94085">
        <w:t>The matter you are enquiring about is subject to a live police enquiry</w:t>
      </w:r>
      <w:r>
        <w:t xml:space="preserve"> as such any further details may be held by Police Scotland, but I am refusing to provide them in terms of s</w:t>
      </w:r>
      <w:r w:rsidRPr="00453F0A">
        <w:t>ection 16</w:t>
      </w:r>
      <w:r>
        <w:t>(1) of the Act on that the basis that the following exemption applies</w:t>
      </w:r>
    </w:p>
    <w:p w14:paraId="443D1270" w14:textId="76F38371" w:rsidR="00E94085" w:rsidRDefault="00E94085" w:rsidP="00E94085">
      <w:pPr>
        <w:pStyle w:val="ListParagraph"/>
        <w:numPr>
          <w:ilvl w:val="0"/>
          <w:numId w:val="3"/>
        </w:numPr>
      </w:pPr>
      <w:r w:rsidRPr="00E94085">
        <w:t>Section 34(1)(b)</w:t>
      </w:r>
      <w:r w:rsidRPr="00E94085">
        <w:rPr>
          <w:rFonts w:asciiTheme="minorHAnsi" w:hAnsiTheme="minorHAnsi" w:cstheme="minorBidi"/>
          <w:sz w:val="22"/>
          <w:szCs w:val="22"/>
        </w:rPr>
        <w:t xml:space="preserve"> </w:t>
      </w:r>
      <w:r>
        <w:rPr>
          <w:rFonts w:asciiTheme="minorHAnsi" w:hAnsiTheme="minorHAnsi" w:cstheme="minorBidi"/>
          <w:sz w:val="22"/>
          <w:szCs w:val="22"/>
        </w:rPr>
        <w:t xml:space="preserve">- </w:t>
      </w:r>
      <w:r w:rsidRPr="00E94085">
        <w:t>Investigations by a Scottish public authorities and proceedings arising out of such investigations</w:t>
      </w:r>
    </w:p>
    <w:p w14:paraId="25E10FEF" w14:textId="668E03A7" w:rsidR="00E94085" w:rsidRPr="00B11A55" w:rsidRDefault="00E94085" w:rsidP="00E94085">
      <w:r w:rsidRPr="00E94085">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9062F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C00D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CBEB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915EC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5306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2DE2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59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D23F6"/>
    <w:multiLevelType w:val="hybridMultilevel"/>
    <w:tmpl w:val="33D8309C"/>
    <w:lvl w:ilvl="0" w:tplc="76E015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73D8B"/>
    <w:multiLevelType w:val="hybridMultilevel"/>
    <w:tmpl w:val="E7B484FC"/>
    <w:lvl w:ilvl="0" w:tplc="38E4D2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605574795">
    <w:abstractNumId w:val="1"/>
  </w:num>
  <w:num w:numId="3" w16cid:durableId="44827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BD3"/>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0355"/>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63669"/>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F1160"/>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B59E4"/>
    <w:rsid w:val="00CC705D"/>
    <w:rsid w:val="00CD0C53"/>
    <w:rsid w:val="00CF1111"/>
    <w:rsid w:val="00D05706"/>
    <w:rsid w:val="00D27DC5"/>
    <w:rsid w:val="00D44B13"/>
    <w:rsid w:val="00D47E36"/>
    <w:rsid w:val="00D7784F"/>
    <w:rsid w:val="00DA2748"/>
    <w:rsid w:val="00E55D79"/>
    <w:rsid w:val="00E75C65"/>
    <w:rsid w:val="00E9408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643275">
      <w:bodyDiv w:val="1"/>
      <w:marLeft w:val="0"/>
      <w:marRight w:val="0"/>
      <w:marTop w:val="0"/>
      <w:marBottom w:val="0"/>
      <w:divBdr>
        <w:top w:val="none" w:sz="0" w:space="0" w:color="auto"/>
        <w:left w:val="none" w:sz="0" w:space="0" w:color="auto"/>
        <w:bottom w:val="none" w:sz="0" w:space="0" w:color="auto"/>
        <w:right w:val="none" w:sz="0" w:space="0" w:color="auto"/>
      </w:divBdr>
    </w:div>
    <w:div w:id="869953901">
      <w:bodyDiv w:val="1"/>
      <w:marLeft w:val="0"/>
      <w:marRight w:val="0"/>
      <w:marTop w:val="0"/>
      <w:marBottom w:val="0"/>
      <w:divBdr>
        <w:top w:val="none" w:sz="0" w:space="0" w:color="auto"/>
        <w:left w:val="none" w:sz="0" w:space="0" w:color="auto"/>
        <w:bottom w:val="none" w:sz="0" w:space="0" w:color="auto"/>
        <w:right w:val="none" w:sz="0" w:space="0" w:color="auto"/>
      </w:divBdr>
    </w:div>
    <w:div w:id="1221746310">
      <w:bodyDiv w:val="1"/>
      <w:marLeft w:val="0"/>
      <w:marRight w:val="0"/>
      <w:marTop w:val="0"/>
      <w:marBottom w:val="0"/>
      <w:divBdr>
        <w:top w:val="none" w:sz="0" w:space="0" w:color="auto"/>
        <w:left w:val="none" w:sz="0" w:space="0" w:color="auto"/>
        <w:bottom w:val="none" w:sz="0" w:space="0" w:color="auto"/>
        <w:right w:val="none" w:sz="0" w:space="0" w:color="auto"/>
      </w:divBdr>
    </w:div>
    <w:div w:id="15055860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381</Words>
  <Characters>2172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