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60B" w:rsidRDefault="002D260B" w:rsidP="002D260B">
      <w:pPr>
        <w:spacing w:after="100"/>
        <w:jc w:val="right"/>
      </w:pPr>
      <w:r>
        <w:rPr>
          <w:noProof/>
          <w:lang w:eastAsia="en-GB"/>
        </w:rPr>
        <w:drawing>
          <wp:inline distT="0" distB="0" distL="0" distR="0" wp14:anchorId="1BC6C86C" wp14:editId="3403A131">
            <wp:extent cx="1142619" cy="1819275"/>
            <wp:effectExtent l="0" t="0" r="0" b="0"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2619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</w:rPr>
        <w:t xml:space="preserve"> </w:t>
      </w:r>
    </w:p>
    <w:p w:rsidR="002D260B" w:rsidRDefault="002D260B" w:rsidP="002D260B">
      <w:pPr>
        <w:spacing w:after="238"/>
      </w:pPr>
      <w:r>
        <w:rPr>
          <w:rFonts w:ascii="Calibri" w:eastAsia="Calibri" w:hAnsi="Calibri" w:cs="Calibri"/>
          <w:b/>
        </w:rPr>
        <w:t xml:space="preserve"> </w:t>
      </w:r>
    </w:p>
    <w:p w:rsidR="002D260B" w:rsidRPr="00AC131B" w:rsidRDefault="002D260B" w:rsidP="002D260B">
      <w:pPr>
        <w:spacing w:after="95"/>
      </w:pPr>
      <w:r w:rsidRPr="00AC131B">
        <w:rPr>
          <w:rFonts w:ascii="Century Gothic" w:eastAsia="Century Gothic" w:hAnsi="Century Gothic" w:cs="Century Gothic"/>
          <w:b/>
          <w:sz w:val="28"/>
        </w:rPr>
        <w:t xml:space="preserve">Firearms and Explosives Licensing Service – User Satisfaction </w:t>
      </w:r>
      <w:r w:rsidR="0074375C" w:rsidRPr="00AC131B">
        <w:rPr>
          <w:rFonts w:ascii="Century Gothic" w:eastAsia="Century Gothic" w:hAnsi="Century Gothic" w:cs="Century Gothic"/>
          <w:b/>
          <w:sz w:val="28"/>
        </w:rPr>
        <w:t>21/22</w:t>
      </w:r>
    </w:p>
    <w:p w:rsidR="002D260B" w:rsidRPr="00AC131B" w:rsidRDefault="002D260B" w:rsidP="002D260B">
      <w:pPr>
        <w:ind w:left="-5" w:right="35"/>
      </w:pPr>
      <w:r w:rsidRPr="00AC131B">
        <w:t xml:space="preserve">Police Scotland recognises the importance of understanding the views and priorities of those who use the firearms and explosives licensing service.  Whilst our </w:t>
      </w:r>
      <w:r w:rsidR="001231E1">
        <w:t xml:space="preserve">primary aim will always focus on public safety as part of </w:t>
      </w:r>
      <w:r w:rsidRPr="00AC131B">
        <w:t>our statutory responsibilities, we are keen to gauge user satisfaction</w:t>
      </w:r>
      <w:r w:rsidR="00AF6B53">
        <w:t>, and wherever possible</w:t>
      </w:r>
      <w:r w:rsidR="000641B8">
        <w:t>, enhance and improve</w:t>
      </w:r>
      <w:r w:rsidRPr="00AC131B">
        <w:t xml:space="preserve"> the service provided. </w:t>
      </w:r>
    </w:p>
    <w:p w:rsidR="002D260B" w:rsidRPr="00AC131B" w:rsidRDefault="000641B8">
      <w:pPr>
        <w:ind w:left="-5" w:right="35"/>
      </w:pPr>
      <w:r>
        <w:t>This year marks the third</w:t>
      </w:r>
      <w:r w:rsidR="001231E1">
        <w:t xml:space="preserve"> year of us conducting </w:t>
      </w:r>
      <w:r w:rsidR="00AF6B53">
        <w:t>an annual survey</w:t>
      </w:r>
      <w:r w:rsidR="001231E1">
        <w:t xml:space="preserve"> with firearms licensing service users.</w:t>
      </w:r>
      <w:r>
        <w:t xml:space="preserve"> </w:t>
      </w:r>
      <w:r w:rsidR="001231E1">
        <w:t xml:space="preserve"> </w:t>
      </w:r>
      <w:r>
        <w:t>Over the last three</w:t>
      </w:r>
      <w:r w:rsidR="001231E1">
        <w:t xml:space="preserve"> years, over 600 people have completed the surve</w:t>
      </w:r>
      <w:r w:rsidR="00AF6B53">
        <w:t>y, with each year seeing</w:t>
      </w:r>
      <w:r w:rsidR="001231E1">
        <w:t xml:space="preserve"> improvement in </w:t>
      </w:r>
      <w:r w:rsidR="00AF6B53">
        <w:t xml:space="preserve">the </w:t>
      </w:r>
      <w:r w:rsidR="001231E1">
        <w:t>overall levels of satisfaction.</w:t>
      </w:r>
    </w:p>
    <w:p w:rsidR="002D260B" w:rsidRPr="00AC131B" w:rsidRDefault="002D260B" w:rsidP="002D260B">
      <w:pPr>
        <w:spacing w:after="197"/>
      </w:pPr>
    </w:p>
    <w:p w:rsidR="002D260B" w:rsidRPr="00AC131B" w:rsidRDefault="002D260B" w:rsidP="002D260B">
      <w:pPr>
        <w:pStyle w:val="Heading1"/>
        <w:ind w:left="-5"/>
      </w:pPr>
      <w:r w:rsidRPr="00AC131B">
        <w:t xml:space="preserve">What the public said </w:t>
      </w:r>
    </w:p>
    <w:p w:rsidR="002D260B" w:rsidRPr="00AC131B" w:rsidRDefault="001231E1" w:rsidP="002D260B">
      <w:pPr>
        <w:ind w:left="-5" w:right="35"/>
      </w:pPr>
      <w:r>
        <w:t xml:space="preserve">In 2021/22, we received </w:t>
      </w:r>
      <w:r w:rsidR="0074375C" w:rsidRPr="00AC131B">
        <w:t>161</w:t>
      </w:r>
      <w:r w:rsidR="002D260B" w:rsidRPr="00AC131B">
        <w:t xml:space="preserve"> responses </w:t>
      </w:r>
      <w:r>
        <w:t xml:space="preserve">to the survey, which </w:t>
      </w:r>
      <w:r w:rsidR="002D260B" w:rsidRPr="00AC131B">
        <w:t>only represents a small percentage of our certificate holders,</w:t>
      </w:r>
      <w:r>
        <w:t xml:space="preserve"> but</w:t>
      </w:r>
      <w:r w:rsidR="002D260B" w:rsidRPr="00AC131B">
        <w:t xml:space="preserve"> the responses were very useful in gauging the level of satisfaction with the service as well as identifying areas where it is perceived improvements can be made. </w:t>
      </w:r>
    </w:p>
    <w:p w:rsidR="002D260B" w:rsidRPr="00AC131B" w:rsidRDefault="002D260B" w:rsidP="002D260B">
      <w:pPr>
        <w:ind w:left="-5" w:right="35"/>
      </w:pPr>
      <w:r w:rsidRPr="00AC131B">
        <w:t xml:space="preserve">We received a good spread of response from across Scotland: </w:t>
      </w:r>
      <w:r w:rsidR="0074375C" w:rsidRPr="00AC131B">
        <w:t>25</w:t>
      </w:r>
      <w:r w:rsidRPr="00AC131B">
        <w:t>% from the North</w:t>
      </w:r>
      <w:r w:rsidR="001231E1">
        <w:t xml:space="preserve"> Command area</w:t>
      </w:r>
      <w:r w:rsidRPr="00AC131B">
        <w:t xml:space="preserve">, </w:t>
      </w:r>
      <w:r w:rsidR="0074375C" w:rsidRPr="00AC131B">
        <w:t>25</w:t>
      </w:r>
      <w:r w:rsidRPr="00AC131B">
        <w:t>%</w:t>
      </w:r>
      <w:r w:rsidR="0074375C" w:rsidRPr="00AC131B">
        <w:t xml:space="preserve"> from the East</w:t>
      </w:r>
      <w:r w:rsidR="001231E1">
        <w:t xml:space="preserve"> Command area and</w:t>
      </w:r>
      <w:r w:rsidR="0074375C" w:rsidRPr="00AC131B">
        <w:t xml:space="preserve"> 48</w:t>
      </w:r>
      <w:r w:rsidRPr="00AC131B">
        <w:t>%</w:t>
      </w:r>
      <w:r w:rsidR="0074375C" w:rsidRPr="00AC131B">
        <w:t xml:space="preserve"> from the West</w:t>
      </w:r>
      <w:r w:rsidR="001231E1">
        <w:t xml:space="preserve"> Command area</w:t>
      </w:r>
      <w:r w:rsidR="0074375C" w:rsidRPr="00AC131B">
        <w:t xml:space="preserve">. </w:t>
      </w:r>
    </w:p>
    <w:p w:rsidR="00D42787" w:rsidRPr="00AC131B" w:rsidRDefault="0074375C" w:rsidP="002D260B">
      <w:pPr>
        <w:ind w:left="-5" w:right="35"/>
      </w:pPr>
      <w:r w:rsidRPr="00AC131B">
        <w:t>55</w:t>
      </w:r>
      <w:r w:rsidR="002D260B" w:rsidRPr="00AC131B">
        <w:t xml:space="preserve">% of respondents said they were applying for the </w:t>
      </w:r>
      <w:r w:rsidR="00D42787" w:rsidRPr="00AC131B">
        <w:t xml:space="preserve">renewal of their certification; </w:t>
      </w:r>
      <w:r w:rsidRPr="00AC131B">
        <w:t>16</w:t>
      </w:r>
      <w:r w:rsidR="002D260B" w:rsidRPr="00AC131B">
        <w:t xml:space="preserve">% </w:t>
      </w:r>
      <w:r w:rsidR="00D42787" w:rsidRPr="00AC131B">
        <w:t xml:space="preserve">applying for a grant for the first time; 13% were amending the number/type of weapons or volume of ammunition held; 6% were applying for a change of address; 5% for an additional certificate; and 5% selected “other.”  </w:t>
      </w:r>
    </w:p>
    <w:p w:rsidR="002D260B" w:rsidRPr="00AC131B" w:rsidRDefault="002D260B" w:rsidP="002D260B">
      <w:pPr>
        <w:ind w:left="-5" w:right="35"/>
      </w:pPr>
      <w:r w:rsidRPr="00AC131B">
        <w:t>A strong majority of respondents (</w:t>
      </w:r>
      <w:r w:rsidR="00D42787" w:rsidRPr="00AC131B">
        <w:t>89</w:t>
      </w:r>
      <w:r w:rsidRPr="00AC131B">
        <w:t xml:space="preserve">%) said they were satisfied or very satisfied with the overall application process whilst </w:t>
      </w:r>
      <w:r w:rsidR="002B3A82" w:rsidRPr="00AC131B">
        <w:t>6</w:t>
      </w:r>
      <w:r w:rsidRPr="00AC131B">
        <w:t xml:space="preserve">% said they were dissatisfied or very dissatisfied with the service. </w:t>
      </w:r>
    </w:p>
    <w:p w:rsidR="002D260B" w:rsidRPr="00AC131B" w:rsidRDefault="002D260B" w:rsidP="00841E66">
      <w:pPr>
        <w:ind w:left="-5" w:right="35"/>
      </w:pPr>
      <w:r w:rsidRPr="00AC131B">
        <w:t xml:space="preserve">Over </w:t>
      </w:r>
      <w:r w:rsidR="00D42787" w:rsidRPr="00AC131B">
        <w:t>89</w:t>
      </w:r>
      <w:r w:rsidRPr="00AC131B">
        <w:t xml:space="preserve">% said it was </w:t>
      </w:r>
      <w:r w:rsidR="00D42787" w:rsidRPr="00AC131B">
        <w:t xml:space="preserve">easy to get information from Police Scotland about how to apply for the grant, renewal or variation of a Certificate/Permit or other service they applied for. 88% said it was easy or very easy to fill in the application forms. </w:t>
      </w:r>
      <w:r w:rsidR="00163EE1" w:rsidRPr="00AC131B">
        <w:t>83</w:t>
      </w:r>
      <w:r w:rsidR="00D42787" w:rsidRPr="00AC131B">
        <w:t>% said it was easy or very easy to contact Police Scotland's Firearms</w:t>
      </w:r>
      <w:r w:rsidR="00841E66" w:rsidRPr="00AC131B">
        <w:t xml:space="preserve"> and Explosives Licensing Unit. </w:t>
      </w:r>
      <w:r w:rsidR="00163EE1" w:rsidRPr="00AC131B">
        <w:t>83</w:t>
      </w:r>
      <w:r w:rsidRPr="00AC131B">
        <w:t xml:space="preserve">% stated they were satisfied with the speed and efficiency of the service whilst </w:t>
      </w:r>
      <w:r w:rsidR="00163EE1" w:rsidRPr="00AC131B">
        <w:t>13</w:t>
      </w:r>
      <w:r w:rsidRPr="00AC131B">
        <w:t xml:space="preserve">% said they were not satisfied. </w:t>
      </w:r>
    </w:p>
    <w:p w:rsidR="002D260B" w:rsidRPr="00AC131B" w:rsidRDefault="002D260B" w:rsidP="002D260B">
      <w:pPr>
        <w:ind w:left="-5" w:right="35"/>
      </w:pPr>
      <w:r w:rsidRPr="00AC131B">
        <w:t>The majority of the respondents (</w:t>
      </w:r>
      <w:r w:rsidR="00163EE1" w:rsidRPr="00AC131B">
        <w:t>91</w:t>
      </w:r>
      <w:r w:rsidRPr="00AC131B">
        <w:t xml:space="preserve">%) felt that the officers and staff they dealt with were knowledgeable and professional whilst 4% were dissatisfied with the interaction with officers and staff. </w:t>
      </w:r>
    </w:p>
    <w:p w:rsidR="002D260B" w:rsidRPr="00AC131B" w:rsidRDefault="002D260B" w:rsidP="002D260B">
      <w:pPr>
        <w:ind w:left="-5" w:right="35"/>
      </w:pPr>
      <w:r w:rsidRPr="00AC131B">
        <w:lastRenderedPageBreak/>
        <w:t xml:space="preserve">Respondents were thereafter given the opportunity to comment on how the service could be improved or provide and further relevant feedback. </w:t>
      </w:r>
    </w:p>
    <w:p w:rsidR="002D260B" w:rsidRPr="00AC131B" w:rsidRDefault="00D718FA" w:rsidP="00EB23BE">
      <w:pPr>
        <w:ind w:left="-5" w:right="35"/>
      </w:pPr>
      <w:r w:rsidRPr="00AC131B">
        <w:t>181</w:t>
      </w:r>
      <w:r w:rsidR="002D260B" w:rsidRPr="00AC131B">
        <w:t xml:space="preserve"> comments overall were received</w:t>
      </w:r>
      <w:r w:rsidR="00EB23BE" w:rsidRPr="00AC131B">
        <w:t xml:space="preserve"> from the two free-text questions</w:t>
      </w:r>
      <w:r w:rsidR="002D260B" w:rsidRPr="00AC131B">
        <w:t xml:space="preserve">, </w:t>
      </w:r>
      <w:r w:rsidRPr="00AC131B">
        <w:t>56</w:t>
      </w:r>
      <w:r w:rsidR="002D260B" w:rsidRPr="00AC131B">
        <w:t xml:space="preserve">% of which contained positive feedback on the service received which has been conveyed to individual staff members where they are have been named. </w:t>
      </w:r>
    </w:p>
    <w:p w:rsidR="002D260B" w:rsidRPr="00AC131B" w:rsidRDefault="002D260B" w:rsidP="002D260B">
      <w:pPr>
        <w:spacing w:after="195"/>
        <w:ind w:left="-5" w:right="35"/>
      </w:pPr>
      <w:r w:rsidRPr="00AC131B">
        <w:t xml:space="preserve">Where respondents felt improvements were necessary, the following areas were highlighted: </w:t>
      </w:r>
    </w:p>
    <w:p w:rsidR="002D260B" w:rsidRPr="00AC131B" w:rsidRDefault="002D260B" w:rsidP="00D718FA">
      <w:pPr>
        <w:numPr>
          <w:ilvl w:val="0"/>
          <w:numId w:val="1"/>
        </w:numPr>
        <w:spacing w:after="12"/>
        <w:ind w:right="35" w:hanging="360"/>
      </w:pPr>
      <w:r w:rsidRPr="00AC131B">
        <w:t xml:space="preserve">Poor Police Scotland website – </w:t>
      </w:r>
      <w:r w:rsidR="00D718FA" w:rsidRPr="00AC131B">
        <w:t>10</w:t>
      </w:r>
      <w:r w:rsidRPr="00AC131B">
        <w:t xml:space="preserve">% </w:t>
      </w:r>
    </w:p>
    <w:p w:rsidR="002D260B" w:rsidRPr="00AC131B" w:rsidRDefault="002D260B" w:rsidP="002D260B">
      <w:pPr>
        <w:numPr>
          <w:ilvl w:val="0"/>
          <w:numId w:val="1"/>
        </w:numPr>
        <w:spacing w:after="13"/>
        <w:ind w:right="35" w:hanging="360"/>
      </w:pPr>
      <w:r w:rsidRPr="00AC131B">
        <w:t xml:space="preserve">Application process too slow – </w:t>
      </w:r>
      <w:r w:rsidR="00D718FA" w:rsidRPr="00AC131B">
        <w:t>13</w:t>
      </w:r>
      <w:r w:rsidRPr="00AC131B">
        <w:t xml:space="preserve">% </w:t>
      </w:r>
      <w:r w:rsidR="00EB23BE" w:rsidRPr="00AC131B">
        <w:t>(with issues relating to Covid-19 being highlighted in responses)</w:t>
      </w:r>
    </w:p>
    <w:p w:rsidR="002D260B" w:rsidRPr="00AC131B" w:rsidRDefault="002D260B" w:rsidP="002D260B">
      <w:pPr>
        <w:numPr>
          <w:ilvl w:val="0"/>
          <w:numId w:val="1"/>
        </w:numPr>
        <w:spacing w:after="35"/>
        <w:ind w:right="35" w:hanging="360"/>
      </w:pPr>
      <w:r w:rsidRPr="00AC131B">
        <w:t xml:space="preserve">Legislative issues in relation to the requirement for an Air Weapons Certificate – </w:t>
      </w:r>
      <w:r w:rsidR="00D718FA" w:rsidRPr="00AC131B">
        <w:t>3</w:t>
      </w:r>
      <w:r w:rsidRPr="00AC131B">
        <w:t xml:space="preserve">% </w:t>
      </w:r>
    </w:p>
    <w:p w:rsidR="002D260B" w:rsidRPr="00AC131B" w:rsidRDefault="002D260B" w:rsidP="002D260B">
      <w:pPr>
        <w:numPr>
          <w:ilvl w:val="0"/>
          <w:numId w:val="1"/>
        </w:numPr>
        <w:spacing w:after="32"/>
        <w:ind w:right="35" w:hanging="360"/>
      </w:pPr>
      <w:r w:rsidRPr="00AC131B">
        <w:t xml:space="preserve">The costs associated with providing information from their General Practitioner (GP) – </w:t>
      </w:r>
      <w:r w:rsidR="00D718FA" w:rsidRPr="00AC131B">
        <w:t>4</w:t>
      </w:r>
      <w:r w:rsidRPr="00AC131B">
        <w:t xml:space="preserve">% </w:t>
      </w:r>
    </w:p>
    <w:p w:rsidR="002D260B" w:rsidRPr="00AC131B" w:rsidRDefault="002D260B" w:rsidP="002D260B">
      <w:pPr>
        <w:numPr>
          <w:ilvl w:val="0"/>
          <w:numId w:val="1"/>
        </w:numPr>
        <w:spacing w:after="31"/>
        <w:ind w:right="35" w:hanging="360"/>
      </w:pPr>
      <w:r w:rsidRPr="00AC131B">
        <w:t xml:space="preserve">Inconsistencies in Firearms Enquiry Officer’s knowledge and experience of engaging with them – </w:t>
      </w:r>
      <w:r w:rsidR="00D718FA" w:rsidRPr="00AC131B">
        <w:t>2</w:t>
      </w:r>
      <w:r w:rsidRPr="00AC131B">
        <w:t xml:space="preserve">% </w:t>
      </w:r>
    </w:p>
    <w:p w:rsidR="00D718FA" w:rsidRPr="00AC131B" w:rsidRDefault="002D260B" w:rsidP="00D718FA">
      <w:pPr>
        <w:numPr>
          <w:ilvl w:val="0"/>
          <w:numId w:val="1"/>
        </w:numPr>
        <w:spacing w:after="162"/>
        <w:ind w:right="35" w:hanging="360"/>
      </w:pPr>
      <w:r w:rsidRPr="00AC131B">
        <w:t xml:space="preserve">Difficulty in contacting both the licensing function and Firearms Enquiry Officers – </w:t>
      </w:r>
      <w:r w:rsidR="00D718FA" w:rsidRPr="00AC131B">
        <w:t>8%</w:t>
      </w:r>
    </w:p>
    <w:p w:rsidR="002D260B" w:rsidRDefault="002D260B" w:rsidP="002D260B">
      <w:pPr>
        <w:spacing w:after="196"/>
      </w:pPr>
    </w:p>
    <w:p w:rsidR="002D260B" w:rsidRDefault="002D260B" w:rsidP="002D260B">
      <w:pPr>
        <w:pStyle w:val="Heading1"/>
        <w:ind w:left="-5"/>
      </w:pPr>
      <w:r w:rsidRPr="000641B8">
        <w:t>Message from Sup</w:t>
      </w:r>
      <w:r w:rsidR="001231E1">
        <w:t>erintendent Steven Duncan</w:t>
      </w:r>
      <w:r>
        <w:rPr>
          <w:b w:val="0"/>
        </w:rPr>
        <w:t xml:space="preserve"> </w:t>
      </w:r>
    </w:p>
    <w:p w:rsidR="00DC3B0A" w:rsidRDefault="00DC3B0A" w:rsidP="002D260B">
      <w:pPr>
        <w:ind w:left="-5" w:right="35"/>
      </w:pPr>
      <w:r>
        <w:t>“</w:t>
      </w:r>
      <w:r w:rsidR="002D260B">
        <w:t>I want to thank everyone who took the time to participate in the survey</w:t>
      </w:r>
      <w:r>
        <w:t xml:space="preserve"> and I am delighted that satisfaction with our service remains high.</w:t>
      </w:r>
    </w:p>
    <w:p w:rsidR="00DC3B0A" w:rsidRDefault="00DC3B0A" w:rsidP="002D260B">
      <w:pPr>
        <w:ind w:left="-5" w:right="35"/>
      </w:pPr>
      <w:r>
        <w:t>“Over the last few years, we have introduced technological advancements to our administrative processes which have improved our speed and efficiency</w:t>
      </w:r>
      <w:r w:rsidR="00853AAD">
        <w:t xml:space="preserve">. </w:t>
      </w:r>
    </w:p>
    <w:p w:rsidR="00B81518" w:rsidRDefault="00DC3B0A">
      <w:pPr>
        <w:ind w:left="-5" w:right="35"/>
      </w:pPr>
      <w:r>
        <w:t xml:space="preserve">“As we move forward, we are keen to work with a wide range of stakeholders in firearms licensing, to continue improving safety whilst </w:t>
      </w:r>
      <w:r w:rsidR="007F2E68">
        <w:t>continuing to drive efficiency and</w:t>
      </w:r>
      <w:r>
        <w:t xml:space="preserve"> deliver a high l</w:t>
      </w:r>
      <w:r w:rsidR="007F2E68">
        <w:t>ev</w:t>
      </w:r>
      <w:r w:rsidR="00853AAD">
        <w:t>el of service to those who use</w:t>
      </w:r>
      <w:r>
        <w:t xml:space="preserve"> </w:t>
      </w:r>
      <w:r w:rsidR="007F2E68">
        <w:t xml:space="preserve">the </w:t>
      </w:r>
      <w:r>
        <w:t>firearms</w:t>
      </w:r>
      <w:r w:rsidR="007F2E68">
        <w:t xml:space="preserve"> licensing service</w:t>
      </w:r>
      <w:r w:rsidR="00892866">
        <w:t>.</w:t>
      </w:r>
      <w:r w:rsidR="002D260B">
        <w:t xml:space="preserve"> </w:t>
      </w:r>
    </w:p>
    <w:p w:rsidR="007F2E68" w:rsidRDefault="00892866">
      <w:pPr>
        <w:ind w:left="-5" w:right="35"/>
      </w:pPr>
      <w:r>
        <w:t xml:space="preserve">“Our new survey for 2022/23 is now open and can be accessed </w:t>
      </w:r>
      <w:r w:rsidR="0034419F">
        <w:t xml:space="preserve">throughout the year </w:t>
      </w:r>
      <w:r>
        <w:t xml:space="preserve">at the following </w:t>
      </w:r>
      <w:r w:rsidR="00F53376">
        <w:t xml:space="preserve">web </w:t>
      </w:r>
      <w:r>
        <w:t>address</w:t>
      </w:r>
      <w:r w:rsidR="00F53376">
        <w:t xml:space="preserve"> </w:t>
      </w:r>
      <w:hyperlink r:id="rId9" w:history="1">
        <w:r w:rsidR="00F53376" w:rsidRPr="00F54971">
          <w:rPr>
            <w:rStyle w:val="Hyperlink"/>
          </w:rPr>
          <w:t>https://consult.scotlan</w:t>
        </w:r>
        <w:bookmarkStart w:id="0" w:name="_GoBack"/>
        <w:bookmarkEnd w:id="0"/>
        <w:r w:rsidR="00F53376" w:rsidRPr="00F54971">
          <w:rPr>
            <w:rStyle w:val="Hyperlink"/>
          </w:rPr>
          <w:t>d</w:t>
        </w:r>
        <w:r w:rsidR="00F53376" w:rsidRPr="00F54971">
          <w:rPr>
            <w:rStyle w:val="Hyperlink"/>
          </w:rPr>
          <w:t>.police.u</w:t>
        </w:r>
        <w:r w:rsidR="00F53376" w:rsidRPr="00F54971">
          <w:rPr>
            <w:rStyle w:val="Hyperlink"/>
          </w:rPr>
          <w:t>k</w:t>
        </w:r>
        <w:r w:rsidR="00F53376" w:rsidRPr="00F54971">
          <w:rPr>
            <w:rStyle w:val="Hyperlink"/>
          </w:rPr>
          <w:t>/surveys/fc3405d9</w:t>
        </w:r>
      </w:hyperlink>
      <w:r w:rsidR="00F53376">
        <w:t xml:space="preserve"> </w:t>
      </w:r>
      <w:r>
        <w:t>and I would encourage anyone using the firearms licensing service to complete</w:t>
      </w:r>
      <w:r w:rsidR="0034419F">
        <w:t xml:space="preserve"> one</w:t>
      </w:r>
      <w:r w:rsidR="00853AAD">
        <w:t>.</w:t>
      </w:r>
      <w:r w:rsidR="0034419F">
        <w:t>”</w:t>
      </w:r>
      <w:r>
        <w:t xml:space="preserve"> </w:t>
      </w:r>
    </w:p>
    <w:sectPr w:rsidR="007F2E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60B" w:rsidRDefault="002D260B" w:rsidP="005F74C8">
      <w:pPr>
        <w:spacing w:after="0" w:line="240" w:lineRule="auto"/>
      </w:pPr>
      <w:r>
        <w:separator/>
      </w:r>
    </w:p>
  </w:endnote>
  <w:endnote w:type="continuationSeparator" w:id="0">
    <w:p w:rsidR="002D260B" w:rsidRDefault="002D260B" w:rsidP="005F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4C8" w:rsidRDefault="005F74C8">
    <w:pPr>
      <w:pStyle w:val="Footer"/>
    </w:pPr>
  </w:p>
  <w:p w:rsidR="005F74C8" w:rsidRDefault="002D260B" w:rsidP="005F74C8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F53376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4C8" w:rsidRDefault="005F74C8">
    <w:pPr>
      <w:pStyle w:val="Footer"/>
    </w:pPr>
  </w:p>
  <w:p w:rsidR="005F74C8" w:rsidRDefault="002D260B" w:rsidP="005F74C8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F53376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4C8" w:rsidRDefault="005F74C8">
    <w:pPr>
      <w:pStyle w:val="Footer"/>
    </w:pPr>
  </w:p>
  <w:p w:rsidR="005F74C8" w:rsidRDefault="002D260B" w:rsidP="005F74C8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F53376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60B" w:rsidRDefault="002D260B" w:rsidP="005F74C8">
      <w:pPr>
        <w:spacing w:after="0" w:line="240" w:lineRule="auto"/>
      </w:pPr>
      <w:r>
        <w:separator/>
      </w:r>
    </w:p>
  </w:footnote>
  <w:footnote w:type="continuationSeparator" w:id="0">
    <w:p w:rsidR="002D260B" w:rsidRDefault="002D260B" w:rsidP="005F7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4C8" w:rsidRDefault="002D260B" w:rsidP="005F74C8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F53376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:rsidR="005F74C8" w:rsidRDefault="005F74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4C8" w:rsidRDefault="002D260B" w:rsidP="005F74C8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F53376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:rsidR="005F74C8" w:rsidRDefault="005F74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4C8" w:rsidRDefault="002D260B" w:rsidP="005F74C8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F53376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:rsidR="005F74C8" w:rsidRDefault="005F74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E2E24"/>
    <w:multiLevelType w:val="hybridMultilevel"/>
    <w:tmpl w:val="8CBEE7C8"/>
    <w:lvl w:ilvl="0" w:tplc="808C06F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CEED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A88E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ECB5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3647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9ADA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E8A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B20C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2CC4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0B"/>
    <w:rsid w:val="000641B8"/>
    <w:rsid w:val="001231E1"/>
    <w:rsid w:val="00163EE1"/>
    <w:rsid w:val="002B3A82"/>
    <w:rsid w:val="002D260B"/>
    <w:rsid w:val="0034419F"/>
    <w:rsid w:val="003A7D7E"/>
    <w:rsid w:val="004A1074"/>
    <w:rsid w:val="005F74C8"/>
    <w:rsid w:val="0068256D"/>
    <w:rsid w:val="006C57DF"/>
    <w:rsid w:val="0074375C"/>
    <w:rsid w:val="007F2E68"/>
    <w:rsid w:val="00841E66"/>
    <w:rsid w:val="00853AAD"/>
    <w:rsid w:val="00892866"/>
    <w:rsid w:val="00AC131B"/>
    <w:rsid w:val="00AF6B53"/>
    <w:rsid w:val="00BD6074"/>
    <w:rsid w:val="00D42787"/>
    <w:rsid w:val="00D718FA"/>
    <w:rsid w:val="00DC3B0A"/>
    <w:rsid w:val="00EB23BE"/>
    <w:rsid w:val="00F5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D6391-C612-41F8-B01C-F1B0941C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2D260B"/>
    <w:pPr>
      <w:keepNext/>
      <w:keepLines/>
      <w:spacing w:after="140"/>
      <w:ind w:left="10" w:hanging="10"/>
      <w:outlineLvl w:val="0"/>
    </w:pPr>
    <w:rPr>
      <w:rFonts w:ascii="Century Gothic" w:eastAsia="Century Gothic" w:hAnsi="Century Gothic" w:cs="Century Gothic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4C8"/>
  </w:style>
  <w:style w:type="paragraph" w:styleId="Footer">
    <w:name w:val="footer"/>
    <w:basedOn w:val="Normal"/>
    <w:link w:val="FooterChar"/>
    <w:uiPriority w:val="99"/>
    <w:unhideWhenUsed/>
    <w:rsid w:val="005F7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4C8"/>
  </w:style>
  <w:style w:type="character" w:customStyle="1" w:styleId="Heading1Char">
    <w:name w:val="Heading 1 Char"/>
    <w:basedOn w:val="DefaultParagraphFont"/>
    <w:link w:val="Heading1"/>
    <w:uiPriority w:val="9"/>
    <w:rsid w:val="002D260B"/>
    <w:rPr>
      <w:rFonts w:ascii="Century Gothic" w:eastAsia="Century Gothic" w:hAnsi="Century Gothic" w:cs="Century Gothic"/>
      <w:b/>
      <w:color w:val="000000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33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33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sult.scotland.police.uk/surveys/fc3405d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C18FE-2A52-404A-9DE6-8F1EF6A3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Mearns, Andrew-2</dc:creator>
  <cp:keywords/>
  <dc:description/>
  <cp:lastModifiedBy>Duncan, Steven</cp:lastModifiedBy>
  <cp:revision>5</cp:revision>
  <dcterms:created xsi:type="dcterms:W3CDTF">2022-11-07T15:58:00Z</dcterms:created>
  <dcterms:modified xsi:type="dcterms:W3CDTF">2022-11-16T08:42:00Z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SPNET\2015485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2022-10-12T14:31:27Z</vt:filetime>
  </property>
</Properties>
</file>