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020CD8" w:rsidR="00B17211" w:rsidRPr="00B17211" w:rsidRDefault="00B17211" w:rsidP="007F490F">
            <w:r w:rsidRPr="007F490F">
              <w:rPr>
                <w:rStyle w:val="Heading2Char"/>
              </w:rPr>
              <w:t>Our reference:</w:t>
            </w:r>
            <w:r>
              <w:t xml:space="preserve">  FOI 2</w:t>
            </w:r>
            <w:r w:rsidR="00EF0FBB">
              <w:t>5</w:t>
            </w:r>
            <w:r>
              <w:t>-</w:t>
            </w:r>
            <w:r w:rsidR="005770C1">
              <w:t>1028</w:t>
            </w:r>
          </w:p>
          <w:p w14:paraId="34BDABA6" w14:textId="45FC6C23" w:rsidR="00B17211" w:rsidRDefault="00456324" w:rsidP="00EE2373">
            <w:r w:rsidRPr="007F490F">
              <w:rPr>
                <w:rStyle w:val="Heading2Char"/>
              </w:rPr>
              <w:t>Respon</w:t>
            </w:r>
            <w:r w:rsidR="007D55F6">
              <w:rPr>
                <w:rStyle w:val="Heading2Char"/>
              </w:rPr>
              <w:t>ded to:</w:t>
            </w:r>
            <w:r w:rsidR="007F490F">
              <w:t xml:space="preserve">  </w:t>
            </w:r>
            <w:r w:rsidR="00E02A5F">
              <w:t>3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BBF57C" w14:textId="77777777" w:rsidR="005770C1" w:rsidRPr="005770C1" w:rsidRDefault="005770C1" w:rsidP="005770C1">
      <w:pPr>
        <w:tabs>
          <w:tab w:val="left" w:pos="5400"/>
        </w:tabs>
        <w:rPr>
          <w:rFonts w:eastAsiaTheme="majorEastAsia" w:cstheme="majorBidi"/>
          <w:b/>
          <w:color w:val="000000" w:themeColor="text1"/>
          <w:szCs w:val="26"/>
        </w:rPr>
      </w:pPr>
      <w:r w:rsidRPr="005770C1">
        <w:rPr>
          <w:rFonts w:eastAsiaTheme="majorEastAsia" w:cstheme="majorBidi"/>
          <w:b/>
          <w:color w:val="000000" w:themeColor="text1"/>
          <w:szCs w:val="26"/>
        </w:rPr>
        <w:t>The number of prisoners, if any, released under early release prisoner programmes since 2024 who currently have an outstanding warrant for arrest, also broken down by what proportion has left the UK.</w:t>
      </w:r>
    </w:p>
    <w:p w14:paraId="44FC3FFC" w14:textId="05A8646C" w:rsidR="005770C1" w:rsidRDefault="005770C1" w:rsidP="00793DD5">
      <w:pPr>
        <w:tabs>
          <w:tab w:val="left" w:pos="5400"/>
        </w:tabs>
      </w:pPr>
      <w:r w:rsidRPr="005770C1">
        <w:t>Police Scotland do not hold information regarding Scottish Prison Service prisoners</w:t>
      </w:r>
      <w:r>
        <w:t xml:space="preserve"> or</w:t>
      </w:r>
      <w:r w:rsidRPr="005770C1">
        <w:t xml:space="preserve"> early release schemes</w:t>
      </w:r>
      <w:r>
        <w:t xml:space="preserve"> and section 17 of the Act therefore applies.</w:t>
      </w:r>
      <w:r w:rsidRPr="005770C1">
        <w:t xml:space="preserve"> </w:t>
      </w:r>
    </w:p>
    <w:p w14:paraId="1F35443E" w14:textId="282134D7" w:rsidR="00EF0FBB" w:rsidRDefault="005770C1" w:rsidP="00793DD5">
      <w:pPr>
        <w:tabs>
          <w:tab w:val="left" w:pos="5400"/>
        </w:tabs>
      </w:pPr>
      <w:r w:rsidRPr="005770C1">
        <w:t>You may wish to contact the Scottish Prison Service.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71E54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A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AFE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A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34686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A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00242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A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8B958D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A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606D2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A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A298E"/>
    <w:rsid w:val="004E1605"/>
    <w:rsid w:val="004F653C"/>
    <w:rsid w:val="00540A52"/>
    <w:rsid w:val="00557306"/>
    <w:rsid w:val="005770C1"/>
    <w:rsid w:val="00645CFA"/>
    <w:rsid w:val="00685219"/>
    <w:rsid w:val="006D5799"/>
    <w:rsid w:val="007440EA"/>
    <w:rsid w:val="00750D83"/>
    <w:rsid w:val="00785DBC"/>
    <w:rsid w:val="00793DD5"/>
    <w:rsid w:val="007D55F6"/>
    <w:rsid w:val="007F490F"/>
    <w:rsid w:val="0086779C"/>
    <w:rsid w:val="00874BFD"/>
    <w:rsid w:val="00875E5E"/>
    <w:rsid w:val="008964EF"/>
    <w:rsid w:val="00915E01"/>
    <w:rsid w:val="009631A4"/>
    <w:rsid w:val="00977296"/>
    <w:rsid w:val="009E3592"/>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02A5F"/>
    <w:rsid w:val="00E25AB4"/>
    <w:rsid w:val="00E55D79"/>
    <w:rsid w:val="00EE2373"/>
    <w:rsid w:val="00EF0FBB"/>
    <w:rsid w:val="00EF4761"/>
    <w:rsid w:val="00F54D8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534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1484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