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A96ADFE" w:rsidR="00B17211" w:rsidRPr="00B17211" w:rsidRDefault="00B17211" w:rsidP="007F490F">
            <w:r w:rsidRPr="007F490F">
              <w:rPr>
                <w:rStyle w:val="Heading2Char"/>
              </w:rPr>
              <w:t>Our reference:</w:t>
            </w:r>
            <w:r>
              <w:t xml:space="preserve">  FOI 2</w:t>
            </w:r>
            <w:r w:rsidR="00B654B6">
              <w:t>4</w:t>
            </w:r>
            <w:r>
              <w:t>-</w:t>
            </w:r>
            <w:r w:rsidR="004F3D5E">
              <w:t>1175</w:t>
            </w:r>
          </w:p>
          <w:p w14:paraId="34BDABA6" w14:textId="31D1E801" w:rsidR="00B17211" w:rsidRDefault="00456324" w:rsidP="00EE2373">
            <w:r w:rsidRPr="007F490F">
              <w:rPr>
                <w:rStyle w:val="Heading2Char"/>
              </w:rPr>
              <w:t>Respon</w:t>
            </w:r>
            <w:r w:rsidR="007D55F6">
              <w:rPr>
                <w:rStyle w:val="Heading2Char"/>
              </w:rPr>
              <w:t>ded to:</w:t>
            </w:r>
            <w:r w:rsidR="007F490F">
              <w:t xml:space="preserve">  </w:t>
            </w:r>
            <w:r w:rsidR="00CD3520">
              <w:t>29</w:t>
            </w:r>
            <w:r w:rsidR="006D5799">
              <w:t xml:space="preserve"> </w:t>
            </w:r>
            <w:r w:rsidR="00D340B6">
              <w:t>May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F193DB8" w14:textId="77777777" w:rsidR="004F3D5E" w:rsidRDefault="004F3D5E" w:rsidP="00793DD5">
      <w:pPr>
        <w:tabs>
          <w:tab w:val="left" w:pos="5400"/>
        </w:tabs>
        <w:rPr>
          <w:rFonts w:eastAsiaTheme="majorEastAsia" w:cstheme="majorBidi"/>
          <w:b/>
          <w:color w:val="000000" w:themeColor="text1"/>
          <w:szCs w:val="26"/>
        </w:rPr>
      </w:pPr>
      <w:r w:rsidRPr="004F3D5E">
        <w:rPr>
          <w:rFonts w:eastAsiaTheme="majorEastAsia" w:cstheme="majorBidi"/>
          <w:b/>
          <w:color w:val="000000" w:themeColor="text1"/>
          <w:szCs w:val="26"/>
        </w:rPr>
        <w:t>I would like to gain access, if possible of the trial and interview transcripts pertaining to the murder conviction of Jason Harper on 25th January 1992.  He was convicted of murdering John Harris at 29 Chalmers Crescent in East Kilbride.  I am writing a book in relation to this murder.</w:t>
      </w:r>
    </w:p>
    <w:p w14:paraId="472ACFAA" w14:textId="5D6F2861" w:rsidR="00961108" w:rsidRDefault="004855F3" w:rsidP="00961108">
      <w:pPr>
        <w:tabs>
          <w:tab w:val="left" w:pos="5400"/>
        </w:tabs>
        <w:rPr>
          <w:rFonts w:eastAsiaTheme="majorEastAsia" w:cstheme="majorBidi"/>
          <w:bCs/>
          <w:color w:val="000000" w:themeColor="text1"/>
          <w:szCs w:val="26"/>
        </w:rPr>
      </w:pPr>
      <w:r>
        <w:t>Due to the passage of time, I must advise that t</w:t>
      </w:r>
      <w:r w:rsidR="00163A70">
        <w:t>he interview transcripts are no longer stored</w:t>
      </w:r>
      <w:r>
        <w:t>,</w:t>
      </w:r>
      <w:r>
        <w:rPr>
          <w:rFonts w:eastAsiaTheme="majorEastAsia" w:cstheme="majorBidi"/>
          <w:bCs/>
          <w:color w:val="000000" w:themeColor="text1"/>
          <w:szCs w:val="26"/>
        </w:rPr>
        <w:t xml:space="preserve"> and </w:t>
      </w:r>
      <w:r>
        <w:t>in relation</w:t>
      </w:r>
      <w:r w:rsidR="00961108">
        <w:t xml:space="preserve"> to the trial transcripts, </w:t>
      </w:r>
      <w:r w:rsidR="00315D5B">
        <w:rPr>
          <w:rFonts w:eastAsiaTheme="majorEastAsia" w:cstheme="majorBidi"/>
          <w:bCs/>
          <w:color w:val="000000" w:themeColor="text1"/>
          <w:szCs w:val="26"/>
        </w:rPr>
        <w:t>this information is held by</w:t>
      </w:r>
      <w:r w:rsidR="00315D5B" w:rsidRPr="00315D5B">
        <w:t xml:space="preserve"> </w:t>
      </w:r>
      <w:r w:rsidR="00315D5B" w:rsidRPr="00315D5B">
        <w:rPr>
          <w:rFonts w:eastAsiaTheme="majorEastAsia" w:cstheme="majorBidi"/>
          <w:bCs/>
          <w:color w:val="000000" w:themeColor="text1"/>
          <w:szCs w:val="26"/>
        </w:rPr>
        <w:t xml:space="preserve">Crown Office </w:t>
      </w:r>
      <w:r w:rsidR="00315D5B">
        <w:rPr>
          <w:rFonts w:eastAsiaTheme="majorEastAsia" w:cstheme="majorBidi"/>
          <w:bCs/>
          <w:color w:val="000000" w:themeColor="text1"/>
          <w:szCs w:val="26"/>
        </w:rPr>
        <w:t xml:space="preserve">and </w:t>
      </w:r>
      <w:r w:rsidR="00315D5B" w:rsidRPr="00315D5B">
        <w:rPr>
          <w:rFonts w:eastAsiaTheme="majorEastAsia" w:cstheme="majorBidi"/>
          <w:bCs/>
          <w:color w:val="000000" w:themeColor="text1"/>
          <w:szCs w:val="26"/>
        </w:rPr>
        <w:t>Procurator Fiscal</w:t>
      </w:r>
      <w:r w:rsidR="00315D5B">
        <w:rPr>
          <w:rFonts w:eastAsiaTheme="majorEastAsia" w:cstheme="majorBidi"/>
          <w:bCs/>
          <w:color w:val="000000" w:themeColor="text1"/>
          <w:szCs w:val="26"/>
        </w:rPr>
        <w:t>s</w:t>
      </w:r>
      <w:r w:rsidR="00315D5B" w:rsidRPr="00315D5B">
        <w:rPr>
          <w:rFonts w:eastAsiaTheme="majorEastAsia" w:cstheme="majorBidi"/>
          <w:bCs/>
          <w:color w:val="000000" w:themeColor="text1"/>
          <w:szCs w:val="26"/>
        </w:rPr>
        <w:t xml:space="preserve"> Service</w:t>
      </w:r>
      <w:r w:rsidR="00315D5B">
        <w:rPr>
          <w:rFonts w:eastAsiaTheme="majorEastAsia" w:cstheme="majorBidi"/>
          <w:bCs/>
          <w:color w:val="000000" w:themeColor="text1"/>
          <w:szCs w:val="26"/>
        </w:rPr>
        <w:t xml:space="preserve">. Therefore, </w:t>
      </w:r>
      <w:r w:rsidR="00961108">
        <w:t>t</w:t>
      </w:r>
      <w:r w:rsidR="00961108">
        <w:rPr>
          <w:rFonts w:eastAsiaTheme="majorEastAsia" w:cstheme="majorBidi"/>
          <w:bCs/>
          <w:color w:val="000000" w:themeColor="text1"/>
          <w:szCs w:val="26"/>
        </w:rPr>
        <w:t xml:space="preserve">he information sought is not held by </w:t>
      </w:r>
      <w:r w:rsidR="00961108" w:rsidRPr="00646E3D">
        <w:rPr>
          <w:rFonts w:eastAsiaTheme="majorEastAsia" w:cstheme="majorBidi"/>
          <w:bCs/>
          <w:color w:val="000000" w:themeColor="text1"/>
          <w:szCs w:val="26"/>
        </w:rPr>
        <w:t xml:space="preserve">Police Scotland </w:t>
      </w:r>
      <w:r w:rsidR="00961108">
        <w:rPr>
          <w:rFonts w:eastAsiaTheme="majorEastAsia" w:cstheme="majorBidi"/>
          <w:bCs/>
          <w:color w:val="000000" w:themeColor="text1"/>
          <w:szCs w:val="26"/>
        </w:rPr>
        <w:t>and section 17 of the Act applies.</w:t>
      </w:r>
    </w:p>
    <w:p w14:paraId="055E405E" w14:textId="77777777" w:rsidR="00315D5B" w:rsidRDefault="00315D5B" w:rsidP="00315D5B">
      <w:pPr>
        <w:tabs>
          <w:tab w:val="left" w:pos="5400"/>
        </w:tabs>
      </w:pPr>
      <w:r>
        <w:t>By way of assistance, I have listed below contact details for the Crown Office and Procurator Fiscals Service who may be able to assist you in this matter:</w:t>
      </w:r>
    </w:p>
    <w:p w14:paraId="474035D6" w14:textId="05953115" w:rsidR="00315D5B" w:rsidRPr="00163A70" w:rsidRDefault="00315D5B" w:rsidP="00961108">
      <w:pPr>
        <w:tabs>
          <w:tab w:val="left" w:pos="5400"/>
        </w:tabs>
      </w:pPr>
      <w:r>
        <w:t xml:space="preserve">Crown Office, 25 Chambers Street, Edinburgh, EH1 1LA or via </w:t>
      </w:r>
      <w:hyperlink r:id="rId11" w:tgtFrame="_blank" w:tooltip="http://www.copfs.gov.uk/" w:history="1">
        <w:r>
          <w:rPr>
            <w:rStyle w:val="Hyperlink"/>
          </w:rPr>
          <w:t>http://www.copfs.gov.uk/</w:t>
        </w:r>
      </w:hyperlink>
      <w:r>
        <w:rPr>
          <w:rStyle w:val="ui-provider"/>
        </w:rPr>
        <w:t> </w:t>
      </w:r>
    </w:p>
    <w:p w14:paraId="34BDABBD" w14:textId="506D8C24"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0D0E515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340B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674154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340B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276A66E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340B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5E557BC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340B6">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223A15D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340B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1323D77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340B6">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195CC4"/>
    <w:rsid w:val="00090F3B"/>
    <w:rsid w:val="000E2F19"/>
    <w:rsid w:val="000E6526"/>
    <w:rsid w:val="00141533"/>
    <w:rsid w:val="00163A70"/>
    <w:rsid w:val="00167528"/>
    <w:rsid w:val="00195CC4"/>
    <w:rsid w:val="00207326"/>
    <w:rsid w:val="00253DF6"/>
    <w:rsid w:val="00255F1E"/>
    <w:rsid w:val="00315D5B"/>
    <w:rsid w:val="0036503B"/>
    <w:rsid w:val="003D6D03"/>
    <w:rsid w:val="003E12CA"/>
    <w:rsid w:val="004010DC"/>
    <w:rsid w:val="004341F0"/>
    <w:rsid w:val="00456324"/>
    <w:rsid w:val="00475460"/>
    <w:rsid w:val="004855F3"/>
    <w:rsid w:val="00490317"/>
    <w:rsid w:val="00491644"/>
    <w:rsid w:val="00496A08"/>
    <w:rsid w:val="004E1605"/>
    <w:rsid w:val="004F3D5E"/>
    <w:rsid w:val="004F653C"/>
    <w:rsid w:val="00540A52"/>
    <w:rsid w:val="00557306"/>
    <w:rsid w:val="00613283"/>
    <w:rsid w:val="00645CFA"/>
    <w:rsid w:val="0066251B"/>
    <w:rsid w:val="006D5799"/>
    <w:rsid w:val="00750D83"/>
    <w:rsid w:val="00785DBC"/>
    <w:rsid w:val="00793DD5"/>
    <w:rsid w:val="007D55F6"/>
    <w:rsid w:val="007F490F"/>
    <w:rsid w:val="0086779C"/>
    <w:rsid w:val="00874BFD"/>
    <w:rsid w:val="008964EF"/>
    <w:rsid w:val="00915E01"/>
    <w:rsid w:val="00961108"/>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36D21"/>
    <w:rsid w:val="00C606A2"/>
    <w:rsid w:val="00C63872"/>
    <w:rsid w:val="00C84948"/>
    <w:rsid w:val="00CC3C9D"/>
    <w:rsid w:val="00CD3520"/>
    <w:rsid w:val="00CF1111"/>
    <w:rsid w:val="00D05706"/>
    <w:rsid w:val="00D27DC5"/>
    <w:rsid w:val="00D340B6"/>
    <w:rsid w:val="00D47E36"/>
    <w:rsid w:val="00E55D79"/>
    <w:rsid w:val="00EE2373"/>
    <w:rsid w:val="00EF4761"/>
    <w:rsid w:val="00F21D44"/>
    <w:rsid w:val="00FC254F"/>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4BDABA2"/>
  <w15:docId w15:val="{0D02BE82-D432-4825-9E3F-BBE40E374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customStyle="1" w:styleId="ui-provider">
    <w:name w:val="ui-provider"/>
    <w:basedOn w:val="DefaultParagraphFont"/>
    <w:rsid w:val="00315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918935">
      <w:bodyDiv w:val="1"/>
      <w:marLeft w:val="0"/>
      <w:marRight w:val="0"/>
      <w:marTop w:val="0"/>
      <w:marBottom w:val="0"/>
      <w:divBdr>
        <w:top w:val="none" w:sz="0" w:space="0" w:color="auto"/>
        <w:left w:val="none" w:sz="0" w:space="0" w:color="auto"/>
        <w:bottom w:val="none" w:sz="0" w:space="0" w:color="auto"/>
        <w:right w:val="none" w:sz="0" w:space="0" w:color="auto"/>
      </w:divBdr>
    </w:div>
    <w:div w:id="65719810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pfs.gov.uk/"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2</Pages>
  <Words>341</Words>
  <Characters>1945</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2023-12-08T11:52:00Z</dcterms:created>
  <dcterms:modified xsi:type="dcterms:W3CDTF">2024-05-29T11:10:00Z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