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004513B" w14:textId="77777777" w:rsidTr="00540A52">
        <w:trPr>
          <w:trHeight w:val="2552"/>
          <w:tblHeader/>
        </w:trPr>
        <w:tc>
          <w:tcPr>
            <w:tcW w:w="2269" w:type="dxa"/>
          </w:tcPr>
          <w:p w14:paraId="562A1C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E3B0E39" wp14:editId="3A9D8A3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8843DA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43EF84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EC895BD" w14:textId="4CF85E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268F">
              <w:t>2834</w:t>
            </w:r>
          </w:p>
          <w:p w14:paraId="60253F90" w14:textId="613D0058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504D">
              <w:t>24</w:t>
            </w:r>
            <w:r w:rsidR="00F9504D" w:rsidRPr="00F9504D">
              <w:rPr>
                <w:vertAlign w:val="superscript"/>
              </w:rPr>
              <w:t>th</w:t>
            </w:r>
            <w:r w:rsidR="00F9504D">
              <w:t xml:space="preserve"> </w:t>
            </w:r>
            <w:r w:rsidR="00A3268F">
              <w:t xml:space="preserve">November </w:t>
            </w:r>
            <w:r>
              <w:t>2023</w:t>
            </w:r>
          </w:p>
        </w:tc>
      </w:tr>
    </w:tbl>
    <w:p w14:paraId="10ACF6B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44C785" w14:textId="163A4E59" w:rsidR="00A3268F" w:rsidRPr="00A3268F" w:rsidRDefault="00A3268F" w:rsidP="00A3268F">
      <w:pPr>
        <w:pStyle w:val="Heading2"/>
      </w:pPr>
      <w:r w:rsidRPr="00A3268F">
        <w:t>Please provide details on the procedures that Police Scotland follows when an investigating officer identifies that a fellow officer is involved and could also be a perpetrator in a complaint from a victim.</w:t>
      </w:r>
    </w:p>
    <w:p w14:paraId="1CA71B8D" w14:textId="55DC5F22" w:rsidR="00A3268F" w:rsidRPr="00A3268F" w:rsidRDefault="00A3268F" w:rsidP="00A3268F">
      <w:pPr>
        <w:pStyle w:val="Heading2"/>
      </w:pPr>
      <w:r w:rsidRPr="00A3268F">
        <w:t>What actions are taken by Police Scotland if the investigating officer fails to report their fellow officer as a potential perpetrator in such cases?</w:t>
      </w:r>
    </w:p>
    <w:p w14:paraId="3C4300D2" w14:textId="77777777" w:rsidR="00A3268F" w:rsidRPr="00A3268F" w:rsidRDefault="00A3268F" w:rsidP="00A3268F">
      <w:pPr>
        <w:pStyle w:val="Heading2"/>
      </w:pPr>
      <w:r w:rsidRPr="00A3268F">
        <w:t>In instances where Police Scotland realizes that the person being reported as a perpetrator is a fellow officer, would the investigation of the reported crime still proceed?</w:t>
      </w:r>
    </w:p>
    <w:p w14:paraId="401A9991" w14:textId="6692B7E8" w:rsidR="00C95FC8" w:rsidRPr="007D1918" w:rsidRDefault="00C95FC8" w:rsidP="00A3268F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="00A3268F">
        <w:rPr>
          <w:color w:val="000000"/>
        </w:rPr>
        <w:t>that the information you are seeking is</w:t>
      </w:r>
      <w:r w:rsidRPr="007D1918">
        <w:rPr>
          <w:color w:val="000000"/>
        </w:rPr>
        <w:t xml:space="preserve"> publicly </w:t>
      </w:r>
      <w:r w:rsidR="00A3268F">
        <w:rPr>
          <w:color w:val="000000"/>
        </w:rPr>
        <w:t xml:space="preserve">available on the Police Scotland website. </w:t>
      </w:r>
    </w:p>
    <w:p w14:paraId="578217E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4DBFD0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686653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CE58B8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2D269BD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D34C91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2D125BBB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3455E482" w14:textId="04E10D88" w:rsidR="00BF6B81" w:rsidRDefault="00C95FC8" w:rsidP="00C95FC8">
      <w:pPr>
        <w:rPr>
          <w:color w:val="000000"/>
        </w:rPr>
      </w:pPr>
      <w:r w:rsidRPr="007D1918">
        <w:rPr>
          <w:color w:val="000000"/>
        </w:rPr>
        <w:lastRenderedPageBreak/>
        <w:t>The information you are seeking is available via the following lin</w:t>
      </w:r>
      <w:r w:rsidR="00A3268F">
        <w:rPr>
          <w:color w:val="000000"/>
        </w:rPr>
        <w:t>ks:</w:t>
      </w:r>
    </w:p>
    <w:p w14:paraId="2E5F87D9" w14:textId="77777777" w:rsidR="00A3268F" w:rsidRDefault="00A3268F" w:rsidP="00C95FC8">
      <w:pPr>
        <w:rPr>
          <w:color w:val="000000"/>
        </w:rPr>
      </w:pPr>
      <w:r>
        <w:rPr>
          <w:color w:val="000000"/>
        </w:rPr>
        <w:t xml:space="preserve">Section 3.5 and 3.6 of the </w:t>
      </w:r>
      <w:hyperlink r:id="rId8" w:history="1">
        <w:r w:rsidRPr="00A3268F">
          <w:rPr>
            <w:rStyle w:val="Hyperlink"/>
          </w:rPr>
          <w:t>Crime Investigation SOP</w:t>
        </w:r>
      </w:hyperlink>
    </w:p>
    <w:p w14:paraId="0BCDBBEB" w14:textId="2CB06221" w:rsidR="00A3268F" w:rsidRDefault="00F9504D" w:rsidP="00C95FC8">
      <w:pPr>
        <w:rPr>
          <w:color w:val="000000"/>
        </w:rPr>
      </w:pPr>
      <w:hyperlink r:id="rId9" w:history="1">
        <w:r w:rsidR="00A3268F">
          <w:rPr>
            <w:rStyle w:val="Hyperlink"/>
          </w:rPr>
          <w:t>Code of Ethics for policing in Scotland - Police Scotland</w:t>
        </w:r>
      </w:hyperlink>
      <w:r w:rsidR="00A3268F">
        <w:rPr>
          <w:color w:val="000000"/>
        </w:rPr>
        <w:t xml:space="preserve"> </w:t>
      </w:r>
    </w:p>
    <w:p w14:paraId="5E2C2551" w14:textId="60FC7846" w:rsidR="00C95FC8" w:rsidRDefault="00F9504D" w:rsidP="00C95FC8">
      <w:hyperlink r:id="rId10" w:history="1">
        <w:r w:rsidR="00A3268F">
          <w:rPr>
            <w:rStyle w:val="Hyperlink"/>
          </w:rPr>
          <w:t>Our Standards of Professional Behaviour - Police Scotland</w:t>
        </w:r>
      </w:hyperlink>
    </w:p>
    <w:p w14:paraId="028452F9" w14:textId="38DB59D2" w:rsidR="00A3268F" w:rsidRDefault="00F9504D" w:rsidP="00C95FC8">
      <w:hyperlink r:id="rId11" w:history="1">
        <w:r w:rsidR="00A3268F">
          <w:rPr>
            <w:rStyle w:val="Hyperlink"/>
          </w:rPr>
          <w:t>The Police Service of Scotland (Conduct) Regulations 2014 (legislation.gov.uk)</w:t>
        </w:r>
      </w:hyperlink>
    </w:p>
    <w:p w14:paraId="36D334A0" w14:textId="5D63B371" w:rsidR="00A3268F" w:rsidRDefault="00F9504D" w:rsidP="00C95FC8">
      <w:hyperlink r:id="rId12" w:history="1">
        <w:r w:rsidR="00A3268F" w:rsidRPr="00A3268F">
          <w:rPr>
            <w:rStyle w:val="Hyperlink"/>
          </w:rPr>
          <w:t>Complaints About the Police SOP</w:t>
        </w:r>
      </w:hyperlink>
    </w:p>
    <w:p w14:paraId="729CAF1F" w14:textId="630E7772" w:rsidR="00A3268F" w:rsidRDefault="00F9504D" w:rsidP="00C95FC8">
      <w:hyperlink r:id="rId13" w:history="1">
        <w:r w:rsidR="00A3268F" w:rsidRPr="00A3268F">
          <w:rPr>
            <w:rStyle w:val="Hyperlink"/>
          </w:rPr>
          <w:t>Conduct Regulations SOP</w:t>
        </w:r>
      </w:hyperlink>
    </w:p>
    <w:p w14:paraId="275A0374" w14:textId="77777777" w:rsidR="00A3268F" w:rsidRPr="00C95FC8" w:rsidRDefault="00A3268F" w:rsidP="00C95FC8">
      <w:pPr>
        <w:rPr>
          <w:color w:val="000000"/>
        </w:rPr>
      </w:pPr>
    </w:p>
    <w:p w14:paraId="5EA0895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C0A9B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D3AA6C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E1D9C2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0FB646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748533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CAC04A5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D810" w14:textId="77777777" w:rsidR="00195CC4" w:rsidRDefault="00195CC4" w:rsidP="00491644">
      <w:r>
        <w:separator/>
      </w:r>
    </w:p>
  </w:endnote>
  <w:endnote w:type="continuationSeparator" w:id="0">
    <w:p w14:paraId="3B7B7BB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6BBB" w14:textId="77777777" w:rsidR="00491644" w:rsidRDefault="00491644">
    <w:pPr>
      <w:pStyle w:val="Footer"/>
    </w:pPr>
  </w:p>
  <w:p w14:paraId="7959CC42" w14:textId="7124D4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8C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58C136A" wp14:editId="09D19DA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99E8D5" wp14:editId="3086131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8D8C9B5" w14:textId="6E3BF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C2CF" w14:textId="77777777" w:rsidR="00491644" w:rsidRDefault="00491644">
    <w:pPr>
      <w:pStyle w:val="Footer"/>
    </w:pPr>
  </w:p>
  <w:p w14:paraId="502C749C" w14:textId="7639B5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E380" w14:textId="77777777" w:rsidR="00195CC4" w:rsidRDefault="00195CC4" w:rsidP="00491644">
      <w:r>
        <w:separator/>
      </w:r>
    </w:p>
  </w:footnote>
  <w:footnote w:type="continuationSeparator" w:id="0">
    <w:p w14:paraId="45AF7AB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8A99" w14:textId="59DA14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39F3E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573C" w14:textId="70FC53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A5DF" w14:textId="7B25D1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504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4E541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2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3268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9504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13895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3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uwwcamlx/crime-investigation-sop.pdf" TargetMode="External"/><Relationship Id="rId13" Type="http://schemas.openxmlformats.org/officeDocument/2006/relationships/hyperlink" Target="https://www.scotland.police.uk/spa-media/q1jjirdw/police-service-of-scotland-conduct-regulations-sop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spa-media/lgyddvsi/complaints-about-the-police-sop.docx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o-we-are/code-of-ethics-for-policing-in-scotland/" TargetMode="Externa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2023-11-22T11:28:00Z</dcterms:created>
  <dcterms:modified xsi:type="dcterms:W3CDTF">2023-11-24T09:44:00Z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