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AACE3C5" w:rsidR="00B17211" w:rsidRDefault="005046E0" w:rsidP="00B17211">
            <w:pPr>
              <w:pStyle w:val="Heading1"/>
              <w:spacing w:before="120"/>
            </w:pPr>
            <w:r>
              <w:t>Environmental</w:t>
            </w:r>
            <w:r w:rsidR="007F490F" w:rsidRPr="003E12CA">
              <w:t xml:space="preserve"> Information </w:t>
            </w:r>
            <w:r w:rsidR="007F490F">
              <w:t>Response</w:t>
            </w:r>
          </w:p>
          <w:p w14:paraId="34BDABA5" w14:textId="1716808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07B38">
              <w:t>3382</w:t>
            </w:r>
          </w:p>
          <w:p w14:paraId="34BDABA6" w14:textId="6025161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C118A">
              <w:t>10</w:t>
            </w:r>
            <w:r w:rsidR="00D07B38">
              <w:t xml:space="preserve"> </w:t>
            </w:r>
            <w:r w:rsidR="008D2081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C7AFDDE" w14:textId="3E67898C" w:rsidR="001E3585" w:rsidRPr="00220812" w:rsidRDefault="001E3585" w:rsidP="001E3585">
      <w:pPr>
        <w:rPr>
          <w:color w:val="000000" w:themeColor="text1"/>
        </w:rPr>
      </w:pPr>
      <w:r w:rsidRPr="00220812">
        <w:rPr>
          <w:color w:val="000000" w:themeColor="text1"/>
        </w:rPr>
        <w:t xml:space="preserve">As you have requested ‘environmental information’, we are required to </w:t>
      </w:r>
      <w:r w:rsidR="00F10833" w:rsidRPr="00220812">
        <w:rPr>
          <w:color w:val="000000" w:themeColor="text1"/>
        </w:rPr>
        <w:t>progress</w:t>
      </w:r>
      <w:r w:rsidRPr="00220812">
        <w:rPr>
          <w:color w:val="000000" w:themeColor="text1"/>
        </w:rPr>
        <w:t xml:space="preserve"> your request in terms of the Environmental Information (Scotland) Regulations 2004. </w:t>
      </w:r>
    </w:p>
    <w:p w14:paraId="17CA00A2" w14:textId="6115E0BC" w:rsidR="001E3585" w:rsidRPr="00220812" w:rsidRDefault="001E3585" w:rsidP="001E3585">
      <w:pPr>
        <w:rPr>
          <w:color w:val="000000" w:themeColor="text1"/>
        </w:rPr>
      </w:pPr>
      <w:r w:rsidRPr="00220812">
        <w:rPr>
          <w:color w:val="000000" w:themeColor="text1"/>
        </w:rPr>
        <w:t>We are therefore applying the section 39(2</w:t>
      </w:r>
      <w:r w:rsidR="001262B8">
        <w:rPr>
          <w:color w:val="000000" w:themeColor="text1"/>
        </w:rPr>
        <w:t>) exemption from</w:t>
      </w:r>
      <w:r w:rsidRPr="00220812">
        <w:rPr>
          <w:color w:val="000000" w:themeColor="text1"/>
        </w:rPr>
        <w:t xml:space="preserve"> the Freedom of Information (Scotland) Act 2002</w:t>
      </w:r>
      <w:r w:rsidR="001262B8">
        <w:rPr>
          <w:color w:val="000000" w:themeColor="text1"/>
        </w:rPr>
        <w:t>,</w:t>
      </w:r>
      <w:r w:rsidRPr="00220812">
        <w:rPr>
          <w:color w:val="000000" w:themeColor="text1"/>
        </w:rPr>
        <w:t xml:space="preserve"> so that we do not also have to deal with your request </w:t>
      </w:r>
      <w:r w:rsidR="00F10833" w:rsidRPr="00220812">
        <w:rPr>
          <w:color w:val="000000" w:themeColor="text1"/>
        </w:rPr>
        <w:t xml:space="preserve">under </w:t>
      </w:r>
      <w:r w:rsidRPr="00220812">
        <w:rPr>
          <w:color w:val="000000" w:themeColor="text1"/>
        </w:rPr>
        <w:t>that Act.</w:t>
      </w:r>
    </w:p>
    <w:p w14:paraId="6080E970" w14:textId="0A08402B" w:rsidR="001E3585" w:rsidRPr="00220812" w:rsidRDefault="001262B8" w:rsidP="001E3585">
      <w:pPr>
        <w:rPr>
          <w:color w:val="000000" w:themeColor="text1"/>
        </w:rPr>
      </w:pPr>
      <w:r>
        <w:rPr>
          <w:color w:val="000000" w:themeColor="text1"/>
        </w:rPr>
        <w:t>T</w:t>
      </w:r>
      <w:r w:rsidR="001E3585" w:rsidRPr="00220812">
        <w:rPr>
          <w:color w:val="000000" w:themeColor="text1"/>
        </w:rPr>
        <w:t xml:space="preserve">he public interest lies in favour of upholding the exemption, because there is no public interest in dealing with the same request under two different regimes. </w:t>
      </w:r>
    </w:p>
    <w:p w14:paraId="0BC8CC76" w14:textId="79926EAF" w:rsidR="001E3585" w:rsidRPr="001262B8" w:rsidRDefault="001E3585" w:rsidP="0036503B">
      <w:pPr>
        <w:rPr>
          <w:color w:val="000000" w:themeColor="text1"/>
        </w:rPr>
      </w:pPr>
      <w:r w:rsidRPr="00220812">
        <w:rPr>
          <w:color w:val="000000" w:themeColor="text1"/>
        </w:rPr>
        <w:t>This is essentially a technical point and has no material effect on the outcome of your request.</w:t>
      </w:r>
    </w:p>
    <w:p w14:paraId="14277BF0" w14:textId="0E52FBD9" w:rsidR="008D2081" w:rsidRPr="00375AF8" w:rsidRDefault="008D2081" w:rsidP="00375AF8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75AF8">
        <w:rPr>
          <w:rFonts w:eastAsiaTheme="majorEastAsia" w:cstheme="majorBidi"/>
          <w:b/>
          <w:color w:val="000000" w:themeColor="text1"/>
          <w:szCs w:val="26"/>
        </w:rPr>
        <w:t>Provide any records identifying who found or reported the substance, or at minimum whether this was a member of the public, a contractor, or law enforcement personnel.</w:t>
      </w:r>
    </w:p>
    <w:p w14:paraId="49CA6726" w14:textId="77777777" w:rsidR="008D2081" w:rsidRPr="008D2081" w:rsidRDefault="008D2081" w:rsidP="008D2081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8D2081">
        <w:rPr>
          <w:rFonts w:eastAsiaTheme="majorEastAsia" w:cstheme="majorBidi"/>
          <w:color w:val="000000" w:themeColor="text1"/>
          <w:szCs w:val="26"/>
        </w:rPr>
        <w:t>The substance was discovered by a member of the public with legitimate access to the location who reported it to police.</w:t>
      </w:r>
    </w:p>
    <w:p w14:paraId="74E40926" w14:textId="77777777" w:rsidR="008D2081" w:rsidRPr="008D2081" w:rsidRDefault="008D2081" w:rsidP="008D2081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B3FE9AB" w14:textId="19BA21FE" w:rsidR="008D2081" w:rsidRPr="00375AF8" w:rsidRDefault="008D2081" w:rsidP="00375AF8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75AF8">
        <w:rPr>
          <w:rFonts w:eastAsiaTheme="majorEastAsia" w:cstheme="majorBidi"/>
          <w:b/>
          <w:color w:val="000000" w:themeColor="text1"/>
          <w:szCs w:val="26"/>
        </w:rPr>
        <w:t>Explain how the substance was recognised as potentially explosive prior to laboratory confirmation — e.g. visual characteristics, field tests, historical knowledge, or prior intelligence.</w:t>
      </w:r>
    </w:p>
    <w:p w14:paraId="6C4554A8" w14:textId="3ACD96C9" w:rsidR="001262B8" w:rsidRDefault="008D2081" w:rsidP="008D2081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8D2081">
        <w:rPr>
          <w:rFonts w:eastAsiaTheme="majorEastAsia" w:cstheme="majorBidi"/>
          <w:color w:val="000000" w:themeColor="text1"/>
          <w:szCs w:val="26"/>
        </w:rPr>
        <w:t>The substance was identified as potentially explosive through labelling and advice sought by reporter from a specialist hazardous waste company, thereafter confirmed by Explosive Ordnance Disposal/ Scottish Fire and Rescue Service.</w:t>
      </w:r>
    </w:p>
    <w:p w14:paraId="394F55BF" w14:textId="77777777" w:rsidR="001262B8" w:rsidRPr="008D2081" w:rsidRDefault="001262B8" w:rsidP="008D2081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</w:p>
    <w:p w14:paraId="1E18A9E2" w14:textId="77777777" w:rsidR="001262B8" w:rsidRDefault="001262B8">
      <w:pPr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br w:type="page"/>
      </w:r>
    </w:p>
    <w:p w14:paraId="3946244F" w14:textId="33996085" w:rsidR="008D2081" w:rsidRPr="00375AF8" w:rsidRDefault="008D2081" w:rsidP="00375AF8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75AF8">
        <w:rPr>
          <w:rFonts w:eastAsiaTheme="majorEastAsia" w:cstheme="majorBidi"/>
          <w:b/>
          <w:color w:val="000000" w:themeColor="text1"/>
          <w:szCs w:val="26"/>
        </w:rPr>
        <w:lastRenderedPageBreak/>
        <w:t>Disclose any information, even if redacted, indicating the source or likely origin of the ammonium picrate.</w:t>
      </w:r>
    </w:p>
    <w:p w14:paraId="3927BC15" w14:textId="5438C04B" w:rsidR="008D2081" w:rsidRPr="008D2081" w:rsidRDefault="008D2081" w:rsidP="008D2081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8D2081">
        <w:rPr>
          <w:rFonts w:eastAsiaTheme="majorEastAsia" w:cstheme="majorBidi"/>
          <w:color w:val="000000" w:themeColor="text1"/>
          <w:szCs w:val="26"/>
        </w:rPr>
        <w:t>It is assessed the origin is through the</w:t>
      </w:r>
      <w:r w:rsidR="001262B8">
        <w:rPr>
          <w:rFonts w:eastAsiaTheme="majorEastAsia" w:cstheme="majorBidi"/>
          <w:color w:val="000000" w:themeColor="text1"/>
          <w:szCs w:val="26"/>
        </w:rPr>
        <w:t xml:space="preserve"> reporter’s</w:t>
      </w:r>
      <w:r w:rsidRPr="008D2081">
        <w:rPr>
          <w:rFonts w:eastAsiaTheme="majorEastAsia" w:cstheme="majorBidi"/>
          <w:color w:val="000000" w:themeColor="text1"/>
          <w:szCs w:val="26"/>
        </w:rPr>
        <w:t xml:space="preserve"> </w:t>
      </w:r>
      <w:r w:rsidR="00375AF8" w:rsidRPr="008D2081">
        <w:rPr>
          <w:rFonts w:eastAsiaTheme="majorEastAsia" w:cstheme="majorBidi"/>
          <w:color w:val="000000" w:themeColor="text1"/>
          <w:szCs w:val="26"/>
        </w:rPr>
        <w:t>parent’s</w:t>
      </w:r>
      <w:r w:rsidRPr="008D2081">
        <w:rPr>
          <w:rFonts w:eastAsiaTheme="majorEastAsia" w:cstheme="majorBidi"/>
          <w:color w:val="000000" w:themeColor="text1"/>
          <w:szCs w:val="26"/>
        </w:rPr>
        <w:t xml:space="preserve"> employment/ background and the substance has been in situ for at least 35 years.</w:t>
      </w:r>
    </w:p>
    <w:p w14:paraId="44674639" w14:textId="77777777" w:rsidR="008D2081" w:rsidRPr="008D2081" w:rsidRDefault="008D2081" w:rsidP="008D2081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48FDD551" w14:textId="0C6497A3" w:rsidR="008D2081" w:rsidRPr="00375AF8" w:rsidRDefault="008D2081" w:rsidP="00375AF8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75AF8">
        <w:rPr>
          <w:rFonts w:eastAsiaTheme="majorEastAsia" w:cstheme="majorBidi"/>
          <w:b/>
          <w:color w:val="000000" w:themeColor="text1"/>
          <w:szCs w:val="26"/>
        </w:rPr>
        <w:t>Confirm whether the area was tested, searched, or cleared following the incident, and what steps were taken to ensure no other material remained.</w:t>
      </w:r>
    </w:p>
    <w:p w14:paraId="4CED71BF" w14:textId="09BC1DC1" w:rsidR="008D2081" w:rsidRPr="008D2081" w:rsidRDefault="001262B8" w:rsidP="008D2081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The l</w:t>
      </w:r>
      <w:r w:rsidR="008D2081" w:rsidRPr="008D2081">
        <w:rPr>
          <w:rFonts w:eastAsiaTheme="majorEastAsia" w:cstheme="majorBidi"/>
          <w:color w:val="000000" w:themeColor="text1"/>
          <w:szCs w:val="26"/>
        </w:rPr>
        <w:t>ocation was searched and cleared, no other material remained, there is no ongoing risk to public safety.</w:t>
      </w:r>
    </w:p>
    <w:p w14:paraId="4C3186C0" w14:textId="77777777" w:rsidR="008D2081" w:rsidRPr="008D2081" w:rsidRDefault="008D2081" w:rsidP="008D2081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230B4FD7" w14:textId="3626B0B6" w:rsidR="008D2081" w:rsidRPr="00375AF8" w:rsidRDefault="008D2081" w:rsidP="00375AF8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75AF8">
        <w:rPr>
          <w:rFonts w:eastAsiaTheme="majorEastAsia" w:cstheme="majorBidi"/>
          <w:b/>
          <w:color w:val="000000" w:themeColor="text1"/>
          <w:szCs w:val="26"/>
        </w:rPr>
        <w:t>Provide a clear explanation of how exemptions under Sections 34 and 35 were applied, including a full public interest test demonstrating how secrecy outweighs the community’s right to know.</w:t>
      </w:r>
    </w:p>
    <w:p w14:paraId="0E58E8F6" w14:textId="74DAF90B" w:rsidR="001262B8" w:rsidRPr="001262B8" w:rsidRDefault="001262B8" w:rsidP="001262B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Beyond the explanation provided to you in our response to FOI 25-3529, no further information is held.  Regulation 10(4)(a) of the Act therefore applies - </w:t>
      </w:r>
      <w:r w:rsidRPr="001262B8">
        <w:rPr>
          <w:rFonts w:eastAsiaTheme="majorEastAsia" w:cstheme="majorBidi"/>
          <w:bCs/>
          <w:color w:val="000000" w:themeColor="text1"/>
          <w:szCs w:val="26"/>
        </w:rPr>
        <w:t>A Scottish public authority may refuse to make environmental information available to the extent that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Pr="001262B8">
        <w:rPr>
          <w:rFonts w:eastAsiaTheme="majorEastAsia" w:cstheme="majorBidi"/>
          <w:bCs/>
          <w:color w:val="000000" w:themeColor="text1"/>
          <w:szCs w:val="26"/>
        </w:rPr>
        <w:t>it does not hold that information when an applicant’s request is received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</w:p>
    <w:p w14:paraId="0402A7A7" w14:textId="4948A749" w:rsidR="008D2081" w:rsidRPr="008D2081" w:rsidRDefault="008D2081" w:rsidP="008D208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8D2081">
        <w:rPr>
          <w:rFonts w:eastAsiaTheme="majorEastAsia" w:cstheme="majorBidi"/>
          <w:bCs/>
          <w:color w:val="000000" w:themeColor="text1"/>
          <w:szCs w:val="26"/>
        </w:rPr>
        <w:t xml:space="preserve">This point will be </w:t>
      </w:r>
      <w:r w:rsidR="001262B8">
        <w:rPr>
          <w:rFonts w:eastAsiaTheme="majorEastAsia" w:cstheme="majorBidi"/>
          <w:bCs/>
          <w:color w:val="000000" w:themeColor="text1"/>
          <w:szCs w:val="26"/>
        </w:rPr>
        <w:t xml:space="preserve">further </w:t>
      </w:r>
      <w:r w:rsidRPr="008D2081">
        <w:rPr>
          <w:rFonts w:eastAsiaTheme="majorEastAsia" w:cstheme="majorBidi"/>
          <w:bCs/>
          <w:color w:val="000000" w:themeColor="text1"/>
          <w:szCs w:val="26"/>
        </w:rPr>
        <w:t xml:space="preserve">addressed in the review </w:t>
      </w:r>
      <w:r w:rsidR="001262B8">
        <w:rPr>
          <w:rFonts w:eastAsiaTheme="majorEastAsia" w:cstheme="majorBidi"/>
          <w:bCs/>
          <w:color w:val="000000" w:themeColor="text1"/>
          <w:szCs w:val="26"/>
        </w:rPr>
        <w:t>of FOI</w:t>
      </w:r>
      <w:r w:rsidRPr="008D2081">
        <w:rPr>
          <w:rFonts w:eastAsiaTheme="majorEastAsia" w:cstheme="majorBidi"/>
          <w:bCs/>
          <w:color w:val="000000" w:themeColor="text1"/>
          <w:szCs w:val="26"/>
        </w:rPr>
        <w:t xml:space="preserve"> 25-3529.</w:t>
      </w:r>
    </w:p>
    <w:p w14:paraId="2002987A" w14:textId="77777777" w:rsidR="001E3585" w:rsidRDefault="001E3585" w:rsidP="00793DD5"/>
    <w:p w14:paraId="34BDABBE" w14:textId="7159E066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1F5B65EA" w:rsidR="007F490F" w:rsidRDefault="007F490F" w:rsidP="001262B8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555C65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40C0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97786E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40C0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678D1C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40C0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720B4E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40C0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A32E8B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40C0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74BE43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40C0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7AB"/>
    <w:multiLevelType w:val="hybridMultilevel"/>
    <w:tmpl w:val="D1C4F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6E40"/>
    <w:multiLevelType w:val="hybridMultilevel"/>
    <w:tmpl w:val="A2D8B9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E2A3D"/>
    <w:multiLevelType w:val="hybridMultilevel"/>
    <w:tmpl w:val="345CF4AE"/>
    <w:lvl w:ilvl="0" w:tplc="103C2B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428820654">
    <w:abstractNumId w:val="2"/>
  </w:num>
  <w:num w:numId="3" w16cid:durableId="572859687">
    <w:abstractNumId w:val="0"/>
  </w:num>
  <w:num w:numId="4" w16cid:durableId="122395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0C0A"/>
    <w:rsid w:val="00090F3B"/>
    <w:rsid w:val="000E2F19"/>
    <w:rsid w:val="000E6526"/>
    <w:rsid w:val="001262B8"/>
    <w:rsid w:val="00141533"/>
    <w:rsid w:val="00151DD0"/>
    <w:rsid w:val="00161573"/>
    <w:rsid w:val="00167528"/>
    <w:rsid w:val="00195CC4"/>
    <w:rsid w:val="001E3585"/>
    <w:rsid w:val="00205EC0"/>
    <w:rsid w:val="00207326"/>
    <w:rsid w:val="00220812"/>
    <w:rsid w:val="00253DF6"/>
    <w:rsid w:val="00255F1E"/>
    <w:rsid w:val="00297ED0"/>
    <w:rsid w:val="002F5274"/>
    <w:rsid w:val="0036503B"/>
    <w:rsid w:val="00375AF8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40B5"/>
    <w:rsid w:val="005046E0"/>
    <w:rsid w:val="005254E3"/>
    <w:rsid w:val="00540A52"/>
    <w:rsid w:val="00551A10"/>
    <w:rsid w:val="00554BF5"/>
    <w:rsid w:val="00557306"/>
    <w:rsid w:val="00600CAE"/>
    <w:rsid w:val="00645CFA"/>
    <w:rsid w:val="00685219"/>
    <w:rsid w:val="006A005F"/>
    <w:rsid w:val="006D5799"/>
    <w:rsid w:val="007073F5"/>
    <w:rsid w:val="00711F64"/>
    <w:rsid w:val="007440EA"/>
    <w:rsid w:val="00750D83"/>
    <w:rsid w:val="00785DBC"/>
    <w:rsid w:val="00793DD5"/>
    <w:rsid w:val="007D55F6"/>
    <w:rsid w:val="007F490F"/>
    <w:rsid w:val="00847A9F"/>
    <w:rsid w:val="0086779C"/>
    <w:rsid w:val="00874BFD"/>
    <w:rsid w:val="008964EF"/>
    <w:rsid w:val="008D2081"/>
    <w:rsid w:val="00915E01"/>
    <w:rsid w:val="009631A4"/>
    <w:rsid w:val="00977296"/>
    <w:rsid w:val="009C118A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D80"/>
    <w:rsid w:val="00C14FF4"/>
    <w:rsid w:val="00C1679F"/>
    <w:rsid w:val="00C606A2"/>
    <w:rsid w:val="00C63872"/>
    <w:rsid w:val="00C84948"/>
    <w:rsid w:val="00C94ED8"/>
    <w:rsid w:val="00CF1111"/>
    <w:rsid w:val="00D02FD4"/>
    <w:rsid w:val="00D05706"/>
    <w:rsid w:val="00D07B38"/>
    <w:rsid w:val="00D27DC5"/>
    <w:rsid w:val="00D35242"/>
    <w:rsid w:val="00D47E36"/>
    <w:rsid w:val="00D97FEF"/>
    <w:rsid w:val="00E25AB4"/>
    <w:rsid w:val="00E55D79"/>
    <w:rsid w:val="00E812C4"/>
    <w:rsid w:val="00EE2373"/>
    <w:rsid w:val="00EF0FBB"/>
    <w:rsid w:val="00EF4761"/>
    <w:rsid w:val="00F10833"/>
    <w:rsid w:val="00F24850"/>
    <w:rsid w:val="00F553CF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2025-12-10T12:46:00Z</dcterms:created>
  <dcterms:modified xsi:type="dcterms:W3CDTF">2025-12-10T12:46:00Z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