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B523D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8429D">
              <w:t>2464</w:t>
            </w:r>
          </w:p>
          <w:p w14:paraId="5979BB04" w14:textId="23FB4AD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43FCE">
              <w:t>24</w:t>
            </w:r>
            <w:r w:rsidR="00F43FCE" w:rsidRPr="00F43FCE">
              <w:rPr>
                <w:vertAlign w:val="superscript"/>
              </w:rPr>
              <w:t>th</w:t>
            </w:r>
            <w:r w:rsidR="00F43FCE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912B3D" w14:textId="37FA7C4F" w:rsidR="00D8429D" w:rsidRPr="003D67BA" w:rsidRDefault="00D8429D" w:rsidP="003D67BA">
      <w:pPr>
        <w:pStyle w:val="Heading2"/>
      </w:pPr>
      <w:r w:rsidRPr="003D67BA">
        <w:t>Could you please supply details of all crimes since 2000, which were originally recorded as murder, but later reclassified as either "no crime" or a different crime.</w:t>
      </w:r>
    </w:p>
    <w:p w14:paraId="4734B4D4" w14:textId="77777777" w:rsidR="00D8429D" w:rsidRPr="003D67BA" w:rsidRDefault="00D8429D" w:rsidP="003D67BA">
      <w:pPr>
        <w:pStyle w:val="Heading2"/>
      </w:pPr>
      <w:r w:rsidRPr="003D67BA">
        <w:t>Where possible, please provide details of:</w:t>
      </w:r>
    </w:p>
    <w:p w14:paraId="4C09F18C" w14:textId="77777777" w:rsidR="00D8429D" w:rsidRPr="003D67BA" w:rsidRDefault="00D8429D" w:rsidP="00DF346B">
      <w:pPr>
        <w:pStyle w:val="Heading2"/>
        <w:spacing w:line="276" w:lineRule="auto"/>
      </w:pPr>
      <w:r w:rsidRPr="003D67BA">
        <w:t>The year of the incident</w:t>
      </w:r>
    </w:p>
    <w:p w14:paraId="34845B1B" w14:textId="77777777" w:rsidR="00D8429D" w:rsidRPr="003D67BA" w:rsidRDefault="00D8429D" w:rsidP="00DF346B">
      <w:pPr>
        <w:pStyle w:val="Heading2"/>
        <w:spacing w:line="276" w:lineRule="auto"/>
      </w:pPr>
      <w:r w:rsidRPr="003D67BA">
        <w:t>The sex of the deceased</w:t>
      </w:r>
    </w:p>
    <w:p w14:paraId="54A7ED14" w14:textId="77777777" w:rsidR="00D8429D" w:rsidRPr="003D67BA" w:rsidRDefault="00D8429D" w:rsidP="00DF346B">
      <w:pPr>
        <w:pStyle w:val="Heading2"/>
        <w:spacing w:line="276" w:lineRule="auto"/>
      </w:pPr>
      <w:r w:rsidRPr="003D67BA">
        <w:t>A brief description of the crime/incident</w:t>
      </w:r>
    </w:p>
    <w:p w14:paraId="493F030A" w14:textId="77777777" w:rsidR="00D8429D" w:rsidRPr="003D67BA" w:rsidRDefault="00D8429D" w:rsidP="00DF346B">
      <w:pPr>
        <w:pStyle w:val="Heading2"/>
        <w:spacing w:line="276" w:lineRule="auto"/>
      </w:pPr>
      <w:r w:rsidRPr="003D67BA">
        <w:t>What the murder was later reclassified as</w:t>
      </w:r>
    </w:p>
    <w:p w14:paraId="11646A42" w14:textId="77777777" w:rsidR="00D8429D" w:rsidRPr="003D67BA" w:rsidRDefault="00D8429D" w:rsidP="00DF346B">
      <w:pPr>
        <w:pStyle w:val="Heading2"/>
        <w:spacing w:line="276" w:lineRule="auto"/>
      </w:pPr>
      <w:r w:rsidRPr="003D67BA">
        <w:t>Why the crime was reclassified</w:t>
      </w:r>
    </w:p>
    <w:p w14:paraId="544D0E5D" w14:textId="77777777" w:rsidR="00D8429D" w:rsidRPr="003D67BA" w:rsidRDefault="00D8429D" w:rsidP="00DF346B">
      <w:pPr>
        <w:pStyle w:val="Heading2"/>
        <w:spacing w:line="276" w:lineRule="auto"/>
      </w:pPr>
      <w:r w:rsidRPr="003D67BA">
        <w:t>The name of the deceased</w:t>
      </w:r>
    </w:p>
    <w:p w14:paraId="2B2CDBF4" w14:textId="77777777" w:rsidR="00D8429D" w:rsidRPr="003D67BA" w:rsidRDefault="00D8429D" w:rsidP="00DF346B">
      <w:pPr>
        <w:pStyle w:val="Heading2"/>
        <w:spacing w:line="276" w:lineRule="auto"/>
      </w:pPr>
      <w:r w:rsidRPr="003D67BA">
        <w:t>The age of the deceased</w:t>
      </w:r>
    </w:p>
    <w:p w14:paraId="52EBF3BA" w14:textId="563BADAC" w:rsidR="00820292" w:rsidRDefault="00962A2C" w:rsidP="00820292">
      <w:pPr>
        <w:tabs>
          <w:tab w:val="left" w:pos="5400"/>
        </w:tabs>
      </w:pPr>
      <w:r>
        <w:t>In</w:t>
      </w:r>
      <w:r w:rsidR="00820292">
        <w:t xml:space="preserve"> terms of crimes which were originally recorded as Murder but later reclassified as a ‘different crime’ I regret to inform you that I am unable to provide you with this information, as it would prove too costly to do so within the context of the fee regulations.  </w:t>
      </w:r>
    </w:p>
    <w:p w14:paraId="22900515" w14:textId="4F52397E" w:rsidR="00820292" w:rsidRDefault="00820292" w:rsidP="00820292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7CAAF585" w14:textId="2074714A" w:rsidR="00820292" w:rsidRDefault="00820292" w:rsidP="00820292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4659449" w14:textId="552DE46A" w:rsidR="00820292" w:rsidRDefault="00820292" w:rsidP="00820292">
      <w:pPr>
        <w:tabs>
          <w:tab w:val="left" w:pos="5400"/>
        </w:tabs>
      </w:pPr>
      <w:r>
        <w:t xml:space="preserve">By way of explanation, the crime recording systems used by Police Scotland have no facility whereby this level of detail can be easily extracted. </w:t>
      </w:r>
    </w:p>
    <w:p w14:paraId="16613CEC" w14:textId="67E98F5F" w:rsidR="00820292" w:rsidRDefault="00820292" w:rsidP="00820292">
      <w:pPr>
        <w:tabs>
          <w:tab w:val="left" w:pos="5400"/>
        </w:tabs>
      </w:pPr>
      <w:r>
        <w:t xml:space="preserve">The only way to establish whether an offence had been re-classified from </w:t>
      </w:r>
      <w:r w:rsidR="006876C5">
        <w:t xml:space="preserve">its </w:t>
      </w:r>
      <w:r>
        <w:t>original</w:t>
      </w:r>
      <w:r w:rsidR="006876C5">
        <w:t xml:space="preserve"> recording of </w:t>
      </w:r>
      <w:r>
        <w:t xml:space="preserve">Murder, would be to carry out case by case assessment of all potentially relevant reports. </w:t>
      </w:r>
    </w:p>
    <w:p w14:paraId="1F342E41" w14:textId="7A65A7D1" w:rsidR="006876C5" w:rsidRPr="006876C5" w:rsidRDefault="006876C5" w:rsidP="00793DD5">
      <w:pPr>
        <w:tabs>
          <w:tab w:val="left" w:pos="5400"/>
        </w:tabs>
        <w:rPr>
          <w:szCs w:val="20"/>
        </w:rPr>
      </w:pPr>
      <w:r>
        <w:lastRenderedPageBreak/>
        <w:t>T</w:t>
      </w:r>
      <w:r w:rsidR="00820292">
        <w:t xml:space="preserve">his would involve individually examining thousands of reports </w:t>
      </w:r>
      <w:r>
        <w:t xml:space="preserve">and documentation </w:t>
      </w:r>
      <w:r w:rsidR="00820292">
        <w:t xml:space="preserve">for the time period requested </w:t>
      </w:r>
      <w:r w:rsidR="00962A2C">
        <w:t>which is</w:t>
      </w:r>
      <w:r w:rsidR="00820292">
        <w:t xml:space="preserve"> </w:t>
      </w:r>
      <w:r w:rsidR="00820292">
        <w:rPr>
          <w:szCs w:val="20"/>
        </w:rPr>
        <w:t xml:space="preserve">an exercise </w:t>
      </w:r>
      <w:r w:rsidR="00962A2C">
        <w:rPr>
          <w:szCs w:val="20"/>
        </w:rPr>
        <w:t>that</w:t>
      </w:r>
      <w:r w:rsidR="00820292">
        <w:rPr>
          <w:szCs w:val="20"/>
        </w:rPr>
        <w:t xml:space="preserve"> I estimate would far exceed the cost limit set out in the Fees Regulations.</w:t>
      </w:r>
    </w:p>
    <w:p w14:paraId="1018BFE9" w14:textId="77777777" w:rsidR="00DF346B" w:rsidRDefault="00DF346B" w:rsidP="00793DD5">
      <w:pPr>
        <w:tabs>
          <w:tab w:val="left" w:pos="5400"/>
        </w:tabs>
      </w:pPr>
      <w:r>
        <w:t>Similarly, whilst</w:t>
      </w:r>
      <w:r w:rsidR="006876C5">
        <w:t xml:space="preserve"> ‘No Crime’</w:t>
      </w:r>
      <w:r>
        <w:t xml:space="preserve"> records can be identified, they</w:t>
      </w:r>
      <w:r w:rsidR="00962A2C">
        <w:t xml:space="preserve"> </w:t>
      </w:r>
      <w:r>
        <w:t>cover a variety of different scenarios over and above reports of a crime whereby it was established that no crime had taken place.</w:t>
      </w:r>
    </w:p>
    <w:p w14:paraId="213DBD1D" w14:textId="216F8B48" w:rsidR="00962A2C" w:rsidRDefault="00DF346B" w:rsidP="00793DD5">
      <w:pPr>
        <w:tabs>
          <w:tab w:val="left" w:pos="5400"/>
        </w:tabs>
      </w:pPr>
      <w:r>
        <w:t xml:space="preserve">Examples include duplicate reports, reports recorded in error, reports recorded on the crime system for one area though to be the locus but thereafter re-recorded on another, reports closed and then re-recorded under a different crime classification etc </w:t>
      </w:r>
      <w:r w:rsidR="00962A2C">
        <w:t xml:space="preserve"> </w:t>
      </w:r>
    </w:p>
    <w:p w14:paraId="6519B93D" w14:textId="77777777" w:rsidR="006876C5" w:rsidRPr="00B11A55" w:rsidRDefault="006876C5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B970087" w14:textId="77777777" w:rsidR="003D67BA" w:rsidRDefault="003D67BA" w:rsidP="00DF346B">
      <w:pPr>
        <w:pStyle w:val="Heading2"/>
      </w:pPr>
    </w:p>
    <w:sectPr w:rsidR="003D67BA" w:rsidSect="00DF34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484C6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0294D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EA513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463C3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DD594B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52B69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3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09C"/>
    <w:multiLevelType w:val="multilevel"/>
    <w:tmpl w:val="3A7C1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151723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01B"/>
    <w:rsid w:val="00167528"/>
    <w:rsid w:val="00195CC4"/>
    <w:rsid w:val="00207326"/>
    <w:rsid w:val="00253DF6"/>
    <w:rsid w:val="00255F1E"/>
    <w:rsid w:val="0036503B"/>
    <w:rsid w:val="00393CCF"/>
    <w:rsid w:val="003D67B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3200"/>
    <w:rsid w:val="006876C5"/>
    <w:rsid w:val="006D5799"/>
    <w:rsid w:val="00750D83"/>
    <w:rsid w:val="00793DD5"/>
    <w:rsid w:val="007D55F6"/>
    <w:rsid w:val="007F490F"/>
    <w:rsid w:val="00820292"/>
    <w:rsid w:val="0086779C"/>
    <w:rsid w:val="00874BFD"/>
    <w:rsid w:val="008964EF"/>
    <w:rsid w:val="00962A2C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429D"/>
    <w:rsid w:val="00DF346B"/>
    <w:rsid w:val="00E16AD2"/>
    <w:rsid w:val="00E55D79"/>
    <w:rsid w:val="00EE2373"/>
    <w:rsid w:val="00EF4761"/>
    <w:rsid w:val="00F43FC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512</Words>
  <Characters>2920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