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3D095D" w:rsidR="00B17211" w:rsidRPr="00B17211" w:rsidRDefault="00B17211" w:rsidP="007F490F">
            <w:r w:rsidRPr="007F490F">
              <w:rPr>
                <w:rStyle w:val="Heading2Char"/>
              </w:rPr>
              <w:t>Our reference:</w:t>
            </w:r>
            <w:r>
              <w:t xml:space="preserve">  FOI 2</w:t>
            </w:r>
            <w:r w:rsidR="00EF0FBB">
              <w:t>5</w:t>
            </w:r>
            <w:r>
              <w:t>-</w:t>
            </w:r>
            <w:r w:rsidR="00D76907">
              <w:t>1883</w:t>
            </w:r>
          </w:p>
          <w:p w14:paraId="34BDABA6" w14:textId="7DA6C8F0" w:rsidR="00B17211" w:rsidRDefault="00456324" w:rsidP="00EE2373">
            <w:r w:rsidRPr="007F490F">
              <w:rPr>
                <w:rStyle w:val="Heading2Char"/>
              </w:rPr>
              <w:t>Respon</w:t>
            </w:r>
            <w:r w:rsidR="007D55F6">
              <w:rPr>
                <w:rStyle w:val="Heading2Char"/>
              </w:rPr>
              <w:t>ded to:</w:t>
            </w:r>
            <w:r w:rsidR="007F490F">
              <w:t xml:space="preserve">  </w:t>
            </w:r>
            <w:r w:rsidR="000B7306">
              <w:t>20</w:t>
            </w:r>
            <w:r w:rsidR="00D76907">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ECB35E" w14:textId="6A52D7D6" w:rsidR="00623280" w:rsidRDefault="00623280" w:rsidP="00623280">
      <w:pPr>
        <w:tabs>
          <w:tab w:val="left" w:pos="5400"/>
        </w:tabs>
        <w:rPr>
          <w:rFonts w:eastAsiaTheme="majorEastAsia" w:cstheme="majorBidi"/>
          <w:b/>
          <w:color w:val="000000" w:themeColor="text1"/>
          <w:szCs w:val="26"/>
        </w:rPr>
      </w:pPr>
      <w:r w:rsidRPr="00623280">
        <w:rPr>
          <w:rFonts w:eastAsiaTheme="majorEastAsia" w:cstheme="majorBidi"/>
          <w:b/>
          <w:color w:val="000000" w:themeColor="text1"/>
          <w:szCs w:val="26"/>
        </w:rPr>
        <w:t xml:space="preserve">The ethnicity and nationality of those charged with child sexual abuse offences between 1 January 2025 and 1 June 2025. </w:t>
      </w:r>
      <w:r w:rsidR="006206EA">
        <w:rPr>
          <w:rFonts w:eastAsiaTheme="majorEastAsia" w:cstheme="majorBidi"/>
          <w:b/>
          <w:color w:val="000000" w:themeColor="text1"/>
          <w:szCs w:val="26"/>
        </w:rPr>
        <w:t xml:space="preserve"> </w:t>
      </w:r>
      <w:r w:rsidRPr="00623280">
        <w:rPr>
          <w:rFonts w:eastAsiaTheme="majorEastAsia" w:cstheme="majorBidi"/>
          <w:b/>
          <w:color w:val="000000" w:themeColor="text1"/>
          <w:szCs w:val="26"/>
        </w:rPr>
        <w:t xml:space="preserve">I understand that it is not mandatory to collect this information, but please provide it for all cases where it was collected. </w:t>
      </w:r>
    </w:p>
    <w:p w14:paraId="1F35443E" w14:textId="3670A870" w:rsidR="00EF0FBB" w:rsidRDefault="00623280" w:rsidP="00793DD5">
      <w:pPr>
        <w:tabs>
          <w:tab w:val="left" w:pos="5400"/>
        </w:tabs>
      </w:pPr>
      <w:r w:rsidRPr="00623280">
        <w:t>Unfortunately, I estimate that it would cost well in excess of the current FOI cost threshold of £600 to process your request.  I am therefore refusing to provide the information sought in terms of section 12(1) of the Act - Excessive Cost of Compliance.</w:t>
      </w:r>
    </w:p>
    <w:p w14:paraId="3B8CCCCD" w14:textId="1BF1887F" w:rsidR="00623280" w:rsidRDefault="00623280" w:rsidP="00793DD5">
      <w:pPr>
        <w:tabs>
          <w:tab w:val="left" w:pos="5400"/>
        </w:tabs>
      </w:pPr>
      <w:r w:rsidRPr="00623280">
        <w:t>By way of explanation,</w:t>
      </w:r>
      <w:r w:rsidR="00D1390F" w:rsidRPr="00D1390F">
        <w:t xml:space="preserve"> </w:t>
      </w:r>
      <w:r w:rsidR="00D1390F">
        <w:t>t</w:t>
      </w:r>
      <w:r w:rsidR="00D1390F" w:rsidRPr="00D1390F">
        <w:t>here is no crime classification of 'child sexual abuse'. There are some sexual offence classifications which contain the age of the victim however others do not but still may relate to a child victim. Each would need to be reviewed to determine the ethnicity &amp; nationality of accused</w:t>
      </w:r>
      <w:r w:rsidR="006206EA">
        <w:t xml:space="preserve"> </w:t>
      </w:r>
      <w:r w:rsidR="006206EA" w:rsidRPr="006206EA">
        <w:t>- an exercise which I estimate would far exceed the cost limit set out in the Fees Regulations.</w:t>
      </w:r>
      <w:r w:rsidR="006206EA">
        <w:t xml:space="preserve"> </w:t>
      </w:r>
      <w:r w:rsidR="00D1390F" w:rsidRPr="00D1390F">
        <w:t>During 2023 a Child Sexual Exploitation (CSE) flag was added to Police Scotland's new national case system. If it is of interest, we may be able to provide figures for the time period specified for those cases.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072F1CEA" w:rsidR="007F490F" w:rsidRDefault="007F490F" w:rsidP="006206EA">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141FB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6064A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4C3E9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6AB22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0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81DE5F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6F5E1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730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B7306"/>
    <w:rsid w:val="000E2F19"/>
    <w:rsid w:val="000E6526"/>
    <w:rsid w:val="00141533"/>
    <w:rsid w:val="00151DD0"/>
    <w:rsid w:val="00167528"/>
    <w:rsid w:val="00195CC4"/>
    <w:rsid w:val="00207326"/>
    <w:rsid w:val="00253DF6"/>
    <w:rsid w:val="00255F1E"/>
    <w:rsid w:val="002F5274"/>
    <w:rsid w:val="0036503B"/>
    <w:rsid w:val="00376A4A"/>
    <w:rsid w:val="003D6D03"/>
    <w:rsid w:val="003E12CA"/>
    <w:rsid w:val="003F7018"/>
    <w:rsid w:val="004010DC"/>
    <w:rsid w:val="004341F0"/>
    <w:rsid w:val="00456324"/>
    <w:rsid w:val="00475460"/>
    <w:rsid w:val="00490317"/>
    <w:rsid w:val="00491644"/>
    <w:rsid w:val="00496A08"/>
    <w:rsid w:val="004A7434"/>
    <w:rsid w:val="004E1605"/>
    <w:rsid w:val="004F653C"/>
    <w:rsid w:val="00540A52"/>
    <w:rsid w:val="005506B0"/>
    <w:rsid w:val="00557306"/>
    <w:rsid w:val="006206EA"/>
    <w:rsid w:val="00623280"/>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70AC0"/>
    <w:rsid w:val="00A84EA9"/>
    <w:rsid w:val="00AC443C"/>
    <w:rsid w:val="00AC5B5C"/>
    <w:rsid w:val="00AC6465"/>
    <w:rsid w:val="00AD01B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8610E"/>
    <w:rsid w:val="00C94ED8"/>
    <w:rsid w:val="00CF1111"/>
    <w:rsid w:val="00D05706"/>
    <w:rsid w:val="00D1390F"/>
    <w:rsid w:val="00D27DC5"/>
    <w:rsid w:val="00D47E36"/>
    <w:rsid w:val="00D76907"/>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366</Words>
  <Characters>2087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2025-06-19T13:20:00Z</dcterms:created>
  <dcterms:modified xsi:type="dcterms:W3CDTF">2025-06-20T12:45:00Z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